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17D80" w14:textId="77777777" w:rsidR="003C58BF" w:rsidRDefault="00000000">
      <w:pPr>
        <w:pStyle w:val="Title"/>
        <w:spacing w:before="0" w:after="0" w:line="240" w:lineRule="auto"/>
        <w:jc w:val="center"/>
      </w:pPr>
      <w:bookmarkStart w:id="0" w:name="_heading=h.n7c6ogz38uz4" w:colFirst="0" w:colLast="0"/>
      <w:bookmarkEnd w:id="0"/>
      <w:r>
        <w:rPr>
          <w:rFonts w:ascii="Solway" w:eastAsia="Solway" w:hAnsi="Solway" w:cs="Solway"/>
          <w:noProof/>
          <w:sz w:val="50"/>
          <w:szCs w:val="50"/>
        </w:rPr>
        <w:drawing>
          <wp:inline distT="114300" distB="114300" distL="114300" distR="114300" wp14:anchorId="18430B4F" wp14:editId="5F15A44C">
            <wp:extent cx="2047875" cy="647184"/>
            <wp:effectExtent l="0" t="0" r="0" b="0"/>
            <wp:docPr id="2115500229" name="image3.png" descr="The University of Maine Cooperative Extension 4-H logo"/>
            <wp:cNvGraphicFramePr/>
            <a:graphic xmlns:a="http://schemas.openxmlformats.org/drawingml/2006/main">
              <a:graphicData uri="http://schemas.openxmlformats.org/drawingml/2006/picture">
                <pic:pic xmlns:pic="http://schemas.openxmlformats.org/drawingml/2006/picture">
                  <pic:nvPicPr>
                    <pic:cNvPr id="0" name="image3.png" descr="The University of Maine Cooperative Extension 4-H logo"/>
                    <pic:cNvPicPr preferRelativeResize="0"/>
                  </pic:nvPicPr>
                  <pic:blipFill>
                    <a:blip r:embed="rId8"/>
                    <a:srcRect l="5600" t="10480" r="5800" b="61465"/>
                    <a:stretch>
                      <a:fillRect/>
                    </a:stretch>
                  </pic:blipFill>
                  <pic:spPr>
                    <a:xfrm>
                      <a:off x="0" y="0"/>
                      <a:ext cx="2047875" cy="647184"/>
                    </a:xfrm>
                    <a:prstGeom prst="rect">
                      <a:avLst/>
                    </a:prstGeom>
                    <a:ln/>
                  </pic:spPr>
                </pic:pic>
              </a:graphicData>
            </a:graphic>
          </wp:inline>
        </w:drawing>
      </w:r>
    </w:p>
    <w:p w14:paraId="31D85CBC" w14:textId="30CF42B4" w:rsidR="003C58BF" w:rsidRPr="00C6655F" w:rsidRDefault="00C6655F" w:rsidP="00C6655F">
      <w:pPr>
        <w:pStyle w:val="Title"/>
        <w:spacing w:before="0" w:after="0" w:line="240" w:lineRule="auto"/>
        <w:jc w:val="center"/>
        <w:rPr>
          <w:rFonts w:ascii="Solway" w:hAnsi="Solway"/>
          <w:sz w:val="40"/>
          <w:szCs w:val="40"/>
        </w:rPr>
      </w:pPr>
      <w:bookmarkStart w:id="1" w:name="_heading=h.xh8vj48x1cvq" w:colFirst="0" w:colLast="0"/>
      <w:bookmarkEnd w:id="1"/>
      <w:r>
        <w:rPr>
          <w:rFonts w:ascii="Solway" w:eastAsia="Solway" w:hAnsi="Solway" w:cs="Solway"/>
          <w:color w:val="335B8A"/>
          <w:sz w:val="40"/>
          <w:szCs w:val="40"/>
        </w:rPr>
        <w:t>Activity 4:</w:t>
      </w:r>
    </w:p>
    <w:p w14:paraId="546A6BD7" w14:textId="77777777" w:rsidR="003C58BF" w:rsidRPr="00C6655F" w:rsidRDefault="00000000" w:rsidP="00C6655F">
      <w:pPr>
        <w:pStyle w:val="Title"/>
        <w:spacing w:before="0" w:after="0"/>
        <w:jc w:val="center"/>
        <w:rPr>
          <w:rFonts w:ascii="Solway" w:hAnsi="Solway"/>
          <w:color w:val="000000"/>
          <w:sz w:val="40"/>
          <w:szCs w:val="40"/>
        </w:rPr>
      </w:pPr>
      <w:bookmarkStart w:id="2" w:name="_heading=h.81i2n7ze5cwo" w:colFirst="0" w:colLast="0"/>
      <w:bookmarkEnd w:id="2"/>
      <w:r w:rsidRPr="00C6655F">
        <w:rPr>
          <w:rFonts w:ascii="Solway" w:hAnsi="Solway"/>
          <w:color w:val="000000"/>
          <w:sz w:val="40"/>
          <w:szCs w:val="40"/>
        </w:rPr>
        <w:t>Inspector Tooth</w:t>
      </w:r>
    </w:p>
    <w:p w14:paraId="03AC0F30" w14:textId="77777777" w:rsidR="00C6655F" w:rsidRDefault="00C6655F" w:rsidP="00C6655F">
      <w:pPr>
        <w:pStyle w:val="Heading1"/>
        <w:spacing w:before="0"/>
        <w:rPr>
          <w:rFonts w:ascii="Solway" w:eastAsia="Solway" w:hAnsi="Solway" w:cs="Solway"/>
          <w:sz w:val="32"/>
        </w:rPr>
      </w:pPr>
    </w:p>
    <w:p w14:paraId="11B80541" w14:textId="75E23F87" w:rsidR="003C58BF" w:rsidRDefault="00C6655F" w:rsidP="00C6655F">
      <w:pPr>
        <w:pStyle w:val="Heading1"/>
        <w:spacing w:before="0"/>
        <w:rPr>
          <w:rFonts w:ascii="Solway" w:eastAsia="Solway" w:hAnsi="Solway" w:cs="Solway"/>
          <w:sz w:val="40"/>
          <w:szCs w:val="40"/>
        </w:rPr>
      </w:pPr>
      <w:r>
        <w:rPr>
          <w:rFonts w:ascii="Solway" w:eastAsia="Solway" w:hAnsi="Solway" w:cs="Solway"/>
          <w:sz w:val="32"/>
        </w:rPr>
        <w:t>Learning Targets:</w:t>
      </w:r>
    </w:p>
    <w:p w14:paraId="5BAE428A" w14:textId="77777777" w:rsidR="003C58BF" w:rsidRDefault="00000000">
      <w:pPr>
        <w:numPr>
          <w:ilvl w:val="0"/>
          <w:numId w:val="1"/>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Identify the different types of teeth mammals have (incisors, canines, premolars, and molars) and what they are used for.</w:t>
      </w:r>
    </w:p>
    <w:p w14:paraId="473B7D40" w14:textId="77777777" w:rsidR="003C58BF" w:rsidRDefault="00000000">
      <w:pPr>
        <w:numPr>
          <w:ilvl w:val="0"/>
          <w:numId w:val="1"/>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 xml:space="preserve">Understand the different types </w:t>
      </w:r>
      <w:proofErr w:type="gramStart"/>
      <w:r>
        <w:rPr>
          <w:rFonts w:ascii="Poppins" w:eastAsia="Poppins" w:hAnsi="Poppins" w:cs="Poppins"/>
          <w:sz w:val="28"/>
          <w:szCs w:val="28"/>
        </w:rPr>
        <w:t>of feeding</w:t>
      </w:r>
      <w:proofErr w:type="gramEnd"/>
      <w:r>
        <w:rPr>
          <w:rFonts w:ascii="Poppins" w:eastAsia="Poppins" w:hAnsi="Poppins" w:cs="Poppins"/>
          <w:sz w:val="28"/>
          <w:szCs w:val="28"/>
        </w:rPr>
        <w:t xml:space="preserve"> diets: herbivore, omnivore, and carnivore.</w:t>
      </w:r>
    </w:p>
    <w:p w14:paraId="5040E747" w14:textId="77777777" w:rsidR="003C58BF" w:rsidRDefault="00000000">
      <w:pPr>
        <w:numPr>
          <w:ilvl w:val="0"/>
          <w:numId w:val="1"/>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Compare human teeth and diets to other animals.</w:t>
      </w:r>
    </w:p>
    <w:p w14:paraId="07B9E602" w14:textId="77777777" w:rsidR="00C6655F" w:rsidRDefault="00C6655F" w:rsidP="00C6655F">
      <w:pPr>
        <w:pStyle w:val="Heading1"/>
        <w:spacing w:before="0"/>
        <w:rPr>
          <w:rFonts w:ascii="Solway" w:eastAsia="Solway" w:hAnsi="Solway" w:cs="Solway"/>
          <w:sz w:val="32"/>
        </w:rPr>
      </w:pPr>
    </w:p>
    <w:p w14:paraId="64F55F44" w14:textId="66FFCDD5" w:rsidR="003C58BF" w:rsidRPr="00C6655F" w:rsidRDefault="00C6655F" w:rsidP="00C6655F">
      <w:pPr>
        <w:pStyle w:val="Heading1"/>
        <w:spacing w:before="0"/>
        <w:rPr>
          <w:rFonts w:ascii="Solway" w:eastAsia="Solway" w:hAnsi="Solway" w:cs="Solway"/>
          <w:sz w:val="32"/>
        </w:rPr>
      </w:pPr>
      <w:r>
        <w:rPr>
          <w:rFonts w:ascii="Solway" w:eastAsia="Solway" w:hAnsi="Solway" w:cs="Solway"/>
          <w:sz w:val="32"/>
        </w:rPr>
        <w:t>Length</w:t>
      </w:r>
      <w:r>
        <w:rPr>
          <w:rFonts w:ascii="Solway" w:eastAsia="Solway" w:hAnsi="Solway" w:cs="Solway"/>
          <w:sz w:val="32"/>
        </w:rPr>
        <w:t>:</w:t>
      </w:r>
      <w:r w:rsidR="00000000">
        <w:rPr>
          <w:rFonts w:ascii="Solway" w:eastAsia="Solway" w:hAnsi="Solway" w:cs="Solway"/>
          <w:sz w:val="28"/>
          <w:szCs w:val="28"/>
        </w:rPr>
        <w:t xml:space="preserve"> </w:t>
      </w:r>
      <w:r w:rsidR="00000000">
        <w:rPr>
          <w:rFonts w:ascii="Poppins" w:eastAsia="Poppins" w:hAnsi="Poppins" w:cs="Poppins"/>
          <w:b w:val="0"/>
          <w:bCs w:val="0"/>
          <w:color w:val="000000"/>
          <w:sz w:val="28"/>
          <w:szCs w:val="28"/>
        </w:rPr>
        <w:t>30 minutes</w:t>
      </w:r>
    </w:p>
    <w:p w14:paraId="345490B1" w14:textId="77777777" w:rsidR="003C58BF" w:rsidRDefault="003C58BF">
      <w:pPr>
        <w:spacing w:after="0"/>
        <w:rPr>
          <w:rFonts w:ascii="Poppins" w:eastAsia="Poppins" w:hAnsi="Poppins" w:cs="Poppins"/>
          <w:sz w:val="28"/>
          <w:szCs w:val="28"/>
        </w:rPr>
      </w:pPr>
    </w:p>
    <w:p w14:paraId="2B3F99BD" w14:textId="77777777" w:rsidR="003C58BF" w:rsidRDefault="00000000">
      <w:pPr>
        <w:pStyle w:val="Heading1"/>
        <w:spacing w:before="0"/>
        <w:rPr>
          <w:rFonts w:ascii="Solway" w:eastAsia="Solway" w:hAnsi="Solway" w:cs="Solway"/>
          <w:sz w:val="32"/>
        </w:rPr>
      </w:pPr>
      <w:r>
        <w:rPr>
          <w:rFonts w:ascii="Solway" w:eastAsia="Solway" w:hAnsi="Solway" w:cs="Solway"/>
          <w:sz w:val="32"/>
        </w:rPr>
        <w:t>Essential Questions:</w:t>
      </w:r>
    </w:p>
    <w:p w14:paraId="41F9AD6B" w14:textId="77777777" w:rsidR="003C58BF" w:rsidRDefault="00000000">
      <w:pPr>
        <w:numPr>
          <w:ilvl w:val="0"/>
          <w:numId w:val="4"/>
        </w:numPr>
        <w:pBdr>
          <w:top w:val="nil"/>
          <w:left w:val="nil"/>
          <w:bottom w:val="nil"/>
          <w:right w:val="nil"/>
          <w:between w:val="nil"/>
        </w:pBdr>
        <w:rPr>
          <w:rFonts w:ascii="Poppins" w:eastAsia="Poppins" w:hAnsi="Poppins" w:cs="Poppins"/>
          <w:sz w:val="28"/>
          <w:szCs w:val="28"/>
        </w:rPr>
      </w:pPr>
      <w:r>
        <w:rPr>
          <w:rFonts w:ascii="Poppins" w:eastAsia="Poppins" w:hAnsi="Poppins" w:cs="Poppins"/>
          <w:sz w:val="28"/>
          <w:szCs w:val="28"/>
        </w:rPr>
        <w:t xml:space="preserve">Can you tell what </w:t>
      </w:r>
      <w:proofErr w:type="gramStart"/>
      <w:r>
        <w:rPr>
          <w:rFonts w:ascii="Poppins" w:eastAsia="Poppins" w:hAnsi="Poppins" w:cs="Poppins"/>
          <w:sz w:val="28"/>
          <w:szCs w:val="28"/>
        </w:rPr>
        <w:t>a mammal’s</w:t>
      </w:r>
      <w:proofErr w:type="gramEnd"/>
      <w:r>
        <w:rPr>
          <w:rFonts w:ascii="Poppins" w:eastAsia="Poppins" w:hAnsi="Poppins" w:cs="Poppins"/>
          <w:sz w:val="28"/>
          <w:szCs w:val="28"/>
        </w:rPr>
        <w:t xml:space="preserve"> diet is based on their teeth?</w:t>
      </w:r>
    </w:p>
    <w:p w14:paraId="227EBFD5" w14:textId="77777777" w:rsidR="003C58BF" w:rsidRDefault="00000000">
      <w:pPr>
        <w:numPr>
          <w:ilvl w:val="0"/>
          <w:numId w:val="4"/>
        </w:numPr>
        <w:pBdr>
          <w:top w:val="nil"/>
          <w:left w:val="nil"/>
          <w:bottom w:val="nil"/>
          <w:right w:val="nil"/>
          <w:between w:val="nil"/>
        </w:pBdr>
        <w:rPr>
          <w:rFonts w:ascii="Poppins" w:eastAsia="Poppins" w:hAnsi="Poppins" w:cs="Poppins"/>
          <w:sz w:val="28"/>
          <w:szCs w:val="28"/>
        </w:rPr>
      </w:pPr>
      <w:r>
        <w:rPr>
          <w:rFonts w:ascii="Poppins" w:eastAsia="Poppins" w:hAnsi="Poppins" w:cs="Poppins"/>
          <w:sz w:val="28"/>
          <w:szCs w:val="28"/>
        </w:rPr>
        <w:t>Why are teeth shaped the way they are?</w:t>
      </w:r>
    </w:p>
    <w:p w14:paraId="73921FAC" w14:textId="77777777" w:rsidR="003C58BF" w:rsidRDefault="00000000">
      <w:pPr>
        <w:numPr>
          <w:ilvl w:val="0"/>
          <w:numId w:val="4"/>
        </w:numPr>
        <w:pBdr>
          <w:top w:val="nil"/>
          <w:left w:val="nil"/>
          <w:bottom w:val="nil"/>
          <w:right w:val="nil"/>
          <w:between w:val="nil"/>
        </w:pBdr>
        <w:rPr>
          <w:rFonts w:ascii="Poppins" w:eastAsia="Poppins" w:hAnsi="Poppins" w:cs="Poppins"/>
          <w:sz w:val="28"/>
          <w:szCs w:val="28"/>
        </w:rPr>
      </w:pPr>
      <w:r>
        <w:rPr>
          <w:rFonts w:ascii="Poppins" w:eastAsia="Poppins" w:hAnsi="Poppins" w:cs="Poppins"/>
          <w:sz w:val="28"/>
          <w:szCs w:val="28"/>
        </w:rPr>
        <w:t>What are the different types of teeth that mammals have?</w:t>
      </w:r>
    </w:p>
    <w:p w14:paraId="47D60CC2" w14:textId="77777777" w:rsidR="003C58BF" w:rsidRDefault="003C58BF">
      <w:pPr>
        <w:pStyle w:val="Heading1"/>
        <w:spacing w:before="0"/>
        <w:rPr>
          <w:rFonts w:ascii="Solway" w:eastAsia="Solway" w:hAnsi="Solway" w:cs="Solway"/>
        </w:rPr>
      </w:pPr>
    </w:p>
    <w:p w14:paraId="79B4514E" w14:textId="77777777" w:rsidR="003C58BF" w:rsidRDefault="00000000">
      <w:pPr>
        <w:pStyle w:val="Heading1"/>
        <w:spacing w:before="0"/>
        <w:rPr>
          <w:rFonts w:ascii="Solway" w:eastAsia="Solway" w:hAnsi="Solway" w:cs="Solway"/>
          <w:sz w:val="32"/>
        </w:rPr>
      </w:pPr>
      <w:r>
        <w:rPr>
          <w:rFonts w:ascii="Solway" w:eastAsia="Solway" w:hAnsi="Solway" w:cs="Solway"/>
          <w:sz w:val="32"/>
        </w:rPr>
        <w:t>Enduring Understandings:</w:t>
      </w:r>
    </w:p>
    <w:p w14:paraId="15A00D95" w14:textId="77777777" w:rsidR="003C58BF" w:rsidRDefault="00000000">
      <w:pPr>
        <w:numPr>
          <w:ilvl w:val="0"/>
          <w:numId w:val="3"/>
        </w:numPr>
        <w:pBdr>
          <w:top w:val="nil"/>
          <w:left w:val="nil"/>
          <w:bottom w:val="nil"/>
          <w:right w:val="nil"/>
          <w:between w:val="nil"/>
        </w:pBdr>
        <w:rPr>
          <w:rFonts w:ascii="Poppins" w:eastAsia="Poppins" w:hAnsi="Poppins" w:cs="Poppins"/>
          <w:sz w:val="28"/>
          <w:szCs w:val="28"/>
        </w:rPr>
      </w:pPr>
      <w:r>
        <w:rPr>
          <w:rFonts w:ascii="Poppins" w:eastAsia="Poppins" w:hAnsi="Poppins" w:cs="Poppins"/>
          <w:sz w:val="28"/>
          <w:szCs w:val="28"/>
        </w:rPr>
        <w:t>Most mammals have premolars and molars, but they come in different shapes depending on what the animal eats.</w:t>
      </w:r>
    </w:p>
    <w:p w14:paraId="3835C480" w14:textId="77777777" w:rsidR="003C58BF" w:rsidRDefault="00000000">
      <w:pPr>
        <w:numPr>
          <w:ilvl w:val="0"/>
          <w:numId w:val="3"/>
        </w:numPr>
        <w:rPr>
          <w:rFonts w:ascii="Poppins" w:eastAsia="Poppins" w:hAnsi="Poppins" w:cs="Poppins"/>
          <w:sz w:val="28"/>
          <w:szCs w:val="28"/>
        </w:rPr>
      </w:pPr>
      <w:r>
        <w:rPr>
          <w:rFonts w:ascii="Poppins" w:eastAsia="Poppins" w:hAnsi="Poppins" w:cs="Poppins"/>
          <w:sz w:val="28"/>
          <w:szCs w:val="28"/>
        </w:rPr>
        <w:t>Plants are hard to digest, so animals that eat them (</w:t>
      </w:r>
      <w:r>
        <w:rPr>
          <w:rFonts w:ascii="Poppins" w:eastAsia="Poppins" w:hAnsi="Poppins" w:cs="Poppins"/>
          <w:b/>
          <w:bCs/>
          <w:sz w:val="28"/>
          <w:szCs w:val="28"/>
        </w:rPr>
        <w:t>herbivores</w:t>
      </w:r>
      <w:r>
        <w:rPr>
          <w:rFonts w:ascii="Poppins" w:eastAsia="Poppins" w:hAnsi="Poppins" w:cs="Poppins"/>
          <w:sz w:val="28"/>
          <w:szCs w:val="28"/>
        </w:rPr>
        <w:t xml:space="preserve">) have a lot of flat teeth with many folds that help grind the material down. </w:t>
      </w:r>
    </w:p>
    <w:p w14:paraId="01C04542" w14:textId="77777777" w:rsidR="003C58BF" w:rsidRDefault="00000000">
      <w:pPr>
        <w:numPr>
          <w:ilvl w:val="0"/>
          <w:numId w:val="3"/>
        </w:numPr>
        <w:rPr>
          <w:rFonts w:ascii="Poppins" w:eastAsia="Poppins" w:hAnsi="Poppins" w:cs="Poppins"/>
          <w:sz w:val="28"/>
          <w:szCs w:val="28"/>
        </w:rPr>
      </w:pPr>
      <w:r>
        <w:rPr>
          <w:rFonts w:ascii="Poppins" w:eastAsia="Poppins" w:hAnsi="Poppins" w:cs="Poppins"/>
          <w:sz w:val="28"/>
          <w:szCs w:val="28"/>
        </w:rPr>
        <w:lastRenderedPageBreak/>
        <w:t>Meat is easier to digest, so sharp teeth are helpful at cutting the food into pieces that can be swallowed.</w:t>
      </w:r>
    </w:p>
    <w:p w14:paraId="482DB7E3" w14:textId="77777777" w:rsidR="003C58BF" w:rsidRDefault="00000000">
      <w:pPr>
        <w:numPr>
          <w:ilvl w:val="0"/>
          <w:numId w:val="3"/>
        </w:numPr>
        <w:rPr>
          <w:rFonts w:ascii="Poppins" w:eastAsia="Poppins" w:hAnsi="Poppins" w:cs="Poppins"/>
          <w:sz w:val="28"/>
          <w:szCs w:val="28"/>
        </w:rPr>
      </w:pPr>
      <w:r>
        <w:rPr>
          <w:rFonts w:ascii="Poppins" w:eastAsia="Poppins" w:hAnsi="Poppins" w:cs="Poppins"/>
          <w:sz w:val="28"/>
          <w:szCs w:val="28"/>
        </w:rPr>
        <w:t>Animals that eat both plants and animals have a mixture of flat and sharp teeth (i.e. humans).</w:t>
      </w:r>
    </w:p>
    <w:p w14:paraId="1CF4612D" w14:textId="77777777" w:rsidR="003C58BF" w:rsidRDefault="00000000">
      <w:pPr>
        <w:pStyle w:val="Heading1"/>
        <w:spacing w:before="0"/>
        <w:rPr>
          <w:rFonts w:ascii="Solway" w:eastAsia="Solway" w:hAnsi="Solway" w:cs="Solway"/>
          <w:sz w:val="32"/>
        </w:rPr>
      </w:pPr>
      <w:r>
        <w:rPr>
          <w:rFonts w:ascii="Solway" w:eastAsia="Solway" w:hAnsi="Solway" w:cs="Solway"/>
          <w:sz w:val="32"/>
        </w:rPr>
        <w:t>Background for Facilitator:</w:t>
      </w:r>
    </w:p>
    <w:p w14:paraId="6640C06E" w14:textId="77777777" w:rsidR="003C58BF" w:rsidRDefault="00000000">
      <w:pPr>
        <w:spacing w:after="0"/>
        <w:rPr>
          <w:rFonts w:ascii="Poppins" w:eastAsia="Poppins" w:hAnsi="Poppins" w:cs="Poppins"/>
          <w:sz w:val="28"/>
          <w:szCs w:val="28"/>
        </w:rPr>
      </w:pPr>
      <w:r>
        <w:rPr>
          <w:rFonts w:ascii="Poppins" w:eastAsia="Poppins" w:hAnsi="Poppins" w:cs="Poppins"/>
          <w:sz w:val="28"/>
          <w:szCs w:val="28"/>
        </w:rPr>
        <w:t xml:space="preserve">Teeth are essential for animals because they are needed to eat, to groom, and used for protection. For humans, teeth also help us form words to talk to one another! Teeth come in a variety of shapes and </w:t>
      </w:r>
      <w:proofErr w:type="gramStart"/>
      <w:r>
        <w:rPr>
          <w:rFonts w:ascii="Poppins" w:eastAsia="Poppins" w:hAnsi="Poppins" w:cs="Poppins"/>
          <w:sz w:val="28"/>
          <w:szCs w:val="28"/>
        </w:rPr>
        <w:t>sizes, and</w:t>
      </w:r>
      <w:proofErr w:type="gramEnd"/>
      <w:r>
        <w:rPr>
          <w:rFonts w:ascii="Poppins" w:eastAsia="Poppins" w:hAnsi="Poppins" w:cs="Poppins"/>
          <w:sz w:val="28"/>
          <w:szCs w:val="28"/>
        </w:rPr>
        <w:t xml:space="preserve"> are dependent on an animal's </w:t>
      </w:r>
      <w:r>
        <w:rPr>
          <w:rFonts w:ascii="Poppins" w:eastAsia="Poppins" w:hAnsi="Poppins" w:cs="Poppins"/>
          <w:b/>
          <w:bCs/>
          <w:sz w:val="28"/>
          <w:szCs w:val="28"/>
        </w:rPr>
        <w:t>trophic level</w:t>
      </w:r>
      <w:r>
        <w:rPr>
          <w:rFonts w:ascii="Poppins" w:eastAsia="Poppins" w:hAnsi="Poppins" w:cs="Poppins"/>
          <w:sz w:val="28"/>
          <w:szCs w:val="28"/>
        </w:rPr>
        <w:t xml:space="preserve"> and </w:t>
      </w:r>
      <w:r>
        <w:rPr>
          <w:rFonts w:ascii="Poppins" w:eastAsia="Poppins" w:hAnsi="Poppins" w:cs="Poppins"/>
          <w:b/>
          <w:bCs/>
          <w:sz w:val="28"/>
          <w:szCs w:val="28"/>
        </w:rPr>
        <w:t>diet</w:t>
      </w:r>
      <w:r>
        <w:rPr>
          <w:rFonts w:ascii="Poppins" w:eastAsia="Poppins" w:hAnsi="Poppins" w:cs="Poppins"/>
          <w:sz w:val="28"/>
          <w:szCs w:val="28"/>
        </w:rPr>
        <w:t xml:space="preserve">. Some teeth are used to grind things down and build (i.e. Beaver), while others are used to slice food into smaller pieces (i.e. Crocodile). Some animals have single rows of teeth (i.e. Red Fox), while others have multiple rows (i.e. Great White Shark). You can learn a lot about </w:t>
      </w:r>
      <w:proofErr w:type="gramStart"/>
      <w:r>
        <w:rPr>
          <w:rFonts w:ascii="Poppins" w:eastAsia="Poppins" w:hAnsi="Poppins" w:cs="Poppins"/>
          <w:sz w:val="28"/>
          <w:szCs w:val="28"/>
        </w:rPr>
        <w:t>an animal</w:t>
      </w:r>
      <w:proofErr w:type="gramEnd"/>
      <w:r>
        <w:rPr>
          <w:rFonts w:ascii="Poppins" w:eastAsia="Poppins" w:hAnsi="Poppins" w:cs="Poppins"/>
          <w:sz w:val="28"/>
          <w:szCs w:val="28"/>
        </w:rPr>
        <w:t xml:space="preserve"> by just looking at their teeth! Teeth can tell us what an animal is eating, how old they might be, </w:t>
      </w:r>
      <w:proofErr w:type="gramStart"/>
      <w:r>
        <w:rPr>
          <w:rFonts w:ascii="Poppins" w:eastAsia="Poppins" w:hAnsi="Poppins" w:cs="Poppins"/>
          <w:sz w:val="28"/>
          <w:szCs w:val="28"/>
        </w:rPr>
        <w:t>and also</w:t>
      </w:r>
      <w:proofErr w:type="gramEnd"/>
      <w:r>
        <w:rPr>
          <w:rFonts w:ascii="Poppins" w:eastAsia="Poppins" w:hAnsi="Poppins" w:cs="Poppins"/>
          <w:sz w:val="28"/>
          <w:szCs w:val="28"/>
        </w:rPr>
        <w:t xml:space="preserve"> how they behave.</w:t>
      </w:r>
    </w:p>
    <w:p w14:paraId="5D2327EE" w14:textId="77777777" w:rsidR="003C58BF" w:rsidRDefault="003C58BF">
      <w:pPr>
        <w:spacing w:after="0"/>
        <w:rPr>
          <w:rFonts w:ascii="Poppins" w:eastAsia="Poppins" w:hAnsi="Poppins" w:cs="Poppins"/>
          <w:sz w:val="28"/>
          <w:szCs w:val="28"/>
        </w:rPr>
      </w:pPr>
    </w:p>
    <w:p w14:paraId="28BFCBD9" w14:textId="77777777" w:rsidR="003C58BF" w:rsidRDefault="00000000">
      <w:pPr>
        <w:spacing w:after="0"/>
        <w:rPr>
          <w:rFonts w:ascii="Poppins" w:eastAsia="Poppins" w:hAnsi="Poppins" w:cs="Poppins"/>
          <w:sz w:val="28"/>
          <w:szCs w:val="28"/>
        </w:rPr>
      </w:pPr>
      <w:r>
        <w:rPr>
          <w:rFonts w:ascii="Poppins" w:eastAsia="Poppins" w:hAnsi="Poppins" w:cs="Poppins"/>
          <w:sz w:val="28"/>
          <w:szCs w:val="28"/>
        </w:rPr>
        <w:t xml:space="preserve">Common teeth found in mammals </w:t>
      </w:r>
      <w:proofErr w:type="gramStart"/>
      <w:r>
        <w:rPr>
          <w:rFonts w:ascii="Poppins" w:eastAsia="Poppins" w:hAnsi="Poppins" w:cs="Poppins"/>
          <w:sz w:val="28"/>
          <w:szCs w:val="28"/>
        </w:rPr>
        <w:t>include:</w:t>
      </w:r>
      <w:proofErr w:type="gramEnd"/>
      <w:r>
        <w:rPr>
          <w:rFonts w:ascii="Poppins" w:eastAsia="Poppins" w:hAnsi="Poppins" w:cs="Poppins"/>
          <w:sz w:val="28"/>
          <w:szCs w:val="28"/>
        </w:rPr>
        <w:t xml:space="preserve"> incisors, canines, premolars, and molars. </w:t>
      </w:r>
      <w:r>
        <w:rPr>
          <w:rFonts w:ascii="Poppins" w:eastAsia="Poppins" w:hAnsi="Poppins" w:cs="Poppins"/>
          <w:b/>
          <w:bCs/>
          <w:sz w:val="28"/>
          <w:szCs w:val="28"/>
        </w:rPr>
        <w:t>Incisors</w:t>
      </w:r>
      <w:r>
        <w:rPr>
          <w:rFonts w:ascii="Poppins" w:eastAsia="Poppins" w:hAnsi="Poppins" w:cs="Poppins"/>
          <w:sz w:val="28"/>
          <w:szCs w:val="28"/>
        </w:rPr>
        <w:t xml:space="preserve"> are found in the front of the mouth and are usually small and </w:t>
      </w:r>
      <w:proofErr w:type="gramStart"/>
      <w:r>
        <w:rPr>
          <w:rFonts w:ascii="Poppins" w:eastAsia="Poppins" w:hAnsi="Poppins" w:cs="Poppins"/>
          <w:sz w:val="28"/>
          <w:szCs w:val="28"/>
        </w:rPr>
        <w:t>chisel-shaped</w:t>
      </w:r>
      <w:proofErr w:type="gramEnd"/>
      <w:r>
        <w:rPr>
          <w:rFonts w:ascii="Poppins" w:eastAsia="Poppins" w:hAnsi="Poppins" w:cs="Poppins"/>
          <w:sz w:val="28"/>
          <w:szCs w:val="28"/>
        </w:rPr>
        <w:t xml:space="preserve">. Their purpose is to bite and to cut food into chunks. </w:t>
      </w:r>
      <w:r>
        <w:rPr>
          <w:rFonts w:ascii="Poppins" w:eastAsia="Poppins" w:hAnsi="Poppins" w:cs="Poppins"/>
          <w:b/>
          <w:bCs/>
          <w:sz w:val="28"/>
          <w:szCs w:val="28"/>
        </w:rPr>
        <w:t>Canines</w:t>
      </w:r>
      <w:r>
        <w:rPr>
          <w:rFonts w:ascii="Poppins" w:eastAsia="Poppins" w:hAnsi="Poppins" w:cs="Poppins"/>
          <w:sz w:val="28"/>
          <w:szCs w:val="28"/>
        </w:rPr>
        <w:t xml:space="preserve"> are sharp and pointed and are found on either side of the incisors. Their purpose is to grip and tear food. </w:t>
      </w:r>
      <w:r>
        <w:rPr>
          <w:rFonts w:ascii="Poppins" w:eastAsia="Poppins" w:hAnsi="Poppins" w:cs="Poppins"/>
          <w:b/>
          <w:bCs/>
          <w:sz w:val="28"/>
          <w:szCs w:val="28"/>
        </w:rPr>
        <w:t xml:space="preserve">Premolars </w:t>
      </w:r>
      <w:r>
        <w:rPr>
          <w:rFonts w:ascii="Poppins" w:eastAsia="Poppins" w:hAnsi="Poppins" w:cs="Poppins"/>
          <w:sz w:val="28"/>
          <w:szCs w:val="28"/>
        </w:rPr>
        <w:t>and</w:t>
      </w:r>
      <w:r>
        <w:rPr>
          <w:rFonts w:ascii="Poppins" w:eastAsia="Poppins" w:hAnsi="Poppins" w:cs="Poppins"/>
          <w:b/>
          <w:bCs/>
          <w:sz w:val="28"/>
          <w:szCs w:val="28"/>
        </w:rPr>
        <w:t xml:space="preserve"> molars</w:t>
      </w:r>
      <w:r>
        <w:rPr>
          <w:rFonts w:ascii="Poppins" w:eastAsia="Poppins" w:hAnsi="Poppins" w:cs="Poppins"/>
          <w:sz w:val="28"/>
          <w:szCs w:val="28"/>
        </w:rPr>
        <w:t xml:space="preserve"> are sometimes referred to as the “cheek teeth.” They are typically wide and flat. Their purpose is to crush, chew, and grind food to make it easier for an animal to </w:t>
      </w:r>
      <w:r>
        <w:rPr>
          <w:rFonts w:ascii="Poppins" w:eastAsia="Poppins" w:hAnsi="Poppins" w:cs="Poppins"/>
          <w:sz w:val="28"/>
          <w:szCs w:val="28"/>
        </w:rPr>
        <w:lastRenderedPageBreak/>
        <w:t xml:space="preserve">swallow. Animals that are </w:t>
      </w:r>
      <w:r>
        <w:rPr>
          <w:rFonts w:ascii="Poppins" w:eastAsia="Poppins" w:hAnsi="Poppins" w:cs="Poppins"/>
          <w:b/>
          <w:bCs/>
          <w:sz w:val="28"/>
          <w:szCs w:val="28"/>
        </w:rPr>
        <w:t>herbivores</w:t>
      </w:r>
      <w:r>
        <w:rPr>
          <w:rFonts w:ascii="Poppins" w:eastAsia="Poppins" w:hAnsi="Poppins" w:cs="Poppins"/>
          <w:sz w:val="28"/>
          <w:szCs w:val="28"/>
        </w:rPr>
        <w:t xml:space="preserve"> often lack canines, while animals that are </w:t>
      </w:r>
      <w:r>
        <w:rPr>
          <w:rFonts w:ascii="Poppins" w:eastAsia="Poppins" w:hAnsi="Poppins" w:cs="Poppins"/>
          <w:b/>
          <w:bCs/>
          <w:sz w:val="28"/>
          <w:szCs w:val="28"/>
        </w:rPr>
        <w:t>carnivores</w:t>
      </w:r>
      <w:r>
        <w:rPr>
          <w:rFonts w:ascii="Poppins" w:eastAsia="Poppins" w:hAnsi="Poppins" w:cs="Poppins"/>
          <w:sz w:val="28"/>
          <w:szCs w:val="28"/>
        </w:rPr>
        <w:t xml:space="preserve"> have premolars and molars that are pointier and sharper due to the need to tear their food instead of </w:t>
      </w:r>
      <w:proofErr w:type="gramStart"/>
      <w:r>
        <w:rPr>
          <w:rFonts w:ascii="Poppins" w:eastAsia="Poppins" w:hAnsi="Poppins" w:cs="Poppins"/>
          <w:sz w:val="28"/>
          <w:szCs w:val="28"/>
        </w:rPr>
        <w:t>grind</w:t>
      </w:r>
      <w:proofErr w:type="gramEnd"/>
      <w:r>
        <w:rPr>
          <w:rFonts w:ascii="Poppins" w:eastAsia="Poppins" w:hAnsi="Poppins" w:cs="Poppins"/>
          <w:sz w:val="28"/>
          <w:szCs w:val="28"/>
        </w:rPr>
        <w:t xml:space="preserve"> it. </w:t>
      </w:r>
      <w:r>
        <w:rPr>
          <w:rFonts w:ascii="Poppins" w:eastAsia="Poppins" w:hAnsi="Poppins" w:cs="Poppins"/>
          <w:b/>
          <w:bCs/>
          <w:sz w:val="28"/>
          <w:szCs w:val="28"/>
        </w:rPr>
        <w:t>Omnivores</w:t>
      </w:r>
      <w:r>
        <w:rPr>
          <w:rFonts w:ascii="Poppins" w:eastAsia="Poppins" w:hAnsi="Poppins" w:cs="Poppins"/>
          <w:sz w:val="28"/>
          <w:szCs w:val="28"/>
        </w:rPr>
        <w:t xml:space="preserve"> typically have all the different types of teeth because they </w:t>
      </w:r>
      <w:proofErr w:type="gramStart"/>
      <w:r>
        <w:rPr>
          <w:rFonts w:ascii="Poppins" w:eastAsia="Poppins" w:hAnsi="Poppins" w:cs="Poppins"/>
          <w:sz w:val="28"/>
          <w:szCs w:val="28"/>
        </w:rPr>
        <w:t>are consuming</w:t>
      </w:r>
      <w:proofErr w:type="gramEnd"/>
      <w:r>
        <w:rPr>
          <w:rFonts w:ascii="Poppins" w:eastAsia="Poppins" w:hAnsi="Poppins" w:cs="Poppins"/>
          <w:sz w:val="28"/>
          <w:szCs w:val="28"/>
        </w:rPr>
        <w:t xml:space="preserve"> a variety of food types that have different textures. </w:t>
      </w:r>
    </w:p>
    <w:p w14:paraId="60FC1D5F" w14:textId="77777777" w:rsidR="003C58BF" w:rsidRDefault="003C58BF">
      <w:pPr>
        <w:spacing w:after="0"/>
        <w:rPr>
          <w:rFonts w:ascii="Poppins" w:eastAsia="Poppins" w:hAnsi="Poppins" w:cs="Poppins"/>
          <w:sz w:val="28"/>
          <w:szCs w:val="28"/>
        </w:rPr>
      </w:pPr>
    </w:p>
    <w:p w14:paraId="42FFA1AC" w14:textId="77777777" w:rsidR="003C58BF" w:rsidRDefault="00000000">
      <w:pPr>
        <w:pStyle w:val="Heading1"/>
        <w:spacing w:before="0"/>
        <w:rPr>
          <w:rFonts w:ascii="Solway" w:eastAsia="Solway" w:hAnsi="Solway" w:cs="Solway"/>
          <w:sz w:val="32"/>
        </w:rPr>
      </w:pPr>
      <w:r>
        <w:rPr>
          <w:rFonts w:ascii="Solway" w:eastAsia="Solway" w:hAnsi="Solway" w:cs="Solway"/>
          <w:sz w:val="32"/>
        </w:rPr>
        <w:t>Vocabulary List:</w:t>
      </w:r>
    </w:p>
    <w:p w14:paraId="63EA2D5B" w14:textId="77777777" w:rsidR="003C58BF" w:rsidRDefault="00000000">
      <w:pPr>
        <w:spacing w:after="0"/>
        <w:rPr>
          <w:rFonts w:ascii="Poppins" w:eastAsia="Poppins" w:hAnsi="Poppins" w:cs="Poppins"/>
          <w:sz w:val="28"/>
          <w:szCs w:val="28"/>
        </w:rPr>
      </w:pPr>
      <w:r>
        <w:rPr>
          <w:rFonts w:ascii="Poppins" w:eastAsia="Poppins" w:hAnsi="Poppins" w:cs="Poppins"/>
          <w:b/>
          <w:bCs/>
          <w:sz w:val="28"/>
          <w:szCs w:val="28"/>
        </w:rPr>
        <w:t xml:space="preserve">Canines: </w:t>
      </w:r>
      <w:r>
        <w:rPr>
          <w:rFonts w:ascii="Poppins" w:eastAsia="Poppins" w:hAnsi="Poppins" w:cs="Poppins"/>
          <w:sz w:val="28"/>
          <w:szCs w:val="28"/>
        </w:rPr>
        <w:t>teeth found on either side of the incisors. They are sharp and pointed. Their purpose is to grip and tear food.</w:t>
      </w:r>
    </w:p>
    <w:p w14:paraId="29DAEF26" w14:textId="77777777" w:rsidR="003C58BF" w:rsidRDefault="00000000">
      <w:pPr>
        <w:spacing w:after="0"/>
        <w:rPr>
          <w:rFonts w:ascii="Poppins" w:eastAsia="Poppins" w:hAnsi="Poppins" w:cs="Poppins"/>
          <w:sz w:val="28"/>
          <w:szCs w:val="28"/>
        </w:rPr>
      </w:pPr>
      <w:r>
        <w:rPr>
          <w:rFonts w:ascii="Poppins" w:eastAsia="Poppins" w:hAnsi="Poppins" w:cs="Poppins"/>
          <w:b/>
          <w:bCs/>
          <w:sz w:val="28"/>
          <w:szCs w:val="28"/>
        </w:rPr>
        <w:t xml:space="preserve">Carnivore: </w:t>
      </w:r>
      <w:r>
        <w:rPr>
          <w:rFonts w:ascii="Poppins" w:eastAsia="Poppins" w:hAnsi="Poppins" w:cs="Poppins"/>
          <w:sz w:val="28"/>
          <w:szCs w:val="28"/>
        </w:rPr>
        <w:t>an animal that primarily eats meat (example: Bobcat).</w:t>
      </w:r>
    </w:p>
    <w:p w14:paraId="4F155EA5" w14:textId="77777777" w:rsidR="003C58BF" w:rsidRDefault="00000000">
      <w:pPr>
        <w:spacing w:after="0"/>
        <w:rPr>
          <w:rFonts w:ascii="Poppins" w:eastAsia="Poppins" w:hAnsi="Poppins" w:cs="Poppins"/>
          <w:sz w:val="28"/>
          <w:szCs w:val="28"/>
        </w:rPr>
      </w:pPr>
      <w:r>
        <w:rPr>
          <w:rFonts w:ascii="Poppins" w:eastAsia="Poppins" w:hAnsi="Poppins" w:cs="Poppins"/>
          <w:b/>
          <w:bCs/>
          <w:sz w:val="28"/>
          <w:szCs w:val="28"/>
        </w:rPr>
        <w:t xml:space="preserve">Diet: </w:t>
      </w:r>
      <w:r>
        <w:rPr>
          <w:rFonts w:ascii="Poppins" w:eastAsia="Poppins" w:hAnsi="Poppins" w:cs="Poppins"/>
          <w:sz w:val="28"/>
          <w:szCs w:val="28"/>
        </w:rPr>
        <w:t>types of food an animal eats (example: insects, plants, meat, etc.).</w:t>
      </w:r>
    </w:p>
    <w:p w14:paraId="01DCB19E" w14:textId="77777777" w:rsidR="003C58BF" w:rsidRDefault="00000000">
      <w:pPr>
        <w:spacing w:after="0"/>
        <w:rPr>
          <w:rFonts w:ascii="Poppins" w:eastAsia="Poppins" w:hAnsi="Poppins" w:cs="Poppins"/>
          <w:sz w:val="28"/>
          <w:szCs w:val="28"/>
        </w:rPr>
      </w:pPr>
      <w:r>
        <w:rPr>
          <w:rFonts w:ascii="Poppins" w:eastAsia="Poppins" w:hAnsi="Poppins" w:cs="Poppins"/>
          <w:b/>
          <w:bCs/>
          <w:sz w:val="28"/>
          <w:szCs w:val="28"/>
        </w:rPr>
        <w:t>Herbivore:</w:t>
      </w:r>
      <w:r>
        <w:rPr>
          <w:rFonts w:ascii="Poppins" w:eastAsia="Poppins" w:hAnsi="Poppins" w:cs="Poppins"/>
          <w:sz w:val="28"/>
          <w:szCs w:val="28"/>
        </w:rPr>
        <w:t xml:space="preserve"> an animal that primarily eats plants and algae (example: Moose).</w:t>
      </w:r>
    </w:p>
    <w:p w14:paraId="0A96AD6E" w14:textId="77777777" w:rsidR="003C58BF" w:rsidRDefault="00000000">
      <w:pPr>
        <w:spacing w:after="0"/>
        <w:rPr>
          <w:rFonts w:ascii="Poppins" w:eastAsia="Poppins" w:hAnsi="Poppins" w:cs="Poppins"/>
          <w:sz w:val="28"/>
          <w:szCs w:val="28"/>
        </w:rPr>
      </w:pPr>
      <w:r>
        <w:rPr>
          <w:rFonts w:ascii="Poppins" w:eastAsia="Poppins" w:hAnsi="Poppins" w:cs="Poppins"/>
          <w:b/>
          <w:bCs/>
          <w:sz w:val="28"/>
          <w:szCs w:val="28"/>
        </w:rPr>
        <w:t xml:space="preserve">Incisors: </w:t>
      </w:r>
      <w:r>
        <w:rPr>
          <w:rFonts w:ascii="Poppins" w:eastAsia="Poppins" w:hAnsi="Poppins" w:cs="Poppins"/>
          <w:sz w:val="28"/>
          <w:szCs w:val="28"/>
        </w:rPr>
        <w:t xml:space="preserve">teeth found in the front of the mouth. They are usually small and </w:t>
      </w:r>
      <w:proofErr w:type="gramStart"/>
      <w:r>
        <w:rPr>
          <w:rFonts w:ascii="Poppins" w:eastAsia="Poppins" w:hAnsi="Poppins" w:cs="Poppins"/>
          <w:sz w:val="28"/>
          <w:szCs w:val="28"/>
        </w:rPr>
        <w:t>chisel-shaped</w:t>
      </w:r>
      <w:proofErr w:type="gramEnd"/>
      <w:r>
        <w:rPr>
          <w:rFonts w:ascii="Poppins" w:eastAsia="Poppins" w:hAnsi="Poppins" w:cs="Poppins"/>
          <w:sz w:val="28"/>
          <w:szCs w:val="28"/>
        </w:rPr>
        <w:t>. Their purpose is to bite and cut food into smaller chunks.</w:t>
      </w:r>
    </w:p>
    <w:p w14:paraId="5187FCD3" w14:textId="77777777" w:rsidR="003C58BF" w:rsidRDefault="00000000">
      <w:pPr>
        <w:spacing w:after="0"/>
        <w:rPr>
          <w:rFonts w:ascii="Poppins" w:eastAsia="Poppins" w:hAnsi="Poppins" w:cs="Poppins"/>
          <w:sz w:val="28"/>
          <w:szCs w:val="28"/>
        </w:rPr>
      </w:pPr>
      <w:r>
        <w:rPr>
          <w:rFonts w:ascii="Poppins" w:eastAsia="Poppins" w:hAnsi="Poppins" w:cs="Poppins"/>
          <w:b/>
          <w:bCs/>
          <w:sz w:val="28"/>
          <w:szCs w:val="28"/>
        </w:rPr>
        <w:t xml:space="preserve">Molars: </w:t>
      </w:r>
      <w:r>
        <w:rPr>
          <w:rFonts w:ascii="Poppins" w:eastAsia="Poppins" w:hAnsi="Poppins" w:cs="Poppins"/>
          <w:sz w:val="28"/>
          <w:szCs w:val="28"/>
        </w:rPr>
        <w:t>teeth found in the back of the mouth that are wide and flat. Their purpose is to crush, chew, and grind food to make it easier for an animal to swallow.</w:t>
      </w:r>
    </w:p>
    <w:p w14:paraId="68FB0D65" w14:textId="77777777" w:rsidR="003C58BF" w:rsidRDefault="00000000">
      <w:pPr>
        <w:spacing w:after="0"/>
        <w:rPr>
          <w:rFonts w:ascii="Poppins" w:eastAsia="Poppins" w:hAnsi="Poppins" w:cs="Poppins"/>
          <w:sz w:val="28"/>
          <w:szCs w:val="28"/>
        </w:rPr>
      </w:pPr>
      <w:r>
        <w:rPr>
          <w:rFonts w:ascii="Poppins" w:eastAsia="Poppins" w:hAnsi="Poppins" w:cs="Poppins"/>
          <w:b/>
          <w:bCs/>
          <w:sz w:val="28"/>
          <w:szCs w:val="28"/>
        </w:rPr>
        <w:t>Omnivore:</w:t>
      </w:r>
      <w:r>
        <w:rPr>
          <w:rFonts w:ascii="Poppins" w:eastAsia="Poppins" w:hAnsi="Poppins" w:cs="Poppins"/>
          <w:sz w:val="28"/>
          <w:szCs w:val="28"/>
        </w:rPr>
        <w:t xml:space="preserve"> an animal that has a mixed diet of plants, algae, and meat (example: Black Bear).</w:t>
      </w:r>
    </w:p>
    <w:p w14:paraId="023DDC0C" w14:textId="77777777" w:rsidR="003C58BF" w:rsidRDefault="00000000">
      <w:pPr>
        <w:spacing w:after="0"/>
        <w:rPr>
          <w:rFonts w:ascii="Poppins" w:eastAsia="Poppins" w:hAnsi="Poppins" w:cs="Poppins"/>
          <w:b/>
          <w:bCs/>
          <w:sz w:val="28"/>
          <w:szCs w:val="28"/>
        </w:rPr>
      </w:pPr>
      <w:r>
        <w:rPr>
          <w:rFonts w:ascii="Poppins" w:eastAsia="Poppins" w:hAnsi="Poppins" w:cs="Poppins"/>
          <w:b/>
          <w:bCs/>
          <w:sz w:val="28"/>
          <w:szCs w:val="28"/>
        </w:rPr>
        <w:t xml:space="preserve">Premolar: </w:t>
      </w:r>
      <w:r>
        <w:rPr>
          <w:rFonts w:ascii="Poppins" w:eastAsia="Poppins" w:hAnsi="Poppins" w:cs="Poppins"/>
          <w:sz w:val="28"/>
          <w:szCs w:val="28"/>
        </w:rPr>
        <w:t>teeth found in the back of the mouth that are wide and flat. Their purpose is to crush, chew, and grind food to make it easier for an animal to swallow.</w:t>
      </w:r>
    </w:p>
    <w:p w14:paraId="1A2F719B" w14:textId="77777777" w:rsidR="003C58BF" w:rsidRDefault="00000000">
      <w:pPr>
        <w:spacing w:after="0"/>
        <w:rPr>
          <w:rFonts w:ascii="Poppins" w:eastAsia="Poppins" w:hAnsi="Poppins" w:cs="Poppins"/>
          <w:sz w:val="28"/>
          <w:szCs w:val="28"/>
        </w:rPr>
      </w:pPr>
      <w:r>
        <w:rPr>
          <w:rFonts w:ascii="Poppins" w:eastAsia="Poppins" w:hAnsi="Poppins" w:cs="Poppins"/>
          <w:b/>
          <w:bCs/>
          <w:sz w:val="28"/>
          <w:szCs w:val="28"/>
        </w:rPr>
        <w:lastRenderedPageBreak/>
        <w:t xml:space="preserve">Producer: </w:t>
      </w:r>
      <w:r>
        <w:rPr>
          <w:rFonts w:ascii="Poppins" w:eastAsia="Poppins" w:hAnsi="Poppins" w:cs="Poppins"/>
          <w:sz w:val="28"/>
          <w:szCs w:val="28"/>
        </w:rPr>
        <w:t>a species that makes its own food (plants or algae). This is typically done through photosynthesis (example: Red Maple or Sugar Kelp).</w:t>
      </w:r>
    </w:p>
    <w:p w14:paraId="29261876" w14:textId="77777777" w:rsidR="003C58BF" w:rsidRDefault="00000000">
      <w:pPr>
        <w:spacing w:after="0"/>
        <w:rPr>
          <w:rFonts w:ascii="Poppins" w:eastAsia="Poppins" w:hAnsi="Poppins" w:cs="Poppins"/>
          <w:sz w:val="28"/>
          <w:szCs w:val="28"/>
        </w:rPr>
      </w:pPr>
      <w:r>
        <w:rPr>
          <w:rFonts w:ascii="Poppins" w:eastAsia="Poppins" w:hAnsi="Poppins" w:cs="Poppins"/>
          <w:b/>
          <w:bCs/>
          <w:sz w:val="28"/>
          <w:szCs w:val="28"/>
        </w:rPr>
        <w:t xml:space="preserve">Scavenger: </w:t>
      </w:r>
      <w:r>
        <w:rPr>
          <w:rFonts w:ascii="Poppins" w:eastAsia="Poppins" w:hAnsi="Poppins" w:cs="Poppins"/>
          <w:sz w:val="28"/>
          <w:szCs w:val="28"/>
        </w:rPr>
        <w:t>an animal that feeds on dead animals and plants (example: Coyote).</w:t>
      </w:r>
    </w:p>
    <w:p w14:paraId="3585267B" w14:textId="77777777" w:rsidR="003C58BF" w:rsidRDefault="00000000">
      <w:pPr>
        <w:spacing w:after="0"/>
        <w:rPr>
          <w:rFonts w:ascii="Poppins" w:eastAsia="Poppins" w:hAnsi="Poppins" w:cs="Poppins"/>
          <w:sz w:val="28"/>
          <w:szCs w:val="28"/>
        </w:rPr>
      </w:pPr>
      <w:r>
        <w:rPr>
          <w:rFonts w:ascii="Poppins" w:eastAsia="Poppins" w:hAnsi="Poppins" w:cs="Poppins"/>
          <w:b/>
          <w:bCs/>
          <w:sz w:val="28"/>
          <w:szCs w:val="28"/>
        </w:rPr>
        <w:t>Trophic level:</w:t>
      </w:r>
      <w:r>
        <w:rPr>
          <w:rFonts w:ascii="Poppins" w:eastAsia="Poppins" w:hAnsi="Poppins" w:cs="Poppins"/>
          <w:sz w:val="28"/>
          <w:szCs w:val="28"/>
        </w:rPr>
        <w:t xml:space="preserve"> the level a species occupies in the food web (i.e. or trophic web). </w:t>
      </w:r>
    </w:p>
    <w:p w14:paraId="50221EB0" w14:textId="77777777" w:rsidR="003C58BF" w:rsidRDefault="003C58BF">
      <w:pPr>
        <w:spacing w:after="0"/>
        <w:rPr>
          <w:rFonts w:ascii="Poppins" w:eastAsia="Poppins" w:hAnsi="Poppins" w:cs="Poppins"/>
          <w:sz w:val="28"/>
          <w:szCs w:val="28"/>
        </w:rPr>
      </w:pPr>
    </w:p>
    <w:p w14:paraId="48003641" w14:textId="77777777" w:rsidR="003C58BF" w:rsidRDefault="00000000">
      <w:pPr>
        <w:pStyle w:val="Heading1"/>
        <w:spacing w:before="0"/>
        <w:rPr>
          <w:rFonts w:ascii="Solway" w:eastAsia="Solway" w:hAnsi="Solway" w:cs="Solway"/>
          <w:sz w:val="32"/>
        </w:rPr>
      </w:pPr>
      <w:r>
        <w:rPr>
          <w:rFonts w:ascii="Solway" w:eastAsia="Solway" w:hAnsi="Solway" w:cs="Solway"/>
          <w:sz w:val="32"/>
        </w:rPr>
        <w:t>Materials:</w:t>
      </w:r>
    </w:p>
    <w:p w14:paraId="4B2E402B" w14:textId="77777777" w:rsidR="003C58BF" w:rsidRDefault="00000000">
      <w:pPr>
        <w:numPr>
          <w:ilvl w:val="0"/>
          <w:numId w:val="5"/>
        </w:numPr>
        <w:spacing w:after="0"/>
        <w:rPr>
          <w:rFonts w:ascii="Poppins" w:eastAsia="Poppins" w:hAnsi="Poppins" w:cs="Poppins"/>
          <w:sz w:val="28"/>
          <w:szCs w:val="28"/>
        </w:rPr>
      </w:pPr>
      <w:r>
        <w:rPr>
          <w:rFonts w:ascii="Poppins" w:eastAsia="Poppins" w:hAnsi="Poppins" w:cs="Poppins"/>
          <w:sz w:val="28"/>
          <w:szCs w:val="28"/>
        </w:rPr>
        <w:t xml:space="preserve">What’s My Diet? </w:t>
      </w:r>
      <w:proofErr w:type="gramStart"/>
      <w:r>
        <w:rPr>
          <w:rFonts w:ascii="Poppins" w:eastAsia="Poppins" w:hAnsi="Poppins" w:cs="Poppins"/>
          <w:sz w:val="28"/>
          <w:szCs w:val="28"/>
        </w:rPr>
        <w:t>worksheets</w:t>
      </w:r>
      <w:proofErr w:type="gramEnd"/>
      <w:r>
        <w:rPr>
          <w:rFonts w:ascii="Poppins" w:eastAsia="Poppins" w:hAnsi="Poppins" w:cs="Poppins"/>
          <w:sz w:val="28"/>
          <w:szCs w:val="28"/>
        </w:rPr>
        <w:t xml:space="preserve"> (9 different animals)</w:t>
      </w:r>
    </w:p>
    <w:p w14:paraId="48608252" w14:textId="77777777" w:rsidR="003C58BF" w:rsidRDefault="00000000">
      <w:pPr>
        <w:numPr>
          <w:ilvl w:val="0"/>
          <w:numId w:val="5"/>
        </w:numPr>
        <w:spacing w:after="0"/>
        <w:rPr>
          <w:rFonts w:ascii="Poppins" w:eastAsia="Poppins" w:hAnsi="Poppins" w:cs="Poppins"/>
          <w:sz w:val="28"/>
          <w:szCs w:val="28"/>
        </w:rPr>
      </w:pPr>
      <w:r>
        <w:rPr>
          <w:rFonts w:ascii="Poppins" w:eastAsia="Poppins" w:hAnsi="Poppins" w:cs="Poppins"/>
          <w:sz w:val="28"/>
          <w:szCs w:val="28"/>
        </w:rPr>
        <w:t xml:space="preserve">8 Skulls (Beaver, White-tailed Deer, Black Bear, Red Fox, Coyote, Mink, Bobcat, Raccoon) </w:t>
      </w:r>
      <w:r>
        <w:rPr>
          <w:rFonts w:ascii="Poppins" w:eastAsia="Poppins" w:hAnsi="Poppins" w:cs="Poppins"/>
          <w:b/>
          <w:bCs/>
          <w:sz w:val="28"/>
          <w:szCs w:val="28"/>
          <w:shd w:val="clear" w:color="auto" w:fill="FFF2CC"/>
        </w:rPr>
        <w:t>*there is no moose skull</w:t>
      </w:r>
    </w:p>
    <w:p w14:paraId="39744F51" w14:textId="77777777" w:rsidR="003C58BF" w:rsidRDefault="00000000">
      <w:pPr>
        <w:numPr>
          <w:ilvl w:val="0"/>
          <w:numId w:val="5"/>
        </w:numPr>
        <w:spacing w:after="0"/>
        <w:rPr>
          <w:rFonts w:ascii="Poppins" w:eastAsia="Poppins" w:hAnsi="Poppins" w:cs="Poppins"/>
          <w:sz w:val="28"/>
          <w:szCs w:val="28"/>
        </w:rPr>
      </w:pPr>
      <w:r>
        <w:rPr>
          <w:rFonts w:ascii="Poppins" w:eastAsia="Poppins" w:hAnsi="Poppins" w:cs="Poppins"/>
          <w:sz w:val="28"/>
          <w:szCs w:val="28"/>
        </w:rPr>
        <w:t>What am I? laminated cards (1 for each skull)</w:t>
      </w:r>
    </w:p>
    <w:p w14:paraId="3E13B3DD" w14:textId="77777777" w:rsidR="003C58BF" w:rsidRDefault="00000000">
      <w:pPr>
        <w:numPr>
          <w:ilvl w:val="0"/>
          <w:numId w:val="5"/>
        </w:numPr>
        <w:spacing w:after="0"/>
        <w:rPr>
          <w:rFonts w:ascii="Poppins" w:eastAsia="Poppins" w:hAnsi="Poppins" w:cs="Poppins"/>
          <w:sz w:val="28"/>
          <w:szCs w:val="28"/>
        </w:rPr>
      </w:pPr>
      <w:r>
        <w:rPr>
          <w:rFonts w:ascii="Poppins" w:eastAsia="Poppins" w:hAnsi="Poppins" w:cs="Poppins"/>
          <w:sz w:val="28"/>
          <w:szCs w:val="28"/>
        </w:rPr>
        <w:t>Mirrors (12)</w:t>
      </w:r>
    </w:p>
    <w:p w14:paraId="14E7EC2C" w14:textId="77777777" w:rsidR="003C58BF" w:rsidRDefault="00000000">
      <w:pPr>
        <w:numPr>
          <w:ilvl w:val="0"/>
          <w:numId w:val="5"/>
        </w:numPr>
        <w:spacing w:after="0"/>
        <w:rPr>
          <w:rFonts w:ascii="Poppins" w:eastAsia="Poppins" w:hAnsi="Poppins" w:cs="Poppins"/>
          <w:sz w:val="28"/>
          <w:szCs w:val="28"/>
        </w:rPr>
      </w:pPr>
      <w:r>
        <w:rPr>
          <w:rFonts w:ascii="Poppins" w:eastAsia="Poppins" w:hAnsi="Poppins" w:cs="Poppins"/>
          <w:sz w:val="28"/>
          <w:szCs w:val="28"/>
        </w:rPr>
        <w:t>Human Teeth Diagram Cards (4)</w:t>
      </w:r>
    </w:p>
    <w:p w14:paraId="205C0105" w14:textId="77777777" w:rsidR="003C58BF" w:rsidRDefault="00000000">
      <w:pPr>
        <w:numPr>
          <w:ilvl w:val="0"/>
          <w:numId w:val="5"/>
        </w:numPr>
        <w:spacing w:after="0"/>
        <w:rPr>
          <w:rFonts w:ascii="Poppins" w:eastAsia="Poppins" w:hAnsi="Poppins" w:cs="Poppins"/>
          <w:sz w:val="28"/>
          <w:szCs w:val="28"/>
        </w:rPr>
      </w:pPr>
      <w:r>
        <w:rPr>
          <w:rFonts w:ascii="Poppins" w:eastAsia="Poppins" w:hAnsi="Poppins" w:cs="Poppins"/>
          <w:sz w:val="28"/>
          <w:szCs w:val="28"/>
        </w:rPr>
        <w:t>Critters of Maine Pocket Guide (6)</w:t>
      </w:r>
    </w:p>
    <w:p w14:paraId="049FD6AA" w14:textId="77777777" w:rsidR="003C58BF" w:rsidRDefault="00000000">
      <w:pPr>
        <w:numPr>
          <w:ilvl w:val="0"/>
          <w:numId w:val="5"/>
        </w:numPr>
        <w:spacing w:after="0"/>
        <w:rPr>
          <w:rFonts w:ascii="Poppins" w:eastAsia="Poppins" w:hAnsi="Poppins" w:cs="Poppins"/>
          <w:sz w:val="28"/>
          <w:szCs w:val="28"/>
        </w:rPr>
      </w:pPr>
      <w:r>
        <w:rPr>
          <w:rFonts w:ascii="Poppins" w:eastAsia="Poppins" w:hAnsi="Poppins" w:cs="Poppins"/>
          <w:b/>
          <w:bCs/>
          <w:sz w:val="28"/>
          <w:szCs w:val="28"/>
        </w:rPr>
        <w:t xml:space="preserve">Not included: </w:t>
      </w:r>
      <w:r>
        <w:rPr>
          <w:rFonts w:ascii="Poppins" w:eastAsia="Poppins" w:hAnsi="Poppins" w:cs="Poppins"/>
          <w:sz w:val="28"/>
          <w:szCs w:val="28"/>
        </w:rPr>
        <w:t>Coloring utensils (crayons, markers, or color pencils)</w:t>
      </w:r>
    </w:p>
    <w:p w14:paraId="02FAF3EE" w14:textId="77777777" w:rsidR="003C58BF" w:rsidRDefault="003C58BF">
      <w:pPr>
        <w:spacing w:after="0"/>
        <w:rPr>
          <w:rFonts w:ascii="Poppins" w:eastAsia="Poppins" w:hAnsi="Poppins" w:cs="Poppins"/>
          <w:sz w:val="28"/>
          <w:szCs w:val="28"/>
        </w:rPr>
      </w:pPr>
    </w:p>
    <w:p w14:paraId="706C9F77" w14:textId="77777777" w:rsidR="003C58BF" w:rsidRDefault="00000000" w:rsidP="00C6655F">
      <w:pPr>
        <w:pStyle w:val="Heading1"/>
        <w:spacing w:before="0"/>
        <w:rPr>
          <w:rFonts w:ascii="Solway" w:eastAsia="Solway" w:hAnsi="Solway" w:cs="Solway"/>
          <w:sz w:val="32"/>
        </w:rPr>
      </w:pPr>
      <w:r>
        <w:rPr>
          <w:rFonts w:ascii="Solway" w:eastAsia="Solway" w:hAnsi="Solway" w:cs="Solway"/>
          <w:sz w:val="32"/>
        </w:rPr>
        <w:t>Methods:</w:t>
      </w:r>
    </w:p>
    <w:p w14:paraId="122E864E" w14:textId="77777777" w:rsidR="003C58BF" w:rsidRPr="00C6655F" w:rsidRDefault="00000000" w:rsidP="00C6655F">
      <w:pPr>
        <w:pStyle w:val="Heading2"/>
        <w:spacing w:before="0" w:after="0" w:line="240" w:lineRule="auto"/>
        <w:rPr>
          <w:rFonts w:cs="Poppins"/>
          <w:szCs w:val="28"/>
        </w:rPr>
      </w:pPr>
      <w:bookmarkStart w:id="3" w:name="_heading=h.v7mbvyv3cf2a" w:colFirst="0" w:colLast="0"/>
      <w:bookmarkEnd w:id="3"/>
      <w:r w:rsidRPr="00C6655F">
        <w:rPr>
          <w:rFonts w:cs="Poppins"/>
          <w:szCs w:val="28"/>
        </w:rPr>
        <w:t>Engage</w:t>
      </w:r>
    </w:p>
    <w:p w14:paraId="1DE3224C" w14:textId="77777777" w:rsidR="003C58BF" w:rsidRDefault="00000000">
      <w:pPr>
        <w:numPr>
          <w:ilvl w:val="0"/>
          <w:numId w:val="2"/>
        </w:numPr>
        <w:pBdr>
          <w:top w:val="nil"/>
          <w:left w:val="nil"/>
          <w:bottom w:val="nil"/>
          <w:right w:val="nil"/>
          <w:between w:val="nil"/>
        </w:pBdr>
        <w:spacing w:after="0"/>
        <w:rPr>
          <w:rFonts w:ascii="Poppins" w:eastAsia="Poppins" w:hAnsi="Poppins" w:cs="Poppins"/>
          <w:color w:val="000000"/>
          <w:sz w:val="28"/>
          <w:szCs w:val="28"/>
        </w:rPr>
      </w:pPr>
      <w:r>
        <w:rPr>
          <w:rFonts w:ascii="Poppins" w:eastAsia="Poppins" w:hAnsi="Poppins" w:cs="Poppins"/>
          <w:sz w:val="28"/>
          <w:szCs w:val="28"/>
        </w:rPr>
        <w:t xml:space="preserve">Start a discussion with your group on why teeth are important and come up with a list of ideas on what they are used for. </w:t>
      </w:r>
    </w:p>
    <w:p w14:paraId="2DA78DC9" w14:textId="77777777" w:rsidR="003C58BF" w:rsidRDefault="00000000">
      <w:pPr>
        <w:numPr>
          <w:ilvl w:val="0"/>
          <w:numId w:val="2"/>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 xml:space="preserve">Pass a mirror around to everyone and have them examine their own teeth. </w:t>
      </w:r>
      <w:r>
        <w:rPr>
          <w:rFonts w:ascii="Poppins" w:eastAsia="Poppins" w:hAnsi="Poppins" w:cs="Poppins"/>
          <w:b/>
          <w:bCs/>
          <w:sz w:val="28"/>
          <w:szCs w:val="28"/>
          <w:shd w:val="clear" w:color="auto" w:fill="FFF2CC"/>
        </w:rPr>
        <w:t xml:space="preserve">Facilitator Note: some students might not feel comfortable looking at their teeth, if that is the case </w:t>
      </w:r>
      <w:r>
        <w:rPr>
          <w:rFonts w:ascii="Poppins" w:eastAsia="Poppins" w:hAnsi="Poppins" w:cs="Poppins"/>
          <w:b/>
          <w:bCs/>
          <w:sz w:val="28"/>
          <w:szCs w:val="28"/>
          <w:shd w:val="clear" w:color="auto" w:fill="FFF2CC"/>
        </w:rPr>
        <w:lastRenderedPageBreak/>
        <w:t>have them feel around in their mouth with a finger or their tongue and make observations.</w:t>
      </w:r>
    </w:p>
    <w:p w14:paraId="0FF71923" w14:textId="77777777" w:rsidR="003C58BF" w:rsidRDefault="00000000">
      <w:pPr>
        <w:numPr>
          <w:ilvl w:val="1"/>
          <w:numId w:val="2"/>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Do they all look (or feel) the same?</w:t>
      </w:r>
    </w:p>
    <w:p w14:paraId="158C0146" w14:textId="77777777" w:rsidR="003C58BF" w:rsidRDefault="00000000">
      <w:pPr>
        <w:numPr>
          <w:ilvl w:val="1"/>
          <w:numId w:val="2"/>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Can someone describe the shapes they see (or feel)?</w:t>
      </w:r>
    </w:p>
    <w:p w14:paraId="37199EB1" w14:textId="77777777" w:rsidR="003C58BF" w:rsidRDefault="00000000">
      <w:pPr>
        <w:numPr>
          <w:ilvl w:val="1"/>
          <w:numId w:val="2"/>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Do you think different teeth are important for different things?</w:t>
      </w:r>
    </w:p>
    <w:p w14:paraId="6CE9B1FB" w14:textId="77777777" w:rsidR="003C58BF" w:rsidRDefault="00000000">
      <w:pPr>
        <w:numPr>
          <w:ilvl w:val="1"/>
          <w:numId w:val="2"/>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Does anyone know the names of the different teeth?</w:t>
      </w:r>
      <w:r>
        <w:rPr>
          <w:noProof/>
        </w:rPr>
        <w:drawing>
          <wp:anchor distT="114300" distB="114300" distL="114300" distR="114300" simplePos="0" relativeHeight="251658240" behindDoc="0" locked="0" layoutInCell="1" hidden="0" allowOverlap="1" wp14:anchorId="5C4CE634" wp14:editId="0D2836A1">
            <wp:simplePos x="0" y="0"/>
            <wp:positionH relativeFrom="column">
              <wp:posOffset>3257550</wp:posOffset>
            </wp:positionH>
            <wp:positionV relativeFrom="paragraph">
              <wp:posOffset>409575</wp:posOffset>
            </wp:positionV>
            <wp:extent cx="3119438" cy="2339578"/>
            <wp:effectExtent l="12700" t="12700" r="12700" b="12700"/>
            <wp:wrapSquare wrapText="bothSides" distT="114300" distB="114300" distL="114300" distR="114300"/>
            <wp:docPr id="2115500231" name="image1.png" descr="Image of human skull with teeth identified in different colors: incisor, canine, premolar, and molar."/>
            <wp:cNvGraphicFramePr/>
            <a:graphic xmlns:a="http://schemas.openxmlformats.org/drawingml/2006/main">
              <a:graphicData uri="http://schemas.openxmlformats.org/drawingml/2006/picture">
                <pic:pic xmlns:pic="http://schemas.openxmlformats.org/drawingml/2006/picture">
                  <pic:nvPicPr>
                    <pic:cNvPr id="0" name="image1.png" descr="Image of human skull with teeth identified in different colors: incisor, canine, premolar, and molar."/>
                    <pic:cNvPicPr preferRelativeResize="0"/>
                  </pic:nvPicPr>
                  <pic:blipFill>
                    <a:blip r:embed="rId9"/>
                    <a:srcRect/>
                    <a:stretch>
                      <a:fillRect/>
                    </a:stretch>
                  </pic:blipFill>
                  <pic:spPr>
                    <a:xfrm>
                      <a:off x="0" y="0"/>
                      <a:ext cx="3119438" cy="2339578"/>
                    </a:xfrm>
                    <a:prstGeom prst="rect">
                      <a:avLst/>
                    </a:prstGeom>
                    <a:ln w="12700">
                      <a:solidFill>
                        <a:srgbClr val="000000"/>
                      </a:solidFill>
                      <a:prstDash val="solid"/>
                    </a:ln>
                  </pic:spPr>
                </pic:pic>
              </a:graphicData>
            </a:graphic>
          </wp:anchor>
        </w:drawing>
      </w:r>
    </w:p>
    <w:p w14:paraId="5C5DE78A" w14:textId="77777777" w:rsidR="003C58BF" w:rsidRDefault="00000000">
      <w:pPr>
        <w:numPr>
          <w:ilvl w:val="0"/>
          <w:numId w:val="2"/>
        </w:numPr>
        <w:pBdr>
          <w:top w:val="nil"/>
          <w:left w:val="nil"/>
          <w:bottom w:val="nil"/>
          <w:right w:val="nil"/>
          <w:between w:val="nil"/>
        </w:pBdr>
        <w:spacing w:after="0"/>
        <w:rPr>
          <w:rFonts w:ascii="Poppins" w:eastAsia="Poppins" w:hAnsi="Poppins" w:cs="Poppins"/>
          <w:sz w:val="28"/>
          <w:szCs w:val="28"/>
        </w:rPr>
      </w:pPr>
      <w:r>
        <w:rPr>
          <w:rFonts w:ascii="Poppins" w:eastAsia="Poppins" w:hAnsi="Poppins" w:cs="Poppins"/>
          <w:sz w:val="28"/>
          <w:szCs w:val="28"/>
        </w:rPr>
        <w:t>Place students in groups of 3 to 4 and give each group a Human Teeth Diagram Card. Based on what they see in the diagram, can they identify the different types of teeth in their own mouth?</w:t>
      </w:r>
    </w:p>
    <w:p w14:paraId="19886EA1" w14:textId="77777777" w:rsidR="003C58BF" w:rsidRDefault="003C58BF">
      <w:pPr>
        <w:pBdr>
          <w:top w:val="nil"/>
          <w:left w:val="nil"/>
          <w:bottom w:val="nil"/>
          <w:right w:val="nil"/>
          <w:between w:val="nil"/>
        </w:pBdr>
        <w:spacing w:after="0"/>
        <w:rPr>
          <w:rFonts w:ascii="Poppins" w:eastAsia="Poppins" w:hAnsi="Poppins" w:cs="Poppins"/>
          <w:sz w:val="28"/>
          <w:szCs w:val="28"/>
        </w:rPr>
      </w:pPr>
    </w:p>
    <w:p w14:paraId="2208D3A2" w14:textId="77777777" w:rsidR="003C58BF" w:rsidRDefault="00000000">
      <w:pPr>
        <w:pStyle w:val="Heading2"/>
        <w:spacing w:after="0" w:line="240" w:lineRule="auto"/>
      </w:pPr>
      <w:bookmarkStart w:id="4" w:name="_heading=h.oea3vsuyfb04" w:colFirst="0" w:colLast="0"/>
      <w:bookmarkEnd w:id="4"/>
      <w:r>
        <w:t>Explore</w:t>
      </w:r>
    </w:p>
    <w:p w14:paraId="47ABA9B8" w14:textId="77777777" w:rsidR="003C58BF" w:rsidRDefault="00000000">
      <w:pPr>
        <w:numPr>
          <w:ilvl w:val="0"/>
          <w:numId w:val="2"/>
        </w:numPr>
        <w:spacing w:after="0"/>
        <w:rPr>
          <w:rFonts w:ascii="Poppins" w:eastAsia="Poppins" w:hAnsi="Poppins" w:cs="Poppins"/>
          <w:sz w:val="28"/>
          <w:szCs w:val="28"/>
        </w:rPr>
      </w:pPr>
      <w:r>
        <w:rPr>
          <w:rFonts w:ascii="Poppins" w:eastAsia="Poppins" w:hAnsi="Poppins" w:cs="Poppins"/>
          <w:sz w:val="28"/>
          <w:szCs w:val="28"/>
        </w:rPr>
        <w:t xml:space="preserve">Give everyone an herbivore tooth </w:t>
      </w:r>
      <w:proofErr w:type="gramStart"/>
      <w:r>
        <w:rPr>
          <w:rFonts w:ascii="Poppins" w:eastAsia="Poppins" w:hAnsi="Poppins" w:cs="Poppins"/>
          <w:sz w:val="28"/>
          <w:szCs w:val="28"/>
        </w:rPr>
        <w:t>worksheet (</w:t>
      </w:r>
      <w:r>
        <w:rPr>
          <w:rFonts w:ascii="Poppins" w:eastAsia="Poppins" w:hAnsi="Poppins" w:cs="Poppins"/>
          <w:b/>
          <w:bCs/>
          <w:sz w:val="28"/>
          <w:szCs w:val="28"/>
        </w:rPr>
        <w:t>#</w:t>
      </w:r>
      <w:proofErr w:type="gramEnd"/>
      <w:r>
        <w:rPr>
          <w:rFonts w:ascii="Poppins" w:eastAsia="Poppins" w:hAnsi="Poppins" w:cs="Poppins"/>
          <w:b/>
          <w:bCs/>
          <w:sz w:val="28"/>
          <w:szCs w:val="28"/>
        </w:rPr>
        <w:t>1 - 3</w:t>
      </w:r>
      <w:r>
        <w:rPr>
          <w:rFonts w:ascii="Poppins" w:eastAsia="Poppins" w:hAnsi="Poppins" w:cs="Poppins"/>
          <w:sz w:val="28"/>
          <w:szCs w:val="28"/>
        </w:rPr>
        <w:t xml:space="preserve">) and see if they can identify the different types of teeth just discussed. Have them use a different color for each </w:t>
      </w:r>
      <w:proofErr w:type="gramStart"/>
      <w:r>
        <w:rPr>
          <w:rFonts w:ascii="Poppins" w:eastAsia="Poppins" w:hAnsi="Poppins" w:cs="Poppins"/>
          <w:sz w:val="28"/>
          <w:szCs w:val="28"/>
        </w:rPr>
        <w:t>type, and</w:t>
      </w:r>
      <w:proofErr w:type="gramEnd"/>
      <w:r>
        <w:rPr>
          <w:rFonts w:ascii="Poppins" w:eastAsia="Poppins" w:hAnsi="Poppins" w:cs="Poppins"/>
          <w:sz w:val="28"/>
          <w:szCs w:val="28"/>
        </w:rPr>
        <w:t xml:space="preserve"> make sure they identify the color on their “Types of Teeth Key.”</w:t>
      </w:r>
    </w:p>
    <w:p w14:paraId="1F9AD6B5" w14:textId="77777777" w:rsidR="003C58BF" w:rsidRDefault="00000000">
      <w:pPr>
        <w:numPr>
          <w:ilvl w:val="1"/>
          <w:numId w:val="2"/>
        </w:numPr>
        <w:spacing w:after="0"/>
        <w:rPr>
          <w:rFonts w:ascii="Poppins" w:eastAsia="Poppins" w:hAnsi="Poppins" w:cs="Poppins"/>
          <w:sz w:val="28"/>
          <w:szCs w:val="28"/>
        </w:rPr>
      </w:pPr>
      <w:r>
        <w:rPr>
          <w:rFonts w:ascii="Poppins" w:eastAsia="Poppins" w:hAnsi="Poppins" w:cs="Poppins"/>
          <w:b/>
          <w:bCs/>
          <w:sz w:val="28"/>
          <w:szCs w:val="28"/>
          <w:shd w:val="clear" w:color="auto" w:fill="FFF2CC"/>
        </w:rPr>
        <w:t>Facilitator Note: pull out the Beaver or Deer skulls from the toolkit to let students investigate in more detail. The only skull not contained in the toolkit is the moose.</w:t>
      </w:r>
    </w:p>
    <w:p w14:paraId="122B8F96" w14:textId="77777777" w:rsidR="003C58BF" w:rsidRDefault="00000000">
      <w:pPr>
        <w:numPr>
          <w:ilvl w:val="0"/>
          <w:numId w:val="2"/>
        </w:numPr>
        <w:spacing w:after="0"/>
        <w:rPr>
          <w:rFonts w:ascii="Poppins" w:eastAsia="Poppins" w:hAnsi="Poppins" w:cs="Poppins"/>
          <w:sz w:val="28"/>
          <w:szCs w:val="28"/>
        </w:rPr>
      </w:pPr>
      <w:r>
        <w:rPr>
          <w:rFonts w:ascii="Poppins" w:eastAsia="Poppins" w:hAnsi="Poppins" w:cs="Poppins"/>
          <w:sz w:val="28"/>
          <w:szCs w:val="28"/>
        </w:rPr>
        <w:t xml:space="preserve">Next, students can look at a carnivore tooth </w:t>
      </w:r>
      <w:proofErr w:type="gramStart"/>
      <w:r>
        <w:rPr>
          <w:rFonts w:ascii="Poppins" w:eastAsia="Poppins" w:hAnsi="Poppins" w:cs="Poppins"/>
          <w:sz w:val="28"/>
          <w:szCs w:val="28"/>
        </w:rPr>
        <w:t>worksheet (</w:t>
      </w:r>
      <w:r>
        <w:rPr>
          <w:rFonts w:ascii="Poppins" w:eastAsia="Poppins" w:hAnsi="Poppins" w:cs="Poppins"/>
          <w:b/>
          <w:bCs/>
          <w:sz w:val="28"/>
          <w:szCs w:val="28"/>
        </w:rPr>
        <w:t>#</w:t>
      </w:r>
      <w:proofErr w:type="gramEnd"/>
      <w:r>
        <w:rPr>
          <w:rFonts w:ascii="Poppins" w:eastAsia="Poppins" w:hAnsi="Poppins" w:cs="Poppins"/>
          <w:b/>
          <w:bCs/>
          <w:sz w:val="28"/>
          <w:szCs w:val="28"/>
        </w:rPr>
        <w:t>9 or 10</w:t>
      </w:r>
      <w:r>
        <w:rPr>
          <w:rFonts w:ascii="Poppins" w:eastAsia="Poppins" w:hAnsi="Poppins" w:cs="Poppins"/>
          <w:sz w:val="28"/>
          <w:szCs w:val="28"/>
        </w:rPr>
        <w:t xml:space="preserve">), followed by an omnivore tooth </w:t>
      </w:r>
      <w:proofErr w:type="gramStart"/>
      <w:r>
        <w:rPr>
          <w:rFonts w:ascii="Poppins" w:eastAsia="Poppins" w:hAnsi="Poppins" w:cs="Poppins"/>
          <w:sz w:val="28"/>
          <w:szCs w:val="28"/>
        </w:rPr>
        <w:t>worksheet (</w:t>
      </w:r>
      <w:r>
        <w:rPr>
          <w:rFonts w:ascii="Poppins" w:eastAsia="Poppins" w:hAnsi="Poppins" w:cs="Poppins"/>
          <w:b/>
          <w:bCs/>
          <w:sz w:val="28"/>
          <w:szCs w:val="28"/>
        </w:rPr>
        <w:t xml:space="preserve"># </w:t>
      </w:r>
      <w:proofErr w:type="gramEnd"/>
      <w:r>
        <w:rPr>
          <w:rFonts w:ascii="Poppins" w:eastAsia="Poppins" w:hAnsi="Poppins" w:cs="Poppins"/>
          <w:b/>
          <w:bCs/>
          <w:sz w:val="28"/>
          <w:szCs w:val="28"/>
        </w:rPr>
        <w:t>4 - 8</w:t>
      </w:r>
      <w:r>
        <w:rPr>
          <w:rFonts w:ascii="Poppins" w:eastAsia="Poppins" w:hAnsi="Poppins" w:cs="Poppins"/>
          <w:sz w:val="28"/>
          <w:szCs w:val="28"/>
        </w:rPr>
        <w:t>).</w:t>
      </w:r>
    </w:p>
    <w:p w14:paraId="2C3018F4" w14:textId="77777777" w:rsidR="003C58BF" w:rsidRDefault="00000000">
      <w:pPr>
        <w:numPr>
          <w:ilvl w:val="1"/>
          <w:numId w:val="2"/>
        </w:numPr>
        <w:spacing w:after="0"/>
        <w:rPr>
          <w:rFonts w:ascii="Poppins" w:eastAsia="Poppins" w:hAnsi="Poppins" w:cs="Poppins"/>
          <w:sz w:val="28"/>
          <w:szCs w:val="28"/>
        </w:rPr>
      </w:pPr>
      <w:r>
        <w:rPr>
          <w:rFonts w:ascii="Poppins" w:eastAsia="Poppins" w:hAnsi="Poppins" w:cs="Poppins"/>
          <w:b/>
          <w:bCs/>
          <w:sz w:val="28"/>
          <w:szCs w:val="28"/>
          <w:shd w:val="clear" w:color="auto" w:fill="FFF2CC"/>
        </w:rPr>
        <w:lastRenderedPageBreak/>
        <w:t xml:space="preserve">Facilitator Note: have the other skulls from the </w:t>
      </w:r>
      <w:proofErr w:type="gramStart"/>
      <w:r>
        <w:rPr>
          <w:rFonts w:ascii="Poppins" w:eastAsia="Poppins" w:hAnsi="Poppins" w:cs="Poppins"/>
          <w:b/>
          <w:bCs/>
          <w:sz w:val="28"/>
          <w:szCs w:val="28"/>
          <w:shd w:val="clear" w:color="auto" w:fill="FFF2CC"/>
        </w:rPr>
        <w:t>toolkit out</w:t>
      </w:r>
      <w:proofErr w:type="gramEnd"/>
      <w:r>
        <w:rPr>
          <w:rFonts w:ascii="Poppins" w:eastAsia="Poppins" w:hAnsi="Poppins" w:cs="Poppins"/>
          <w:b/>
          <w:bCs/>
          <w:sz w:val="28"/>
          <w:szCs w:val="28"/>
          <w:shd w:val="clear" w:color="auto" w:fill="FFF2CC"/>
        </w:rPr>
        <w:t xml:space="preserve"> for students to examine, as well. Each skull is labeled with the number on the worksheet. An answer key is also provided in the toolkit.</w:t>
      </w:r>
    </w:p>
    <w:p w14:paraId="4C3A099A" w14:textId="77777777" w:rsidR="003C58BF" w:rsidRDefault="003C58BF">
      <w:pPr>
        <w:pBdr>
          <w:top w:val="nil"/>
          <w:left w:val="nil"/>
          <w:bottom w:val="nil"/>
          <w:right w:val="nil"/>
          <w:between w:val="nil"/>
        </w:pBdr>
        <w:spacing w:after="0" w:line="240" w:lineRule="auto"/>
        <w:ind w:left="720"/>
        <w:rPr>
          <w:rFonts w:ascii="Poppins" w:eastAsia="Poppins" w:hAnsi="Poppins" w:cs="Poppins"/>
          <w:color w:val="000000"/>
          <w:sz w:val="28"/>
          <w:szCs w:val="28"/>
        </w:rPr>
      </w:pPr>
    </w:p>
    <w:p w14:paraId="698F454A" w14:textId="77777777" w:rsidR="003C58BF" w:rsidRDefault="00000000">
      <w:pPr>
        <w:pStyle w:val="Heading2"/>
        <w:spacing w:after="0" w:line="240" w:lineRule="auto"/>
      </w:pPr>
      <w:bookmarkStart w:id="5" w:name="_heading=h.b0zexws9sy0a" w:colFirst="0" w:colLast="0"/>
      <w:bookmarkEnd w:id="5"/>
      <w:proofErr w:type="gramStart"/>
      <w:r>
        <w:t>Evaluate</w:t>
      </w:r>
      <w:proofErr w:type="gramEnd"/>
    </w:p>
    <w:p w14:paraId="38621AC0" w14:textId="77777777" w:rsidR="003C58BF" w:rsidRDefault="00000000">
      <w:pPr>
        <w:numPr>
          <w:ilvl w:val="0"/>
          <w:numId w:val="2"/>
        </w:numPr>
        <w:pBdr>
          <w:top w:val="nil"/>
          <w:left w:val="nil"/>
          <w:bottom w:val="nil"/>
          <w:right w:val="nil"/>
          <w:between w:val="nil"/>
        </w:pBdr>
        <w:spacing w:after="0" w:line="240" w:lineRule="auto"/>
        <w:rPr>
          <w:rFonts w:ascii="Poppins" w:eastAsia="Poppins" w:hAnsi="Poppins" w:cs="Poppins"/>
          <w:color w:val="000000"/>
          <w:sz w:val="28"/>
          <w:szCs w:val="28"/>
        </w:rPr>
      </w:pPr>
      <w:r>
        <w:rPr>
          <w:rFonts w:ascii="Poppins" w:eastAsia="Poppins" w:hAnsi="Poppins" w:cs="Poppins"/>
          <w:sz w:val="28"/>
          <w:szCs w:val="28"/>
        </w:rPr>
        <w:t xml:space="preserve">After everyone has had a chance to look at the 3 different trophic levels, discuss the answers with the group. </w:t>
      </w:r>
    </w:p>
    <w:p w14:paraId="26A8FCB0" w14:textId="77777777" w:rsidR="003C58BF" w:rsidRDefault="00000000">
      <w:pPr>
        <w:numPr>
          <w:ilvl w:val="1"/>
          <w:numId w:val="2"/>
        </w:numPr>
        <w:pBdr>
          <w:top w:val="nil"/>
          <w:left w:val="nil"/>
          <w:bottom w:val="nil"/>
          <w:right w:val="nil"/>
          <w:between w:val="nil"/>
        </w:pBdr>
        <w:spacing w:after="0" w:line="240" w:lineRule="auto"/>
        <w:rPr>
          <w:rFonts w:ascii="Poppins" w:eastAsia="Poppins" w:hAnsi="Poppins" w:cs="Poppins"/>
          <w:color w:val="000000"/>
          <w:sz w:val="28"/>
          <w:szCs w:val="28"/>
        </w:rPr>
      </w:pPr>
      <w:r>
        <w:rPr>
          <w:rFonts w:ascii="Poppins" w:eastAsia="Poppins" w:hAnsi="Poppins" w:cs="Poppins"/>
          <w:sz w:val="28"/>
          <w:szCs w:val="28"/>
        </w:rPr>
        <w:t xml:space="preserve">Were they able to identify diets based on the teeth they saw? </w:t>
      </w:r>
    </w:p>
    <w:p w14:paraId="3BF2A39C" w14:textId="77777777" w:rsidR="003C58BF" w:rsidRDefault="00000000">
      <w:pPr>
        <w:numPr>
          <w:ilvl w:val="1"/>
          <w:numId w:val="2"/>
        </w:numPr>
        <w:pBdr>
          <w:top w:val="nil"/>
          <w:left w:val="nil"/>
          <w:bottom w:val="nil"/>
          <w:right w:val="nil"/>
          <w:between w:val="nil"/>
        </w:pBdr>
        <w:spacing w:after="0" w:line="240" w:lineRule="auto"/>
        <w:rPr>
          <w:rFonts w:ascii="Poppins" w:eastAsia="Poppins" w:hAnsi="Poppins" w:cs="Poppins"/>
          <w:color w:val="000000"/>
          <w:sz w:val="28"/>
          <w:szCs w:val="28"/>
        </w:rPr>
      </w:pPr>
      <w:r>
        <w:rPr>
          <w:rFonts w:ascii="Poppins" w:eastAsia="Poppins" w:hAnsi="Poppins" w:cs="Poppins"/>
          <w:sz w:val="28"/>
          <w:szCs w:val="28"/>
        </w:rPr>
        <w:t>Were there teeth that were easy to identify?</w:t>
      </w:r>
    </w:p>
    <w:p w14:paraId="667B6FEF" w14:textId="77777777" w:rsidR="003C58BF" w:rsidRDefault="00000000">
      <w:pPr>
        <w:numPr>
          <w:ilvl w:val="1"/>
          <w:numId w:val="2"/>
        </w:numPr>
        <w:pBdr>
          <w:top w:val="nil"/>
          <w:left w:val="nil"/>
          <w:bottom w:val="nil"/>
          <w:right w:val="nil"/>
          <w:between w:val="nil"/>
        </w:pBdr>
        <w:spacing w:after="0" w:line="240" w:lineRule="auto"/>
        <w:rPr>
          <w:rFonts w:ascii="Poppins" w:eastAsia="Poppins" w:hAnsi="Poppins" w:cs="Poppins"/>
          <w:sz w:val="28"/>
          <w:szCs w:val="28"/>
        </w:rPr>
      </w:pPr>
      <w:r>
        <w:rPr>
          <w:rFonts w:ascii="Poppins" w:eastAsia="Poppins" w:hAnsi="Poppins" w:cs="Poppins"/>
          <w:sz w:val="28"/>
          <w:szCs w:val="28"/>
        </w:rPr>
        <w:t>Were there teeth that were difficult to identify?</w:t>
      </w:r>
    </w:p>
    <w:p w14:paraId="288222FB" w14:textId="77777777" w:rsidR="003C58BF" w:rsidRDefault="003C58BF">
      <w:pPr>
        <w:pBdr>
          <w:top w:val="nil"/>
          <w:left w:val="nil"/>
          <w:bottom w:val="nil"/>
          <w:right w:val="nil"/>
          <w:between w:val="nil"/>
        </w:pBdr>
        <w:spacing w:after="0" w:line="240" w:lineRule="auto"/>
        <w:rPr>
          <w:rFonts w:ascii="Poppins" w:eastAsia="Poppins" w:hAnsi="Poppins" w:cs="Poppins"/>
          <w:sz w:val="28"/>
          <w:szCs w:val="28"/>
        </w:rPr>
      </w:pPr>
    </w:p>
    <w:p w14:paraId="2384B407" w14:textId="77777777" w:rsidR="003C58BF" w:rsidRDefault="00000000">
      <w:pPr>
        <w:spacing w:after="0"/>
        <w:rPr>
          <w:rFonts w:ascii="Poppins" w:eastAsia="Poppins" w:hAnsi="Poppins" w:cs="Poppins"/>
          <w:sz w:val="28"/>
          <w:szCs w:val="28"/>
        </w:rPr>
      </w:pPr>
      <w:r>
        <w:br w:type="page"/>
      </w:r>
    </w:p>
    <w:p w14:paraId="34FB36E7" w14:textId="77777777" w:rsidR="003C58BF" w:rsidRDefault="003C58BF">
      <w:pPr>
        <w:spacing w:after="0"/>
        <w:rPr>
          <w:rFonts w:ascii="Poppins" w:eastAsia="Poppins" w:hAnsi="Poppins" w:cs="Poppins"/>
          <w:sz w:val="16"/>
          <w:szCs w:val="16"/>
          <w:highlight w:val="white"/>
        </w:rPr>
      </w:pPr>
    </w:p>
    <w:p w14:paraId="247604E6" w14:textId="77777777" w:rsidR="003C58BF" w:rsidRDefault="003C58BF">
      <w:pPr>
        <w:spacing w:after="0"/>
        <w:rPr>
          <w:rFonts w:ascii="Poppins" w:eastAsia="Poppins" w:hAnsi="Poppins" w:cs="Poppins"/>
          <w:sz w:val="16"/>
          <w:szCs w:val="16"/>
          <w:highlight w:val="white"/>
        </w:rPr>
      </w:pPr>
    </w:p>
    <w:p w14:paraId="5EA6C23F" w14:textId="77777777" w:rsidR="003C58BF" w:rsidRDefault="003C58BF">
      <w:pPr>
        <w:spacing w:after="0"/>
        <w:rPr>
          <w:rFonts w:ascii="Poppins" w:eastAsia="Poppins" w:hAnsi="Poppins" w:cs="Poppins"/>
          <w:sz w:val="16"/>
          <w:szCs w:val="16"/>
          <w:highlight w:val="white"/>
        </w:rPr>
      </w:pPr>
    </w:p>
    <w:p w14:paraId="3E76CACC" w14:textId="77777777" w:rsidR="003C58BF" w:rsidRDefault="003C58BF">
      <w:pPr>
        <w:spacing w:after="0"/>
        <w:rPr>
          <w:rFonts w:ascii="Poppins" w:eastAsia="Poppins" w:hAnsi="Poppins" w:cs="Poppins"/>
          <w:sz w:val="16"/>
          <w:szCs w:val="16"/>
          <w:highlight w:val="white"/>
        </w:rPr>
      </w:pPr>
    </w:p>
    <w:p w14:paraId="6E4EBAC4" w14:textId="77777777" w:rsidR="003C58BF" w:rsidRDefault="003C58BF">
      <w:pPr>
        <w:spacing w:after="0"/>
        <w:rPr>
          <w:rFonts w:ascii="Poppins" w:eastAsia="Poppins" w:hAnsi="Poppins" w:cs="Poppins"/>
          <w:sz w:val="16"/>
          <w:szCs w:val="16"/>
          <w:highlight w:val="white"/>
        </w:rPr>
      </w:pPr>
    </w:p>
    <w:p w14:paraId="5D5FD60E" w14:textId="77777777" w:rsidR="003C58BF" w:rsidRDefault="003C58BF">
      <w:pPr>
        <w:spacing w:after="0"/>
        <w:rPr>
          <w:rFonts w:ascii="Poppins" w:eastAsia="Poppins" w:hAnsi="Poppins" w:cs="Poppins"/>
          <w:sz w:val="16"/>
          <w:szCs w:val="16"/>
          <w:highlight w:val="white"/>
        </w:rPr>
      </w:pPr>
    </w:p>
    <w:p w14:paraId="40A3C3CF" w14:textId="77777777" w:rsidR="003C58BF" w:rsidRDefault="003C58BF">
      <w:pPr>
        <w:spacing w:after="0"/>
        <w:rPr>
          <w:rFonts w:ascii="Poppins" w:eastAsia="Poppins" w:hAnsi="Poppins" w:cs="Poppins"/>
          <w:sz w:val="16"/>
          <w:szCs w:val="16"/>
          <w:highlight w:val="white"/>
        </w:rPr>
      </w:pPr>
    </w:p>
    <w:p w14:paraId="659BA52D" w14:textId="77777777" w:rsidR="003C58BF" w:rsidRDefault="003C58BF">
      <w:pPr>
        <w:spacing w:after="0"/>
        <w:rPr>
          <w:rFonts w:ascii="Poppins" w:eastAsia="Poppins" w:hAnsi="Poppins" w:cs="Poppins"/>
          <w:sz w:val="16"/>
          <w:szCs w:val="16"/>
          <w:highlight w:val="white"/>
        </w:rPr>
      </w:pPr>
    </w:p>
    <w:p w14:paraId="1F1CAC68" w14:textId="77777777" w:rsidR="003C58BF" w:rsidRDefault="003C58BF">
      <w:pPr>
        <w:spacing w:after="0"/>
        <w:rPr>
          <w:rFonts w:ascii="Poppins" w:eastAsia="Poppins" w:hAnsi="Poppins" w:cs="Poppins"/>
          <w:sz w:val="16"/>
          <w:szCs w:val="16"/>
          <w:highlight w:val="white"/>
        </w:rPr>
      </w:pPr>
    </w:p>
    <w:p w14:paraId="2A0ECB54" w14:textId="77777777" w:rsidR="003C58BF" w:rsidRDefault="003C58BF">
      <w:pPr>
        <w:spacing w:after="0"/>
        <w:rPr>
          <w:rFonts w:ascii="Poppins" w:eastAsia="Poppins" w:hAnsi="Poppins" w:cs="Poppins"/>
          <w:sz w:val="16"/>
          <w:szCs w:val="16"/>
          <w:highlight w:val="white"/>
        </w:rPr>
      </w:pPr>
    </w:p>
    <w:p w14:paraId="149B1C2D" w14:textId="77777777" w:rsidR="003C58BF" w:rsidRDefault="003C58BF">
      <w:pPr>
        <w:spacing w:after="0"/>
        <w:rPr>
          <w:rFonts w:ascii="Poppins" w:eastAsia="Poppins" w:hAnsi="Poppins" w:cs="Poppins"/>
          <w:sz w:val="16"/>
          <w:szCs w:val="16"/>
          <w:highlight w:val="white"/>
        </w:rPr>
      </w:pPr>
    </w:p>
    <w:p w14:paraId="1D94A8D7" w14:textId="77777777" w:rsidR="003C58BF" w:rsidRDefault="003C58BF">
      <w:pPr>
        <w:spacing w:after="0"/>
        <w:rPr>
          <w:rFonts w:ascii="Poppins" w:eastAsia="Poppins" w:hAnsi="Poppins" w:cs="Poppins"/>
          <w:sz w:val="16"/>
          <w:szCs w:val="16"/>
          <w:highlight w:val="white"/>
        </w:rPr>
      </w:pPr>
    </w:p>
    <w:p w14:paraId="6B1E0650" w14:textId="77777777" w:rsidR="003C58BF" w:rsidRDefault="003C58BF">
      <w:pPr>
        <w:spacing w:after="0"/>
        <w:rPr>
          <w:rFonts w:ascii="Poppins" w:eastAsia="Poppins" w:hAnsi="Poppins" w:cs="Poppins"/>
          <w:sz w:val="16"/>
          <w:szCs w:val="16"/>
          <w:highlight w:val="white"/>
        </w:rPr>
      </w:pPr>
    </w:p>
    <w:p w14:paraId="79E50C77" w14:textId="77777777" w:rsidR="003C58BF" w:rsidRDefault="003C58BF">
      <w:pPr>
        <w:spacing w:after="0"/>
        <w:rPr>
          <w:rFonts w:ascii="Poppins" w:eastAsia="Poppins" w:hAnsi="Poppins" w:cs="Poppins"/>
          <w:sz w:val="16"/>
          <w:szCs w:val="16"/>
          <w:highlight w:val="white"/>
        </w:rPr>
      </w:pPr>
    </w:p>
    <w:p w14:paraId="631C3687" w14:textId="77777777" w:rsidR="003C58BF" w:rsidRDefault="003C58BF">
      <w:pPr>
        <w:spacing w:after="0"/>
        <w:rPr>
          <w:rFonts w:ascii="Poppins" w:eastAsia="Poppins" w:hAnsi="Poppins" w:cs="Poppins"/>
          <w:sz w:val="16"/>
          <w:szCs w:val="16"/>
          <w:highlight w:val="white"/>
        </w:rPr>
      </w:pPr>
    </w:p>
    <w:p w14:paraId="4C64B847" w14:textId="77777777" w:rsidR="003C58BF" w:rsidRDefault="003C58BF">
      <w:pPr>
        <w:spacing w:after="0"/>
        <w:rPr>
          <w:rFonts w:ascii="Poppins" w:eastAsia="Poppins" w:hAnsi="Poppins" w:cs="Poppins"/>
          <w:sz w:val="16"/>
          <w:szCs w:val="16"/>
          <w:highlight w:val="white"/>
        </w:rPr>
      </w:pPr>
    </w:p>
    <w:p w14:paraId="4EFE5076" w14:textId="77777777" w:rsidR="003C58BF" w:rsidRDefault="00000000">
      <w:pPr>
        <w:spacing w:after="0"/>
        <w:rPr>
          <w:rFonts w:ascii="Poppins" w:eastAsia="Poppins" w:hAnsi="Poppins" w:cs="Poppins"/>
          <w:sz w:val="16"/>
          <w:szCs w:val="16"/>
        </w:rPr>
      </w:pPr>
      <w:r>
        <w:rPr>
          <w:rFonts w:ascii="Poppins" w:eastAsia="Poppins" w:hAnsi="Poppins" w:cs="Poppins"/>
          <w:sz w:val="16"/>
          <w:szCs w:val="16"/>
          <w:highlight w:val="white"/>
        </w:rPr>
        <w:t xml:space="preserve">University of Maine Cooperative Extension is an equal opportunity institution and provider committed to fostering a nondiscriminatory environment and complying with all applicable nondiscrimination laws. Consistent with State and Federal law, UMaine Extension does not discriminate on the basis of </w:t>
      </w:r>
      <w:r>
        <w:rPr>
          <w:rFonts w:ascii="Poppins" w:eastAsia="Poppins" w:hAnsi="Poppins" w:cs="Poppins"/>
          <w:sz w:val="16"/>
          <w:szCs w:val="16"/>
        </w:rPr>
        <w:t xml:space="preserve">race, color, religion, sex, sexual orientation, transgender status, gender, gender identity or expression, ethnicity, national origin, citizenship status, familial status, ancestry, age, disability physical or mental, genetic information, veterans or military status, income derived from a public assistance program, political beliefs, reprisal or retaliation for prior civil rights activity, in employment, education, and all other programs and activities. </w:t>
      </w:r>
    </w:p>
    <w:p w14:paraId="0D61A273" w14:textId="77777777" w:rsidR="003C58BF" w:rsidRDefault="003C58BF">
      <w:pPr>
        <w:spacing w:after="0"/>
        <w:rPr>
          <w:rFonts w:ascii="Poppins" w:eastAsia="Poppins" w:hAnsi="Poppins" w:cs="Poppins"/>
          <w:sz w:val="16"/>
          <w:szCs w:val="16"/>
        </w:rPr>
      </w:pPr>
    </w:p>
    <w:p w14:paraId="75A1D89C" w14:textId="77777777" w:rsidR="003C58BF" w:rsidRDefault="00000000">
      <w:pPr>
        <w:spacing w:after="0"/>
        <w:rPr>
          <w:rFonts w:ascii="Poppins" w:eastAsia="Poppins" w:hAnsi="Poppins" w:cs="Poppins"/>
          <w:sz w:val="16"/>
          <w:szCs w:val="16"/>
        </w:rPr>
      </w:pPr>
      <w:r>
        <w:rPr>
          <w:rFonts w:ascii="Poppins" w:eastAsia="Poppins" w:hAnsi="Poppins" w:cs="Poppins"/>
          <w:sz w:val="16"/>
          <w:szCs w:val="16"/>
        </w:rPr>
        <w:t xml:space="preserve">The University of Maine System provides reasonable </w:t>
      </w:r>
      <w:proofErr w:type="gramStart"/>
      <w:r>
        <w:rPr>
          <w:rFonts w:ascii="Poppins" w:eastAsia="Poppins" w:hAnsi="Poppins" w:cs="Poppins"/>
          <w:sz w:val="16"/>
          <w:szCs w:val="16"/>
        </w:rPr>
        <w:t>accommodations</w:t>
      </w:r>
      <w:proofErr w:type="gramEnd"/>
      <w:r>
        <w:rPr>
          <w:rFonts w:ascii="Poppins" w:eastAsia="Poppins" w:hAnsi="Poppins" w:cs="Poppins"/>
          <w:sz w:val="16"/>
          <w:szCs w:val="16"/>
        </w:rPr>
        <w:t xml:space="preserve"> to qualified individuals with disabilities upon request. </w:t>
      </w:r>
      <w:r>
        <w:rPr>
          <w:rFonts w:ascii="Poppins" w:eastAsia="Poppins" w:hAnsi="Poppins" w:cs="Poppins"/>
          <w:sz w:val="16"/>
          <w:szCs w:val="16"/>
          <w:shd w:val="clear" w:color="auto" w:fill="FCFCFC"/>
        </w:rPr>
        <w:t>Persons with disabilities who require alternative means of communication for program information (e.g., Braille, large print, audiotape, American Sign Language, etc.) should contact the UMaine ADA Coordinator or contact USDA through the Telecommunications Relay Service at 711 (voice and TTY). Additionally, program information may be made available in languages other than English.</w:t>
      </w:r>
      <w:r>
        <w:rPr>
          <w:rFonts w:ascii="Poppins" w:eastAsia="Poppins" w:hAnsi="Poppins" w:cs="Poppins"/>
          <w:sz w:val="16"/>
          <w:szCs w:val="16"/>
        </w:rPr>
        <w:t xml:space="preserve"> </w:t>
      </w:r>
    </w:p>
    <w:p w14:paraId="5CFFD9C6" w14:textId="77777777" w:rsidR="003C58BF" w:rsidRDefault="003C58BF">
      <w:pPr>
        <w:spacing w:after="0"/>
        <w:rPr>
          <w:rFonts w:ascii="Poppins" w:eastAsia="Poppins" w:hAnsi="Poppins" w:cs="Poppins"/>
          <w:sz w:val="16"/>
          <w:szCs w:val="16"/>
          <w:highlight w:val="white"/>
        </w:rPr>
      </w:pPr>
    </w:p>
    <w:p w14:paraId="5E525991" w14:textId="77777777" w:rsidR="003C58BF" w:rsidRDefault="00000000">
      <w:pPr>
        <w:spacing w:after="0"/>
        <w:rPr>
          <w:rFonts w:ascii="Solway" w:eastAsia="Solway" w:hAnsi="Solway" w:cs="Solway"/>
          <w:sz w:val="12"/>
          <w:szCs w:val="12"/>
        </w:rPr>
      </w:pPr>
      <w:r>
        <w:rPr>
          <w:rFonts w:ascii="Poppins" w:eastAsia="Poppins" w:hAnsi="Poppins" w:cs="Poppins"/>
          <w:sz w:val="16"/>
          <w:szCs w:val="16"/>
          <w:highlight w:val="white"/>
        </w:rPr>
        <w:t xml:space="preserve">If you believe you have experienced discrimination or harassment, you are encouraged to contact the System Office of Equal Opportunity and Title IX Services at 5713 Chadbourne Hall, Room 412, Orono, ME 04469-5713, by calling 207.581.1226, or via TTY at 711 (Maine Relay System). For more information about Title IX or to file a complaint, please contact the UMS Title IX Coordinator at </w:t>
      </w:r>
      <w:hyperlink r:id="rId10">
        <w:r>
          <w:rPr>
            <w:rFonts w:ascii="Poppins" w:eastAsia="Poppins" w:hAnsi="Poppins" w:cs="Poppins"/>
            <w:color w:val="1155CC"/>
            <w:sz w:val="16"/>
            <w:szCs w:val="16"/>
            <w:highlight w:val="white"/>
            <w:u w:val="single"/>
          </w:rPr>
          <w:t>www.maine.edu/title-ix/</w:t>
        </w:r>
      </w:hyperlink>
      <w:r>
        <w:rPr>
          <w:rFonts w:ascii="Poppins" w:eastAsia="Poppins" w:hAnsi="Poppins" w:cs="Poppins"/>
          <w:sz w:val="16"/>
          <w:szCs w:val="16"/>
          <w:highlight w:val="white"/>
        </w:rPr>
        <w:t>.</w:t>
      </w:r>
      <w:r>
        <w:rPr>
          <w:rFonts w:ascii="Poppins" w:eastAsia="Poppins" w:hAnsi="Poppins" w:cs="Poppins"/>
          <w:sz w:val="16"/>
          <w:szCs w:val="16"/>
        </w:rPr>
        <w:t xml:space="preserve"> </w:t>
      </w:r>
      <w:r>
        <w:rPr>
          <w:rFonts w:ascii="Poppins" w:eastAsia="Poppins" w:hAnsi="Poppins" w:cs="Poppins"/>
          <w:color w:val="0B2437"/>
          <w:sz w:val="16"/>
          <w:szCs w:val="16"/>
          <w:shd w:val="clear" w:color="auto" w:fill="FCFCFC"/>
        </w:rPr>
        <w:t xml:space="preserve">To file a program discrimination complaint, complete the USDA Program Discrimination Complaint Form, AD-3027, found online at </w:t>
      </w:r>
      <w:hyperlink r:id="rId11">
        <w:r>
          <w:rPr>
            <w:rFonts w:ascii="Poppins" w:eastAsia="Poppins" w:hAnsi="Poppins" w:cs="Poppins"/>
            <w:color w:val="1155CC"/>
            <w:sz w:val="16"/>
            <w:szCs w:val="16"/>
            <w:u w:val="single"/>
            <w:shd w:val="clear" w:color="auto" w:fill="FCFCFC"/>
          </w:rPr>
          <w:t>https://www.usda.gov/oascr/how-to-file-a-program-discrimination-complaint</w:t>
        </w:r>
      </w:hyperlink>
      <w:r>
        <w:rPr>
          <w:rFonts w:ascii="Poppins" w:eastAsia="Poppins" w:hAnsi="Poppins" w:cs="Poppins"/>
          <w:color w:val="0B2437"/>
          <w:sz w:val="16"/>
          <w:szCs w:val="16"/>
          <w:shd w:val="clear" w:color="auto" w:fill="FCFCFC"/>
        </w:rPr>
        <w:t xml:space="preserve"> and at any USDA office or write a letter addressed to USDA and provide in the letter </w:t>
      </w:r>
      <w:proofErr w:type="gramStart"/>
      <w:r>
        <w:rPr>
          <w:rFonts w:ascii="Poppins" w:eastAsia="Poppins" w:hAnsi="Poppins" w:cs="Poppins"/>
          <w:color w:val="0B2437"/>
          <w:sz w:val="16"/>
          <w:szCs w:val="16"/>
          <w:shd w:val="clear" w:color="auto" w:fill="FCFCFC"/>
        </w:rPr>
        <w:t>all of</w:t>
      </w:r>
      <w:proofErr w:type="gramEnd"/>
      <w:r>
        <w:rPr>
          <w:rFonts w:ascii="Poppins" w:eastAsia="Poppins" w:hAnsi="Poppins" w:cs="Poppins"/>
          <w:color w:val="0B2437"/>
          <w:sz w:val="16"/>
          <w:szCs w:val="16"/>
          <w:shd w:val="clear" w:color="auto" w:fill="FCFCFC"/>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r>
        <w:rPr>
          <w:rFonts w:ascii="Poppins" w:eastAsia="Poppins" w:hAnsi="Poppins" w:cs="Poppins"/>
          <w:sz w:val="16"/>
          <w:szCs w:val="16"/>
          <w:shd w:val="clear" w:color="auto" w:fill="FCFCFC"/>
        </w:rPr>
        <w:t>program.intake@usda.gov</w:t>
      </w:r>
      <w:r>
        <w:rPr>
          <w:rFonts w:ascii="Poppins" w:eastAsia="Poppins" w:hAnsi="Poppins" w:cs="Poppins"/>
          <w:color w:val="0B2437"/>
          <w:sz w:val="16"/>
          <w:szCs w:val="16"/>
          <w:shd w:val="clear" w:color="auto" w:fill="FCFCFC"/>
        </w:rPr>
        <w:t>.</w:t>
      </w:r>
    </w:p>
    <w:sectPr w:rsidR="003C58BF">
      <w:headerReference w:type="default" r:id="rId12"/>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20F6C" w14:textId="77777777" w:rsidR="00A91429" w:rsidRDefault="00A91429">
      <w:pPr>
        <w:spacing w:after="0" w:line="240" w:lineRule="auto"/>
      </w:pPr>
      <w:r>
        <w:separator/>
      </w:r>
    </w:p>
  </w:endnote>
  <w:endnote w:type="continuationSeparator" w:id="0">
    <w:p w14:paraId="7F931C65" w14:textId="77777777" w:rsidR="00A91429" w:rsidRDefault="00A91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1E2C479-9812-423B-AD27-7EDEA47F57B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01A5989E-FA40-428A-8537-E48D678663AB}"/>
    <w:embedBold r:id="rId3" w:fontKey="{66996223-18F3-4C5B-BB62-0BCD6ABBF38B}"/>
  </w:font>
  <w:font w:name="Helvetica Neue">
    <w:altName w:val="Arial"/>
    <w:panose1 w:val="00000000000000000000"/>
    <w:charset w:val="00"/>
    <w:family w:val="roman"/>
    <w:notTrueType/>
    <w:pitch w:val="default"/>
  </w:font>
  <w:font w:name="Poppins">
    <w:charset w:val="00"/>
    <w:family w:val="auto"/>
    <w:pitch w:val="variable"/>
    <w:sig w:usb0="00008007" w:usb1="00000000" w:usb2="00000000" w:usb3="00000000" w:csb0="00000093" w:csb1="00000000"/>
    <w:embedRegular r:id="rId4" w:fontKey="{E7CB1DB0-8718-4828-AF65-4B64BF092744}"/>
    <w:embedBold r:id="rId5" w:fontKey="{60645B54-8A18-4D6B-8040-D550F40067BB}"/>
  </w:font>
  <w:font w:name="Tahoma">
    <w:panose1 w:val="020B0604030504040204"/>
    <w:charset w:val="00"/>
    <w:family w:val="swiss"/>
    <w:pitch w:val="variable"/>
    <w:sig w:usb0="E1002EFF" w:usb1="C000605B" w:usb2="00000029" w:usb3="00000000" w:csb0="000101FF" w:csb1="00000000"/>
    <w:embedRegular r:id="rId6" w:fontKey="{1FA941DE-357E-4B64-AC3E-05B05B2ECE97}"/>
  </w:font>
  <w:font w:name="Garamond">
    <w:panose1 w:val="02020404030301010803"/>
    <w:charset w:val="00"/>
    <w:family w:val="roman"/>
    <w:pitch w:val="variable"/>
    <w:sig w:usb0="00000287" w:usb1="00000000" w:usb2="00000000" w:usb3="00000000" w:csb0="0000009F" w:csb1="00000000"/>
    <w:embedBold r:id="rId7" w:fontKey="{07E82A47-78F4-4758-AFEB-1BE335CDE6F5}"/>
  </w:font>
  <w:font w:name="Georgia">
    <w:panose1 w:val="02040502050405020303"/>
    <w:charset w:val="00"/>
    <w:family w:val="roman"/>
    <w:pitch w:val="variable"/>
    <w:sig w:usb0="00000287" w:usb1="00000000" w:usb2="00000000" w:usb3="00000000" w:csb0="0000009F" w:csb1="00000000"/>
    <w:embedItalic r:id="rId8" w:fontKey="{EBCE9676-C657-4623-8010-8FBA4318CEAB}"/>
  </w:font>
  <w:font w:name="Solway">
    <w:altName w:val="Calibri"/>
    <w:charset w:val="00"/>
    <w:family w:val="auto"/>
    <w:pitch w:val="default"/>
    <w:embedRegular r:id="rId9" w:fontKey="{6DA6F074-DFB7-4E2C-99FE-A1FCC5BF350D}"/>
    <w:embedBold r:id="rId10" w:fontKey="{1B338A6F-A833-441A-B5BA-CAE7A2CD2F7D}"/>
  </w:font>
  <w:font w:name="Cambria">
    <w:panose1 w:val="02040503050406030204"/>
    <w:charset w:val="00"/>
    <w:family w:val="roman"/>
    <w:pitch w:val="variable"/>
    <w:sig w:usb0="E00006FF" w:usb1="420024FF" w:usb2="02000000" w:usb3="00000000" w:csb0="0000019F" w:csb1="00000000"/>
    <w:embedRegular r:id="rId11" w:fontKey="{9CBECB24-3AC8-4FD4-AC25-648BCB518A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BDCE" w14:textId="77777777" w:rsidR="003C58BF" w:rsidRDefault="00000000">
    <w:pPr>
      <w:pBdr>
        <w:top w:val="nil"/>
        <w:left w:val="nil"/>
        <w:bottom w:val="nil"/>
        <w:right w:val="nil"/>
        <w:between w:val="nil"/>
      </w:pBdr>
      <w:tabs>
        <w:tab w:val="center" w:pos="4320"/>
        <w:tab w:val="right" w:pos="8640"/>
      </w:tabs>
      <w:rPr>
        <w:rFonts w:ascii="Solway" w:eastAsia="Solway" w:hAnsi="Solway" w:cs="Solway"/>
        <w:sz w:val="18"/>
        <w:szCs w:val="18"/>
      </w:rPr>
    </w:pPr>
    <w:r>
      <w:rPr>
        <w:noProof/>
      </w:rPr>
      <w:drawing>
        <wp:inline distT="0" distB="0" distL="0" distR="0" wp14:anchorId="0CF91FB5" wp14:editId="523CDE42">
          <wp:extent cx="5943600" cy="146050"/>
          <wp:effectExtent l="0" t="0" r="0" b="6350"/>
          <wp:docPr id="2115500230"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15500230" name="image2.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5943600" cy="146050"/>
                  </a:xfrm>
                  <a:prstGeom prst="rect">
                    <a:avLst/>
                  </a:prstGeom>
                  <a:ln/>
                </pic:spPr>
              </pic:pic>
            </a:graphicData>
          </a:graphic>
        </wp:inline>
      </w:drawing>
    </w:r>
    <w:r>
      <w:rPr>
        <w:rFonts w:ascii="Solway" w:eastAsia="Solway" w:hAnsi="Solway" w:cs="Solway"/>
        <w:sz w:val="18"/>
        <w:szCs w:val="18"/>
      </w:rPr>
      <w:t>extension.umaine.edu</w:t>
    </w:r>
    <w:r>
      <w:rPr>
        <w:rFonts w:ascii="Solway" w:eastAsia="Solway" w:hAnsi="Solway" w:cs="Solway"/>
        <w:sz w:val="18"/>
        <w:szCs w:val="18"/>
      </w:rPr>
      <w:tab/>
      <w:t>v. 8/2026</w:t>
    </w:r>
    <w:r>
      <w:rPr>
        <w:rFonts w:ascii="Solway" w:eastAsia="Solway" w:hAnsi="Solway" w:cs="Solway"/>
        <w:sz w:val="18"/>
        <w:szCs w:val="18"/>
      </w:rPr>
      <w:tab/>
      <w:t xml:space="preserve">Page </w:t>
    </w:r>
    <w:r>
      <w:rPr>
        <w:rFonts w:ascii="Solway" w:eastAsia="Solway" w:hAnsi="Solway" w:cs="Solway"/>
        <w:sz w:val="18"/>
        <w:szCs w:val="18"/>
      </w:rPr>
      <w:fldChar w:fldCharType="begin"/>
    </w:r>
    <w:r>
      <w:rPr>
        <w:rFonts w:ascii="Solway" w:eastAsia="Solway" w:hAnsi="Solway" w:cs="Solway"/>
        <w:sz w:val="18"/>
        <w:szCs w:val="18"/>
      </w:rPr>
      <w:instrText>PAGE</w:instrText>
    </w:r>
    <w:r>
      <w:rPr>
        <w:rFonts w:ascii="Solway" w:eastAsia="Solway" w:hAnsi="Solway" w:cs="Solway"/>
        <w:sz w:val="18"/>
        <w:szCs w:val="18"/>
      </w:rPr>
      <w:fldChar w:fldCharType="separate"/>
    </w:r>
    <w:r w:rsidR="00C6655F">
      <w:rPr>
        <w:rFonts w:ascii="Solway" w:eastAsia="Solway" w:hAnsi="Solway" w:cs="Solway"/>
        <w:noProof/>
        <w:sz w:val="18"/>
        <w:szCs w:val="18"/>
      </w:rPr>
      <w:t>1</w:t>
    </w:r>
    <w:r>
      <w:rPr>
        <w:rFonts w:ascii="Solway" w:eastAsia="Solway" w:hAnsi="Solway" w:cs="Solway"/>
        <w:sz w:val="18"/>
        <w:szCs w:val="18"/>
      </w:rPr>
      <w:fldChar w:fldCharType="end"/>
    </w:r>
    <w:r>
      <w:rPr>
        <w:rFonts w:ascii="Solway" w:eastAsia="Solway" w:hAnsi="Solway" w:cs="Solway"/>
        <w:sz w:val="18"/>
        <w:szCs w:val="18"/>
      </w:rPr>
      <w:t xml:space="preserve"> of </w:t>
    </w:r>
    <w:r>
      <w:rPr>
        <w:rFonts w:ascii="Solway" w:eastAsia="Solway" w:hAnsi="Solway" w:cs="Solway"/>
        <w:sz w:val="18"/>
        <w:szCs w:val="18"/>
      </w:rPr>
      <w:fldChar w:fldCharType="begin"/>
    </w:r>
    <w:r>
      <w:rPr>
        <w:rFonts w:ascii="Solway" w:eastAsia="Solway" w:hAnsi="Solway" w:cs="Solway"/>
        <w:sz w:val="18"/>
        <w:szCs w:val="18"/>
      </w:rPr>
      <w:instrText>NUMPAGES</w:instrText>
    </w:r>
    <w:r>
      <w:rPr>
        <w:rFonts w:ascii="Solway" w:eastAsia="Solway" w:hAnsi="Solway" w:cs="Solway"/>
        <w:sz w:val="18"/>
        <w:szCs w:val="18"/>
      </w:rPr>
      <w:fldChar w:fldCharType="separate"/>
    </w:r>
    <w:r w:rsidR="00C6655F">
      <w:rPr>
        <w:rFonts w:ascii="Solway" w:eastAsia="Solway" w:hAnsi="Solway" w:cs="Solway"/>
        <w:noProof/>
        <w:sz w:val="18"/>
        <w:szCs w:val="18"/>
      </w:rPr>
      <w:t>2</w:t>
    </w:r>
    <w:r>
      <w:rPr>
        <w:rFonts w:ascii="Solway" w:eastAsia="Solway" w:hAnsi="Solway" w:cs="Solway"/>
        <w:sz w:val="18"/>
        <w:szCs w:val="18"/>
      </w:rPr>
      <w:fldChar w:fldCharType="end"/>
    </w:r>
  </w:p>
  <w:p w14:paraId="7E0B6318" w14:textId="77777777" w:rsidR="003C58BF" w:rsidRDefault="003C58B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98B44" w14:textId="77777777" w:rsidR="00A91429" w:rsidRDefault="00A91429">
      <w:pPr>
        <w:spacing w:after="0" w:line="240" w:lineRule="auto"/>
      </w:pPr>
      <w:r>
        <w:separator/>
      </w:r>
    </w:p>
  </w:footnote>
  <w:footnote w:type="continuationSeparator" w:id="0">
    <w:p w14:paraId="5E9CA20F" w14:textId="77777777" w:rsidR="00A91429" w:rsidRDefault="00A91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AEDB" w14:textId="77777777" w:rsidR="003C58BF" w:rsidRDefault="003C58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A0D6A"/>
    <w:multiLevelType w:val="multilevel"/>
    <w:tmpl w:val="AB30D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E32A45"/>
    <w:multiLevelType w:val="multilevel"/>
    <w:tmpl w:val="BE08E6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140A28"/>
    <w:multiLevelType w:val="multilevel"/>
    <w:tmpl w:val="B49AE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05B6B6D"/>
    <w:multiLevelType w:val="multilevel"/>
    <w:tmpl w:val="140C77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B906617"/>
    <w:multiLevelType w:val="multilevel"/>
    <w:tmpl w:val="B274A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2314417">
    <w:abstractNumId w:val="1"/>
  </w:num>
  <w:num w:numId="2" w16cid:durableId="926810850">
    <w:abstractNumId w:val="0"/>
  </w:num>
  <w:num w:numId="3" w16cid:durableId="1015156091">
    <w:abstractNumId w:val="3"/>
  </w:num>
  <w:num w:numId="4" w16cid:durableId="21830057">
    <w:abstractNumId w:val="4"/>
  </w:num>
  <w:num w:numId="5" w16cid:durableId="775828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8BF"/>
    <w:rsid w:val="003C58BF"/>
    <w:rsid w:val="00A91429"/>
    <w:rsid w:val="00A92C1D"/>
    <w:rsid w:val="00C66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83C71"/>
  <w15:docId w15:val="{DE22723E-BF42-4638-AA1B-10424BAE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102"/>
    <w:pPr>
      <w:keepNext/>
      <w:keepLines/>
      <w:spacing w:before="480" w:after="0" w:line="240" w:lineRule="auto"/>
      <w:outlineLvl w:val="0"/>
    </w:pPr>
    <w:rPr>
      <w:rFonts w:ascii="Helvetica Neue" w:eastAsiaTheme="majorEastAsia" w:hAnsi="Helvetica Neue" w:cstheme="majorBidi"/>
      <w:b/>
      <w:bCs/>
      <w:color w:val="345A8A" w:themeColor="accent1" w:themeShade="B5"/>
      <w:sz w:val="24"/>
      <w:szCs w:val="32"/>
    </w:rPr>
  </w:style>
  <w:style w:type="paragraph" w:styleId="Heading2">
    <w:name w:val="heading 2"/>
    <w:basedOn w:val="Normal"/>
    <w:next w:val="Normal"/>
    <w:uiPriority w:val="9"/>
    <w:unhideWhenUsed/>
    <w:qFormat/>
    <w:rsid w:val="00C6655F"/>
    <w:pPr>
      <w:keepNext/>
      <w:keepLines/>
      <w:spacing w:before="360" w:after="80"/>
      <w:outlineLvl w:val="1"/>
    </w:pPr>
    <w:rPr>
      <w:rFonts w:ascii="Poppins" w:hAnsi="Poppins"/>
      <w:b/>
      <w:sz w:val="28"/>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653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3FD"/>
  </w:style>
  <w:style w:type="paragraph" w:styleId="Footer">
    <w:name w:val="footer"/>
    <w:basedOn w:val="Normal"/>
    <w:link w:val="FooterChar"/>
    <w:uiPriority w:val="99"/>
    <w:unhideWhenUsed/>
    <w:rsid w:val="00A653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3FD"/>
  </w:style>
  <w:style w:type="paragraph" w:styleId="ListParagraph">
    <w:name w:val="List Paragraph"/>
    <w:basedOn w:val="Normal"/>
    <w:uiPriority w:val="34"/>
    <w:qFormat/>
    <w:rsid w:val="00A653FD"/>
    <w:pPr>
      <w:ind w:left="720"/>
      <w:contextualSpacing/>
    </w:pPr>
  </w:style>
  <w:style w:type="paragraph" w:styleId="BalloonText">
    <w:name w:val="Balloon Text"/>
    <w:basedOn w:val="Normal"/>
    <w:link w:val="BalloonTextChar"/>
    <w:uiPriority w:val="99"/>
    <w:semiHidden/>
    <w:unhideWhenUsed/>
    <w:rsid w:val="000B45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5BF"/>
    <w:rPr>
      <w:rFonts w:ascii="Tahoma" w:hAnsi="Tahoma" w:cs="Tahoma"/>
      <w:sz w:val="16"/>
      <w:szCs w:val="16"/>
    </w:rPr>
  </w:style>
  <w:style w:type="character" w:customStyle="1" w:styleId="Heading1Char">
    <w:name w:val="Heading 1 Char"/>
    <w:basedOn w:val="DefaultParagraphFont"/>
    <w:link w:val="Heading1"/>
    <w:uiPriority w:val="9"/>
    <w:rsid w:val="00646102"/>
    <w:rPr>
      <w:rFonts w:ascii="Helvetica Neue" w:eastAsiaTheme="majorEastAsia" w:hAnsi="Helvetica Neue" w:cstheme="majorBidi"/>
      <w:b/>
      <w:bCs/>
      <w:color w:val="345A8A" w:themeColor="accent1" w:themeShade="B5"/>
      <w:sz w:val="24"/>
      <w:szCs w:val="32"/>
    </w:rPr>
  </w:style>
  <w:style w:type="paragraph" w:styleId="NoSpacing">
    <w:name w:val="No Spacing"/>
    <w:uiPriority w:val="1"/>
    <w:qFormat/>
    <w:rsid w:val="00346C03"/>
    <w:pPr>
      <w:spacing w:after="0" w:line="240" w:lineRule="auto"/>
    </w:pPr>
    <w:rPr>
      <w:rFonts w:ascii="Garamond" w:hAnsi="Garamond"/>
      <w:b/>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da.gov/oascr/how-to-file-a-program-discrimination-complain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ine.edu/title-i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j7nitqH/p7F9Uvov/mJYvhVOg==">CgMxLjAyDmgubjdjNm9nejM4dXo0Mg5oLnhoOHZqNDh4MWN2cTIOaC44MWkybjd6ZTVjd28yDmgudjdtYnZ5djNjZjJhMg5oLm9lYTN2c3V5ZmIwNDIOaC5iMHpleHdzOXN5MGE4AHIhMXQ2c1R4T2FBdkk2cENRYkVQVVNZQkJJZC0wc1RGVVJD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1266</Words>
  <Characters>7218</Characters>
  <Application>Microsoft Office Word</Application>
  <DocSecurity>0</DocSecurity>
  <Lines>60</Lines>
  <Paragraphs>16</Paragraphs>
  <ScaleCrop>false</ScaleCrop>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 Beg</dc:creator>
  <cp:lastModifiedBy>Megan Anne Begley-Irish</cp:lastModifiedBy>
  <cp:revision>2</cp:revision>
  <dcterms:created xsi:type="dcterms:W3CDTF">2024-11-26T18:22:00Z</dcterms:created>
  <dcterms:modified xsi:type="dcterms:W3CDTF">2026-08-21T19:39:00Z</dcterms:modified>
</cp:coreProperties>
</file>