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1EF" w:rsidRPr="00CD2C43" w:rsidRDefault="00C808B9">
      <w:pPr>
        <w:jc w:val="center"/>
        <w:rPr>
          <w:rFonts w:ascii="Garamond" w:hAnsi="Garamond"/>
          <w:b/>
          <w:sz w:val="28"/>
          <w:szCs w:val="28"/>
        </w:rPr>
      </w:pPr>
      <w:r w:rsidRPr="00CD2C43">
        <w:rPr>
          <w:rFonts w:ascii="Garamond" w:hAnsi="Garamond"/>
          <w:b/>
          <w:noProof/>
          <w:sz w:val="28"/>
          <w:szCs w:val="28"/>
          <w:lang w:val="en-US"/>
        </w:rPr>
        <w:drawing>
          <wp:inline distT="114300" distB="114300" distL="114300" distR="114300">
            <wp:extent cx="3149441" cy="91929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3149441" cy="919296"/>
                    </a:xfrm>
                    <a:prstGeom prst="rect">
                      <a:avLst/>
                    </a:prstGeom>
                    <a:ln/>
                  </pic:spPr>
                </pic:pic>
              </a:graphicData>
            </a:graphic>
          </wp:inline>
        </w:drawing>
      </w:r>
    </w:p>
    <w:p w:rsidR="00A461EF" w:rsidRPr="00CD2C43" w:rsidRDefault="00C808B9">
      <w:pPr>
        <w:jc w:val="center"/>
        <w:rPr>
          <w:rFonts w:ascii="Garamond" w:hAnsi="Garamond"/>
          <w:b/>
          <w:sz w:val="28"/>
          <w:szCs w:val="28"/>
        </w:rPr>
      </w:pPr>
      <w:r w:rsidRPr="00CD2C43">
        <w:rPr>
          <w:rFonts w:ascii="Garamond" w:hAnsi="Garamond"/>
          <w:b/>
          <w:sz w:val="28"/>
          <w:szCs w:val="28"/>
        </w:rPr>
        <w:t>Advanced 4-H Project Record: A How-To Guide</w:t>
      </w:r>
    </w:p>
    <w:p w:rsidR="00A461EF" w:rsidRPr="00CD2C43" w:rsidRDefault="00A461EF">
      <w:pPr>
        <w:rPr>
          <w:rFonts w:ascii="Garamond" w:hAnsi="Garamond"/>
        </w:rPr>
      </w:pPr>
    </w:p>
    <w:p w:rsidR="00A461EF" w:rsidRPr="00CD2C43" w:rsidRDefault="00C808B9">
      <w:pPr>
        <w:rPr>
          <w:rFonts w:ascii="Garamond" w:hAnsi="Garamond"/>
        </w:rPr>
      </w:pPr>
      <w:r w:rsidRPr="00CD2C43">
        <w:rPr>
          <w:rFonts w:ascii="Garamond" w:hAnsi="Garamond"/>
          <w:b/>
        </w:rPr>
        <w:t xml:space="preserve">Deciding to use an Advanced 4-H Project Record with your 4-H’er: </w:t>
      </w:r>
    </w:p>
    <w:p w:rsidR="00A461EF" w:rsidRPr="00CD2C43" w:rsidRDefault="00C808B9">
      <w:pPr>
        <w:widowControl w:val="0"/>
        <w:spacing w:line="240" w:lineRule="auto"/>
        <w:rPr>
          <w:rFonts w:ascii="Garamond" w:hAnsi="Garamond"/>
        </w:rPr>
      </w:pPr>
      <w:r w:rsidRPr="00CD2C43">
        <w:rPr>
          <w:rFonts w:ascii="Garamond" w:hAnsi="Garamond"/>
        </w:rPr>
        <w:t xml:space="preserve">This record is appropriate to use with youth that have previously completed the Intermediate record for at least one year, have demonstrated themselves to be proficient and distinguished in most of the Intermediate Record level, </w:t>
      </w:r>
      <w:r w:rsidRPr="00CD2C43">
        <w:rPr>
          <w:rFonts w:ascii="Garamond" w:hAnsi="Garamond"/>
          <w:u w:val="single"/>
        </w:rPr>
        <w:t>and</w:t>
      </w:r>
      <w:r w:rsidRPr="00CD2C43">
        <w:rPr>
          <w:rFonts w:ascii="Garamond" w:hAnsi="Garamond"/>
        </w:rPr>
        <w:t xml:space="preserve"> are at least 12 years old. The hope is that by completing the Intermediate record, the young person has built those skills and has become confident to challenge themselves with the Advanced Record.</w:t>
      </w:r>
    </w:p>
    <w:p w:rsidR="00A461EF" w:rsidRPr="00CD2C43" w:rsidRDefault="00A461EF">
      <w:pPr>
        <w:widowControl w:val="0"/>
        <w:spacing w:line="240" w:lineRule="auto"/>
        <w:rPr>
          <w:rFonts w:ascii="Garamond" w:hAnsi="Garamond"/>
        </w:rPr>
      </w:pPr>
    </w:p>
    <w:p w:rsidR="00A461EF" w:rsidRPr="00CD2C43" w:rsidRDefault="00C808B9">
      <w:pPr>
        <w:widowControl w:val="0"/>
        <w:spacing w:line="240" w:lineRule="auto"/>
        <w:rPr>
          <w:rFonts w:ascii="Garamond" w:hAnsi="Garamond"/>
        </w:rPr>
      </w:pPr>
      <w:r w:rsidRPr="00CD2C43">
        <w:rPr>
          <w:rFonts w:ascii="Garamond" w:hAnsi="Garamond"/>
          <w:b/>
        </w:rPr>
        <w:t>Using this Project Record:</w:t>
      </w:r>
      <w:r w:rsidRPr="00CD2C43">
        <w:rPr>
          <w:rFonts w:ascii="Garamond" w:hAnsi="Garamond"/>
        </w:rPr>
        <w:t xml:space="preserve"> </w:t>
      </w:r>
    </w:p>
    <w:p w:rsidR="00A461EF" w:rsidRPr="00CD2C43" w:rsidRDefault="00C808B9">
      <w:pPr>
        <w:widowControl w:val="0"/>
        <w:spacing w:line="240" w:lineRule="auto"/>
        <w:rPr>
          <w:rFonts w:ascii="Garamond" w:hAnsi="Garamond"/>
        </w:rPr>
      </w:pPr>
      <w:r w:rsidRPr="00CD2C43">
        <w:rPr>
          <w:rFonts w:ascii="Garamond" w:hAnsi="Garamond"/>
        </w:rPr>
        <w:t xml:space="preserve">In total, there are 6 pages of record keeping, not including any local supplements or the Expression Page, with pages 2-5 used as an individual Project Record that can be copied for multiple projects. For example, if you completed a dairy project with one club and a robotics project in a different club, you would do two separate Annual Project Reports- each report being 4 pages long, pages 2-5- because each project has their own goals, activities, and reflection, and submit them together with one cover page, one expression, and one Life Skills Comparison matrix page. </w:t>
      </w:r>
    </w:p>
    <w:p w:rsidR="00A461EF" w:rsidRPr="00CD2C43" w:rsidRDefault="00A461EF">
      <w:pPr>
        <w:widowControl w:val="0"/>
        <w:spacing w:line="240" w:lineRule="auto"/>
        <w:rPr>
          <w:rFonts w:ascii="Garamond" w:hAnsi="Garamond"/>
          <w:b/>
        </w:rPr>
      </w:pPr>
    </w:p>
    <w:p w:rsidR="00A461EF" w:rsidRPr="00CD2C43" w:rsidRDefault="00C808B9">
      <w:pPr>
        <w:widowControl w:val="0"/>
        <w:spacing w:line="240" w:lineRule="auto"/>
        <w:rPr>
          <w:rFonts w:ascii="Garamond" w:hAnsi="Garamond"/>
        </w:rPr>
      </w:pPr>
      <w:r w:rsidRPr="00CD2C43">
        <w:rPr>
          <w:rFonts w:ascii="Garamond" w:hAnsi="Garamond"/>
          <w:b/>
        </w:rPr>
        <w:t>Why include a Scoring Rubric?</w:t>
      </w:r>
      <w:r w:rsidRPr="00CD2C43">
        <w:rPr>
          <w:rFonts w:ascii="Garamond" w:hAnsi="Garamond"/>
        </w:rPr>
        <w:t xml:space="preserve"> </w:t>
      </w:r>
    </w:p>
    <w:p w:rsidR="00A461EF" w:rsidRPr="00CD2C43" w:rsidRDefault="00C808B9">
      <w:pPr>
        <w:widowControl w:val="0"/>
        <w:spacing w:line="240" w:lineRule="auto"/>
        <w:rPr>
          <w:rFonts w:ascii="Garamond" w:hAnsi="Garamond"/>
        </w:rPr>
      </w:pPr>
      <w:r w:rsidRPr="00CD2C43">
        <w:rPr>
          <w:rFonts w:ascii="Garamond" w:hAnsi="Garamond"/>
        </w:rPr>
        <w:t xml:space="preserve">The expectation for this project record is not to be proficient and distinguished in all areas the first time using it. It is absolutely appropriate that </w:t>
      </w:r>
      <w:r w:rsidRPr="00CD2C43">
        <w:rPr>
          <w:rFonts w:ascii="Garamond" w:hAnsi="Garamond"/>
          <w:i/>
          <w:u w:val="single"/>
        </w:rPr>
        <w:t>anyone</w:t>
      </w:r>
      <w:r w:rsidRPr="00CD2C43">
        <w:rPr>
          <w:rFonts w:ascii="Garamond" w:hAnsi="Garamond"/>
          <w:i/>
        </w:rPr>
        <w:t xml:space="preserve"> </w:t>
      </w:r>
      <w:r w:rsidRPr="00CD2C43">
        <w:rPr>
          <w:rFonts w:ascii="Garamond" w:hAnsi="Garamond"/>
        </w:rPr>
        <w:t xml:space="preserve">completing the Advanced Record, to still be Emerging and </w:t>
      </w:r>
      <w:proofErr w:type="gramStart"/>
      <w:r w:rsidRPr="00CD2C43">
        <w:rPr>
          <w:rFonts w:ascii="Garamond" w:hAnsi="Garamond"/>
        </w:rPr>
        <w:t>Developing</w:t>
      </w:r>
      <w:proofErr w:type="gramEnd"/>
      <w:r w:rsidRPr="00CD2C43">
        <w:rPr>
          <w:rFonts w:ascii="Garamond" w:hAnsi="Garamond"/>
        </w:rPr>
        <w:t xml:space="preserve"> their record keeping, reflection, and communication skills at a higher standard. We expect that over time and practice youth will move from developing and emerging communication skills to proficient and distinguished skills.  </w:t>
      </w:r>
    </w:p>
    <w:p w:rsidR="00A461EF" w:rsidRPr="00CD2C43" w:rsidRDefault="00A461EF">
      <w:pPr>
        <w:widowControl w:val="0"/>
        <w:spacing w:line="240" w:lineRule="auto"/>
        <w:rPr>
          <w:rFonts w:ascii="Garamond" w:hAnsi="Garamond"/>
        </w:rPr>
      </w:pPr>
    </w:p>
    <w:p w:rsidR="00A461EF" w:rsidRPr="00CD2C43" w:rsidRDefault="00C808B9">
      <w:pPr>
        <w:widowControl w:val="0"/>
        <w:spacing w:line="240" w:lineRule="auto"/>
        <w:rPr>
          <w:rFonts w:ascii="Garamond" w:hAnsi="Garamond"/>
        </w:rPr>
      </w:pPr>
      <w:r w:rsidRPr="00CD2C43">
        <w:rPr>
          <w:rFonts w:ascii="Garamond" w:hAnsi="Garamond"/>
        </w:rPr>
        <w:t xml:space="preserve">This Rubric is a tool to identify areas of strength in communication and record keeping skills, as well as a place to identify areas where those skills are still developing.  Skill development occurs over time, with practice, and by setting goals to achieve higher standards. We hope this communicates </w:t>
      </w:r>
      <w:r w:rsidRPr="00CD2C43">
        <w:rPr>
          <w:rFonts w:ascii="Garamond" w:hAnsi="Garamond"/>
          <w:i/>
          <w:u w:val="single"/>
        </w:rPr>
        <w:t>how</w:t>
      </w:r>
      <w:r w:rsidRPr="00CD2C43">
        <w:rPr>
          <w:rFonts w:ascii="Garamond" w:hAnsi="Garamond"/>
        </w:rPr>
        <w:t xml:space="preserve"> young people can grow in these skills and what they can do to reach a higher skill level. We hope that this Rubric also communicates with youth, parents, volunteers, and 4-H county and camp staff clear and consistent expectations for the record keeping experience in all UMaine 4-H programs. </w:t>
      </w:r>
    </w:p>
    <w:p w:rsidR="00A461EF" w:rsidRPr="00CD2C43" w:rsidRDefault="00A461EF">
      <w:pPr>
        <w:widowControl w:val="0"/>
        <w:spacing w:line="240" w:lineRule="auto"/>
        <w:rPr>
          <w:rFonts w:ascii="Garamond" w:hAnsi="Garamond"/>
        </w:rPr>
      </w:pPr>
    </w:p>
    <w:p w:rsidR="00A461EF" w:rsidRPr="00CD2C43" w:rsidRDefault="00A461EF">
      <w:pPr>
        <w:widowControl w:val="0"/>
        <w:spacing w:line="240" w:lineRule="auto"/>
        <w:rPr>
          <w:rFonts w:ascii="Garamond" w:hAnsi="Garamond"/>
        </w:rPr>
      </w:pPr>
    </w:p>
    <w:p w:rsidR="00A461EF" w:rsidRPr="00CD2C43" w:rsidRDefault="00C808B9">
      <w:pPr>
        <w:widowControl w:val="0"/>
        <w:spacing w:line="240" w:lineRule="auto"/>
        <w:rPr>
          <w:rFonts w:ascii="Garamond" w:hAnsi="Garamond"/>
          <w:b/>
        </w:rPr>
      </w:pPr>
      <w:r w:rsidRPr="00CD2C43">
        <w:rPr>
          <w:rFonts w:ascii="Garamond" w:hAnsi="Garamond"/>
          <w:b/>
        </w:rPr>
        <w:t xml:space="preserve">How to complete an </w:t>
      </w:r>
      <w:proofErr w:type="gramStart"/>
      <w:r w:rsidRPr="00CD2C43">
        <w:rPr>
          <w:rFonts w:ascii="Garamond" w:hAnsi="Garamond"/>
          <w:b/>
        </w:rPr>
        <w:t>Advanced</w:t>
      </w:r>
      <w:proofErr w:type="gramEnd"/>
      <w:r w:rsidRPr="00CD2C43">
        <w:rPr>
          <w:rFonts w:ascii="Garamond" w:hAnsi="Garamond"/>
          <w:b/>
        </w:rPr>
        <w:t xml:space="preserve"> 4-H Project Record: </w:t>
      </w:r>
    </w:p>
    <w:p w:rsidR="00A461EF" w:rsidRPr="00CD2C43" w:rsidRDefault="00A461EF">
      <w:pPr>
        <w:widowControl w:val="0"/>
        <w:spacing w:line="240" w:lineRule="auto"/>
        <w:rPr>
          <w:rFonts w:ascii="Garamond" w:hAnsi="Garamond"/>
        </w:rPr>
      </w:pPr>
    </w:p>
    <w:p w:rsidR="00A461EF" w:rsidRPr="00CD2C43" w:rsidRDefault="00C808B9">
      <w:pPr>
        <w:widowControl w:val="0"/>
        <w:spacing w:line="240" w:lineRule="auto"/>
        <w:rPr>
          <w:rFonts w:ascii="Garamond" w:hAnsi="Garamond"/>
          <w:b/>
        </w:rPr>
      </w:pPr>
      <w:r w:rsidRPr="00CD2C43">
        <w:rPr>
          <w:rFonts w:ascii="Garamond" w:hAnsi="Garamond"/>
          <w:b/>
        </w:rPr>
        <w:t xml:space="preserve">COVER PAGE: 4-H’er Information </w:t>
      </w:r>
    </w:p>
    <w:p w:rsidR="00A461EF" w:rsidRPr="00CD2C43" w:rsidRDefault="00C808B9">
      <w:pPr>
        <w:widowControl w:val="0"/>
        <w:spacing w:line="240" w:lineRule="auto"/>
        <w:rPr>
          <w:rFonts w:ascii="Garamond" w:hAnsi="Garamond"/>
        </w:rPr>
      </w:pPr>
      <w:r w:rsidRPr="00CD2C43">
        <w:rPr>
          <w:rFonts w:ascii="Garamond" w:hAnsi="Garamond"/>
        </w:rPr>
        <w:t xml:space="preserve"> </w:t>
      </w:r>
    </w:p>
    <w:p w:rsidR="00A461EF" w:rsidRPr="00CD2C43" w:rsidRDefault="00C808B9">
      <w:pPr>
        <w:widowControl w:val="0"/>
        <w:numPr>
          <w:ilvl w:val="0"/>
          <w:numId w:val="7"/>
        </w:numPr>
        <w:spacing w:line="240" w:lineRule="auto"/>
        <w:contextualSpacing/>
        <w:rPr>
          <w:rFonts w:ascii="Garamond" w:eastAsia="Calibri" w:hAnsi="Garamond" w:cs="Calibri"/>
        </w:rPr>
      </w:pPr>
      <w:r w:rsidRPr="00CD2C43">
        <w:rPr>
          <w:rFonts w:ascii="Garamond" w:hAnsi="Garamond"/>
          <w:b/>
        </w:rPr>
        <w:t>Project year</w:t>
      </w:r>
      <w:r w:rsidRPr="00CD2C43">
        <w:rPr>
          <w:rFonts w:ascii="Garamond" w:hAnsi="Garamond"/>
        </w:rPr>
        <w:t xml:space="preserve">:  The 4-H year starts October 1 through September 30. To know your project year, for example, I’m starting my project on October 1, 2015, and ending on September 30, 2016, my project year is 2015. </w:t>
      </w:r>
    </w:p>
    <w:p w:rsidR="00A461EF" w:rsidRPr="00CD2C43" w:rsidRDefault="00C808B9">
      <w:pPr>
        <w:widowControl w:val="0"/>
        <w:numPr>
          <w:ilvl w:val="0"/>
          <w:numId w:val="7"/>
        </w:numPr>
        <w:spacing w:line="240" w:lineRule="auto"/>
        <w:contextualSpacing/>
        <w:rPr>
          <w:rFonts w:ascii="Garamond" w:eastAsia="Calibri" w:hAnsi="Garamond" w:cs="Calibri"/>
        </w:rPr>
      </w:pPr>
      <w:r w:rsidRPr="00CD2C43">
        <w:rPr>
          <w:rFonts w:ascii="Garamond" w:hAnsi="Garamond"/>
          <w:b/>
        </w:rPr>
        <w:t>Personal contact information</w:t>
      </w:r>
      <w:r w:rsidRPr="00CD2C43">
        <w:rPr>
          <w:rFonts w:ascii="Garamond" w:hAnsi="Garamond"/>
        </w:rPr>
        <w:t xml:space="preserve">: This can be listed for the family if member does not have/want to share their contact information. </w:t>
      </w:r>
    </w:p>
    <w:p w:rsidR="00A461EF" w:rsidRPr="00CD2C43" w:rsidRDefault="00C808B9">
      <w:pPr>
        <w:widowControl w:val="0"/>
        <w:numPr>
          <w:ilvl w:val="0"/>
          <w:numId w:val="7"/>
        </w:numPr>
        <w:spacing w:line="240" w:lineRule="auto"/>
        <w:contextualSpacing/>
        <w:rPr>
          <w:rFonts w:ascii="Garamond" w:eastAsia="Calibri" w:hAnsi="Garamond" w:cs="Calibri"/>
        </w:rPr>
      </w:pPr>
      <w:r w:rsidRPr="00CD2C43">
        <w:rPr>
          <w:rFonts w:ascii="Garamond" w:hAnsi="Garamond"/>
          <w:b/>
        </w:rPr>
        <w:t>Club Meeting Attendance</w:t>
      </w:r>
      <w:r w:rsidRPr="00CD2C43">
        <w:rPr>
          <w:rFonts w:ascii="Garamond" w:hAnsi="Garamond"/>
        </w:rPr>
        <w:t xml:space="preserve">: Club meetings are sometimes held separately from project related meetings, these club meetings bring all projects together to discuss club related business. Or 4-H’ers attend different clubs for different projects- those can all be listed here. To find the %, take the number of meetings attended, divided by the total number of meetings held, then multiply by 100.  For example, if there were 10 meetings and you attended 8 meetings, it would 8 /10 =0.8, then 0.8 X </w:t>
      </w:r>
      <w:r w:rsidRPr="00CD2C43">
        <w:rPr>
          <w:rFonts w:ascii="Garamond" w:hAnsi="Garamond"/>
        </w:rPr>
        <w:lastRenderedPageBreak/>
        <w:t>100 = 80%. Include all clubs you are enrolled in this year in this section.</w:t>
      </w:r>
    </w:p>
    <w:p w:rsidR="00A461EF" w:rsidRPr="00CD2C43" w:rsidRDefault="00C808B9">
      <w:pPr>
        <w:widowControl w:val="0"/>
        <w:numPr>
          <w:ilvl w:val="0"/>
          <w:numId w:val="7"/>
        </w:numPr>
        <w:spacing w:line="240" w:lineRule="auto"/>
        <w:contextualSpacing/>
        <w:rPr>
          <w:rFonts w:ascii="Garamond" w:eastAsia="Calibri" w:hAnsi="Garamond" w:cs="Calibri"/>
        </w:rPr>
      </w:pPr>
      <w:r w:rsidRPr="00CD2C43">
        <w:rPr>
          <w:rFonts w:ascii="Garamond" w:hAnsi="Garamond"/>
          <w:b/>
        </w:rPr>
        <w:t>Member’s Signature</w:t>
      </w:r>
      <w:r w:rsidRPr="00CD2C43">
        <w:rPr>
          <w:rFonts w:ascii="Garamond" w:hAnsi="Garamond"/>
        </w:rPr>
        <w:t xml:space="preserve">: We understand that some youth may need assistance from adults in completion of this project and the record, and that’s ok! We just want the member to acknowledge that this is their work and they are responsible for it. </w:t>
      </w:r>
    </w:p>
    <w:p w:rsidR="00A461EF" w:rsidRPr="00CD2C43" w:rsidRDefault="00C808B9">
      <w:pPr>
        <w:widowControl w:val="0"/>
        <w:numPr>
          <w:ilvl w:val="0"/>
          <w:numId w:val="7"/>
        </w:numPr>
        <w:spacing w:line="240" w:lineRule="auto"/>
        <w:contextualSpacing/>
        <w:rPr>
          <w:rFonts w:ascii="Garamond" w:eastAsia="Calibri" w:hAnsi="Garamond" w:cs="Calibri"/>
        </w:rPr>
      </w:pPr>
      <w:r w:rsidRPr="00CD2C43">
        <w:rPr>
          <w:rFonts w:ascii="Garamond" w:hAnsi="Garamond"/>
          <w:b/>
        </w:rPr>
        <w:t>4-H Adult Partner’s Signature:</w:t>
      </w:r>
      <w:r w:rsidRPr="00CD2C43">
        <w:rPr>
          <w:rFonts w:ascii="Garamond" w:hAnsi="Garamond"/>
        </w:rPr>
        <w:t xml:space="preserve"> This should be the signature of the 4-H Volunteer that either helped develop or review this project record, sometimes that is the club leader or sometimes it’s another 4-H Volunteer in the club, it may also be a parent 4-H Volunteer if they are working in this capacity with 4-H members. </w:t>
      </w:r>
    </w:p>
    <w:p w:rsidR="00A461EF" w:rsidRPr="00CD2C43" w:rsidRDefault="00A461EF">
      <w:pPr>
        <w:widowControl w:val="0"/>
        <w:spacing w:line="240" w:lineRule="auto"/>
        <w:rPr>
          <w:rFonts w:ascii="Garamond" w:hAnsi="Garamond"/>
        </w:rPr>
      </w:pPr>
    </w:p>
    <w:p w:rsidR="00A461EF" w:rsidRPr="00CD2C43" w:rsidRDefault="00C808B9">
      <w:pPr>
        <w:widowControl w:val="0"/>
        <w:spacing w:line="240" w:lineRule="auto"/>
        <w:rPr>
          <w:rFonts w:ascii="Garamond" w:hAnsi="Garamond"/>
        </w:rPr>
      </w:pPr>
      <w:r w:rsidRPr="00CD2C43">
        <w:rPr>
          <w:rFonts w:ascii="Garamond" w:hAnsi="Garamond"/>
        </w:rPr>
        <w:t xml:space="preserve">ANNUAL PROJECT REPORT- pages 2-5 of this document. These 4 pages can be copied for multiple projects. </w:t>
      </w:r>
    </w:p>
    <w:p w:rsidR="00A461EF" w:rsidRPr="00CD2C43" w:rsidRDefault="00A461EF">
      <w:pPr>
        <w:widowControl w:val="0"/>
        <w:spacing w:line="240" w:lineRule="auto"/>
        <w:rPr>
          <w:rFonts w:ascii="Garamond" w:hAnsi="Garamond"/>
        </w:rPr>
      </w:pPr>
    </w:p>
    <w:p w:rsidR="00A461EF" w:rsidRPr="00CD2C43" w:rsidRDefault="00C808B9">
      <w:pPr>
        <w:widowControl w:val="0"/>
        <w:spacing w:line="240" w:lineRule="auto"/>
        <w:rPr>
          <w:rFonts w:ascii="Garamond" w:hAnsi="Garamond"/>
          <w:b/>
        </w:rPr>
      </w:pPr>
      <w:r w:rsidRPr="00CD2C43">
        <w:rPr>
          <w:rFonts w:ascii="Garamond" w:hAnsi="Garamond"/>
          <w:b/>
        </w:rPr>
        <w:t>PAGE TWO: Project Goals and Planning</w:t>
      </w:r>
    </w:p>
    <w:p w:rsidR="00A461EF" w:rsidRPr="00CD2C43" w:rsidRDefault="00A461EF">
      <w:pPr>
        <w:widowControl w:val="0"/>
        <w:spacing w:line="240" w:lineRule="auto"/>
        <w:rPr>
          <w:rFonts w:ascii="Garamond" w:hAnsi="Garamond"/>
        </w:rPr>
      </w:pPr>
    </w:p>
    <w:p w:rsidR="00A461EF" w:rsidRPr="00CD2C43" w:rsidRDefault="00C808B9">
      <w:pPr>
        <w:widowControl w:val="0"/>
        <w:spacing w:line="240" w:lineRule="auto"/>
        <w:rPr>
          <w:rFonts w:ascii="Garamond" w:hAnsi="Garamond"/>
        </w:rPr>
      </w:pPr>
      <w:r w:rsidRPr="00CD2C43">
        <w:rPr>
          <w:rFonts w:ascii="Garamond" w:hAnsi="Garamond"/>
          <w:b/>
        </w:rPr>
        <w:t>When to fill this page out</w:t>
      </w:r>
      <w:r w:rsidRPr="00CD2C43">
        <w:rPr>
          <w:rFonts w:ascii="Garamond" w:hAnsi="Garamond"/>
        </w:rPr>
        <w:t xml:space="preserve">: This page should be completed at the start of the 4-H year or the start of your project. </w:t>
      </w:r>
    </w:p>
    <w:p w:rsidR="00A461EF" w:rsidRPr="00CD2C43" w:rsidRDefault="00C808B9">
      <w:pPr>
        <w:widowControl w:val="0"/>
        <w:numPr>
          <w:ilvl w:val="0"/>
          <w:numId w:val="12"/>
        </w:numPr>
        <w:spacing w:line="240" w:lineRule="auto"/>
        <w:contextualSpacing/>
        <w:rPr>
          <w:rFonts w:ascii="Garamond" w:hAnsi="Garamond"/>
        </w:rPr>
      </w:pPr>
      <w:r w:rsidRPr="00CD2C43">
        <w:rPr>
          <w:rFonts w:ascii="Garamond" w:hAnsi="Garamond"/>
          <w:b/>
        </w:rPr>
        <w:t>Goal Setting:</w:t>
      </w:r>
      <w:r w:rsidRPr="00CD2C43">
        <w:rPr>
          <w:rFonts w:ascii="Garamond" w:hAnsi="Garamond"/>
        </w:rPr>
        <w:t xml:space="preserve"> Using the Life Skills wheel on page 8, you can set personal development goals to reach through your 4-H project. You can also set project knowledge goals- the best tool to use for setting these goals, and making sure you’re challenging yourself, is to check out the 4-H curriculum for your project or ask your leader. </w:t>
      </w:r>
    </w:p>
    <w:p w:rsidR="00A461EF" w:rsidRPr="00CD2C43" w:rsidRDefault="00C808B9">
      <w:pPr>
        <w:widowControl w:val="0"/>
        <w:numPr>
          <w:ilvl w:val="0"/>
          <w:numId w:val="13"/>
        </w:numPr>
        <w:spacing w:line="240" w:lineRule="auto"/>
        <w:contextualSpacing/>
        <w:rPr>
          <w:rFonts w:ascii="Garamond" w:hAnsi="Garamond"/>
        </w:rPr>
      </w:pPr>
      <w:r w:rsidRPr="00CD2C43">
        <w:rPr>
          <w:rFonts w:ascii="Garamond" w:hAnsi="Garamond"/>
          <w:b/>
        </w:rPr>
        <w:t>Learning Plan</w:t>
      </w:r>
      <w:r w:rsidRPr="00CD2C43">
        <w:rPr>
          <w:rFonts w:ascii="Garamond" w:hAnsi="Garamond"/>
        </w:rPr>
        <w:t xml:space="preserve">: By thinking through how you will reach your goals, this helps create concrete steps you are hoping to take. You should do some research into your project, you should consult project leaders or club leaders in how to plan your 4-H year and the learning experiences you will make happen to reach your goals. </w:t>
      </w:r>
    </w:p>
    <w:p w:rsidR="00A461EF" w:rsidRPr="00CD2C43" w:rsidRDefault="00A461EF">
      <w:pPr>
        <w:widowControl w:val="0"/>
        <w:spacing w:line="240" w:lineRule="auto"/>
        <w:rPr>
          <w:rFonts w:ascii="Garamond" w:hAnsi="Garamond"/>
        </w:rPr>
      </w:pPr>
    </w:p>
    <w:p w:rsidR="00A461EF" w:rsidRPr="00CD2C43" w:rsidRDefault="00C808B9">
      <w:pPr>
        <w:widowControl w:val="0"/>
        <w:spacing w:line="240" w:lineRule="auto"/>
        <w:rPr>
          <w:rFonts w:ascii="Garamond" w:hAnsi="Garamond"/>
          <w:b/>
        </w:rPr>
      </w:pPr>
      <w:r w:rsidRPr="00CD2C43">
        <w:rPr>
          <w:rFonts w:ascii="Garamond" w:hAnsi="Garamond"/>
          <w:b/>
        </w:rPr>
        <w:t xml:space="preserve">PAGE THREE: Project Learning Experiences </w:t>
      </w:r>
    </w:p>
    <w:p w:rsidR="00A461EF" w:rsidRPr="00CD2C43" w:rsidRDefault="00A461EF">
      <w:pPr>
        <w:widowControl w:val="0"/>
        <w:spacing w:line="240" w:lineRule="auto"/>
        <w:rPr>
          <w:rFonts w:ascii="Garamond" w:hAnsi="Garamond"/>
        </w:rPr>
      </w:pPr>
    </w:p>
    <w:p w:rsidR="00A461EF" w:rsidRPr="00CD2C43" w:rsidRDefault="00C808B9">
      <w:pPr>
        <w:widowControl w:val="0"/>
        <w:spacing w:line="240" w:lineRule="auto"/>
        <w:rPr>
          <w:rFonts w:ascii="Garamond" w:hAnsi="Garamond"/>
        </w:rPr>
      </w:pPr>
      <w:r w:rsidRPr="00CD2C43">
        <w:rPr>
          <w:rFonts w:ascii="Garamond" w:hAnsi="Garamond"/>
          <w:b/>
        </w:rPr>
        <w:t>When to fill this page out</w:t>
      </w:r>
      <w:r w:rsidRPr="00CD2C43">
        <w:rPr>
          <w:rFonts w:ascii="Garamond" w:hAnsi="Garamond"/>
        </w:rPr>
        <w:t xml:space="preserve">: This page should be completed while you are working on your project. This is where you can keep track of everything you do. </w:t>
      </w:r>
    </w:p>
    <w:p w:rsidR="00A461EF" w:rsidRPr="00CD2C43" w:rsidRDefault="00A461EF">
      <w:pPr>
        <w:widowControl w:val="0"/>
        <w:spacing w:line="240" w:lineRule="auto"/>
        <w:rPr>
          <w:rFonts w:ascii="Garamond" w:hAnsi="Garamond"/>
        </w:rPr>
      </w:pPr>
    </w:p>
    <w:p w:rsidR="00A461EF" w:rsidRPr="00CD2C43" w:rsidRDefault="00C808B9">
      <w:pPr>
        <w:widowControl w:val="0"/>
        <w:numPr>
          <w:ilvl w:val="0"/>
          <w:numId w:val="8"/>
        </w:numPr>
        <w:spacing w:line="240" w:lineRule="auto"/>
        <w:contextualSpacing/>
        <w:rPr>
          <w:rFonts w:ascii="Garamond" w:eastAsia="Calibri" w:hAnsi="Garamond" w:cs="Calibri"/>
        </w:rPr>
      </w:pPr>
      <w:r w:rsidRPr="00CD2C43">
        <w:rPr>
          <w:rFonts w:ascii="Garamond" w:hAnsi="Garamond"/>
          <w:b/>
        </w:rPr>
        <w:t>Learning Experiences</w:t>
      </w:r>
      <w:r w:rsidRPr="00CD2C43">
        <w:rPr>
          <w:rFonts w:ascii="Garamond" w:hAnsi="Garamond"/>
        </w:rPr>
        <w:t xml:space="preserve">: These are project specific learning experiences for members to reflect upon. The level indicators are listed at the top of the grid, so this might be an experience on an individual, club, county, state, national, or international level. When describing the experience, is </w:t>
      </w:r>
      <w:proofErr w:type="spellStart"/>
      <w:r w:rsidRPr="00CD2C43">
        <w:rPr>
          <w:rFonts w:ascii="Garamond" w:hAnsi="Garamond"/>
        </w:rPr>
        <w:t>is</w:t>
      </w:r>
      <w:proofErr w:type="spellEnd"/>
      <w:r w:rsidRPr="00CD2C43">
        <w:rPr>
          <w:rFonts w:ascii="Garamond" w:hAnsi="Garamond"/>
        </w:rPr>
        <w:t xml:space="preserve"> important to note for each one: what you did</w:t>
      </w:r>
      <w:proofErr w:type="gramStart"/>
      <w:r w:rsidRPr="00CD2C43">
        <w:rPr>
          <w:rFonts w:ascii="Garamond" w:hAnsi="Garamond"/>
        </w:rPr>
        <w:t>,  where</w:t>
      </w:r>
      <w:proofErr w:type="gramEnd"/>
      <w:r w:rsidRPr="00CD2C43">
        <w:rPr>
          <w:rFonts w:ascii="Garamond" w:hAnsi="Garamond"/>
        </w:rPr>
        <w:t xml:space="preserve"> you did it, and the life skills or project skill practiced from that experience. This grid should illustrate the cumulative skill development, because both project and life skills are developed over time and with lots of practice. Here is an example of how to fill out this grid for three levels of potential learning experiences in the Public Speaking project: </w:t>
      </w:r>
    </w:p>
    <w:p w:rsidR="00A461EF" w:rsidRPr="00CD2C43" w:rsidRDefault="00C808B9">
      <w:pPr>
        <w:widowControl w:val="0"/>
        <w:spacing w:line="240" w:lineRule="auto"/>
        <w:ind w:left="720"/>
        <w:rPr>
          <w:rFonts w:ascii="Garamond" w:eastAsia="Times New Roman" w:hAnsi="Garamond" w:cs="Times New Roman"/>
          <w:sz w:val="24"/>
          <w:szCs w:val="24"/>
        </w:rPr>
      </w:pPr>
      <w:r w:rsidRPr="00CD2C43">
        <w:rPr>
          <w:rFonts w:ascii="Garamond" w:eastAsia="Calibri" w:hAnsi="Garamond" w:cs="Calibri"/>
          <w:sz w:val="20"/>
          <w:szCs w:val="20"/>
        </w:rPr>
        <w:tab/>
      </w:r>
    </w:p>
    <w:tbl>
      <w:tblPr>
        <w:tblStyle w:val="a"/>
        <w:tblW w:w="10103"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542"/>
        <w:gridCol w:w="810"/>
        <w:gridCol w:w="911"/>
        <w:gridCol w:w="6840"/>
      </w:tblGrid>
      <w:tr w:rsidR="00A461EF" w:rsidRPr="00CD2C43">
        <w:trPr>
          <w:trHeight w:val="300"/>
          <w:jc w:val="center"/>
        </w:trPr>
        <w:tc>
          <w:tcPr>
            <w:tcW w:w="1542" w:type="dxa"/>
            <w:tcBorders>
              <w:top w:val="single" w:sz="12" w:space="0" w:color="000000"/>
            </w:tcBorders>
            <w:shd w:val="clear" w:color="auto" w:fill="D9D9D9"/>
            <w:vAlign w:val="center"/>
          </w:tcPr>
          <w:p w:rsidR="00A461EF" w:rsidRPr="00CD2C43" w:rsidRDefault="00C808B9">
            <w:pPr>
              <w:spacing w:line="259" w:lineRule="auto"/>
              <w:jc w:val="center"/>
              <w:rPr>
                <w:rFonts w:ascii="Garamond" w:eastAsia="Times New Roman" w:hAnsi="Garamond" w:cs="Times New Roman"/>
                <w:sz w:val="24"/>
                <w:szCs w:val="24"/>
              </w:rPr>
            </w:pPr>
            <w:r w:rsidRPr="00CD2C43">
              <w:rPr>
                <w:rFonts w:ascii="Garamond" w:eastAsia="Calibri" w:hAnsi="Garamond" w:cs="Calibri"/>
                <w:b/>
                <w:sz w:val="24"/>
                <w:szCs w:val="24"/>
              </w:rPr>
              <w:t>Date</w:t>
            </w:r>
          </w:p>
        </w:tc>
        <w:tc>
          <w:tcPr>
            <w:tcW w:w="810" w:type="dxa"/>
            <w:tcBorders>
              <w:top w:val="single" w:sz="12" w:space="0" w:color="000000"/>
            </w:tcBorders>
            <w:shd w:val="clear" w:color="auto" w:fill="D9D9D9"/>
            <w:vAlign w:val="center"/>
          </w:tcPr>
          <w:p w:rsidR="00A461EF" w:rsidRPr="00CD2C43" w:rsidRDefault="00C808B9">
            <w:pPr>
              <w:spacing w:line="259" w:lineRule="auto"/>
              <w:jc w:val="center"/>
              <w:rPr>
                <w:rFonts w:ascii="Garamond" w:eastAsia="Times New Roman" w:hAnsi="Garamond" w:cs="Times New Roman"/>
                <w:sz w:val="24"/>
                <w:szCs w:val="24"/>
              </w:rPr>
            </w:pPr>
            <w:r w:rsidRPr="00CD2C43">
              <w:rPr>
                <w:rFonts w:ascii="Garamond" w:eastAsia="Calibri" w:hAnsi="Garamond" w:cs="Calibri"/>
                <w:b/>
                <w:sz w:val="24"/>
                <w:szCs w:val="24"/>
              </w:rPr>
              <w:t>Level</w:t>
            </w:r>
          </w:p>
        </w:tc>
        <w:tc>
          <w:tcPr>
            <w:tcW w:w="911" w:type="dxa"/>
            <w:tcBorders>
              <w:top w:val="single" w:sz="12" w:space="0" w:color="000000"/>
            </w:tcBorders>
            <w:shd w:val="clear" w:color="auto" w:fill="D9D9D9"/>
            <w:vAlign w:val="center"/>
          </w:tcPr>
          <w:p w:rsidR="00A461EF" w:rsidRPr="00CD2C43" w:rsidRDefault="00C808B9">
            <w:pPr>
              <w:spacing w:line="259" w:lineRule="auto"/>
              <w:jc w:val="center"/>
              <w:rPr>
                <w:rFonts w:ascii="Garamond" w:eastAsia="Times New Roman" w:hAnsi="Garamond" w:cs="Times New Roman"/>
                <w:sz w:val="24"/>
                <w:szCs w:val="24"/>
              </w:rPr>
            </w:pPr>
            <w:r w:rsidRPr="00CD2C43">
              <w:rPr>
                <w:rFonts w:ascii="Garamond" w:eastAsia="Calibri" w:hAnsi="Garamond" w:cs="Calibri"/>
                <w:b/>
                <w:sz w:val="24"/>
                <w:szCs w:val="24"/>
              </w:rPr>
              <w:t>Hours</w:t>
            </w:r>
          </w:p>
        </w:tc>
        <w:tc>
          <w:tcPr>
            <w:tcW w:w="6840" w:type="dxa"/>
            <w:tcBorders>
              <w:top w:val="single" w:sz="12" w:space="0" w:color="000000"/>
            </w:tcBorders>
            <w:shd w:val="clear" w:color="auto" w:fill="D9D9D9"/>
            <w:vAlign w:val="center"/>
          </w:tcPr>
          <w:p w:rsidR="00A461EF" w:rsidRPr="00CD2C43" w:rsidRDefault="00C808B9">
            <w:pPr>
              <w:spacing w:line="259" w:lineRule="auto"/>
              <w:jc w:val="center"/>
              <w:rPr>
                <w:rFonts w:ascii="Garamond" w:eastAsia="Calibri" w:hAnsi="Garamond" w:cs="Calibri"/>
                <w:b/>
                <w:sz w:val="24"/>
                <w:szCs w:val="24"/>
              </w:rPr>
            </w:pPr>
            <w:r w:rsidRPr="00CD2C43">
              <w:rPr>
                <w:rFonts w:ascii="Garamond" w:eastAsia="Calibri" w:hAnsi="Garamond" w:cs="Calibri"/>
                <w:b/>
                <w:sz w:val="24"/>
                <w:szCs w:val="24"/>
              </w:rPr>
              <w:t>What did you do? | Where?</w:t>
            </w:r>
          </w:p>
          <w:p w:rsidR="00A461EF" w:rsidRPr="00CD2C43" w:rsidRDefault="00C808B9">
            <w:pPr>
              <w:spacing w:line="259" w:lineRule="auto"/>
              <w:jc w:val="center"/>
              <w:rPr>
                <w:rFonts w:ascii="Garamond" w:eastAsia="Times New Roman" w:hAnsi="Garamond" w:cs="Times New Roman"/>
                <w:sz w:val="24"/>
                <w:szCs w:val="24"/>
              </w:rPr>
            </w:pPr>
            <w:r w:rsidRPr="00CD2C43">
              <w:rPr>
                <w:rFonts w:ascii="Garamond" w:eastAsia="Calibri" w:hAnsi="Garamond" w:cs="Calibri"/>
                <w:b/>
                <w:sz w:val="24"/>
                <w:szCs w:val="24"/>
              </w:rPr>
              <w:t>What did you learn or what life skill did you practice?</w:t>
            </w:r>
          </w:p>
        </w:tc>
      </w:tr>
      <w:tr w:rsidR="00A461EF" w:rsidRPr="00CD2C43">
        <w:trPr>
          <w:trHeight w:val="960"/>
          <w:jc w:val="center"/>
        </w:trPr>
        <w:tc>
          <w:tcPr>
            <w:tcW w:w="1542" w:type="dxa"/>
            <w:vAlign w:val="center"/>
          </w:tcPr>
          <w:p w:rsidR="00A461EF" w:rsidRPr="00CD2C43" w:rsidRDefault="00C808B9">
            <w:pPr>
              <w:spacing w:line="259" w:lineRule="auto"/>
              <w:rPr>
                <w:rFonts w:ascii="Garamond" w:hAnsi="Garamond"/>
              </w:rPr>
            </w:pPr>
            <w:r w:rsidRPr="00CD2C43">
              <w:rPr>
                <w:rFonts w:ascii="Garamond" w:hAnsi="Garamond"/>
              </w:rPr>
              <w:t xml:space="preserve">01/25/2017, </w:t>
            </w:r>
          </w:p>
          <w:p w:rsidR="00A461EF" w:rsidRPr="00CD2C43" w:rsidRDefault="00C808B9">
            <w:pPr>
              <w:spacing w:line="259" w:lineRule="auto"/>
              <w:rPr>
                <w:rFonts w:ascii="Garamond" w:hAnsi="Garamond"/>
              </w:rPr>
            </w:pPr>
            <w:r w:rsidRPr="00CD2C43">
              <w:rPr>
                <w:rFonts w:ascii="Garamond" w:hAnsi="Garamond"/>
              </w:rPr>
              <w:t>04/03/2017</w:t>
            </w:r>
          </w:p>
        </w:tc>
        <w:tc>
          <w:tcPr>
            <w:tcW w:w="810" w:type="dxa"/>
            <w:vAlign w:val="center"/>
          </w:tcPr>
          <w:p w:rsidR="00A461EF" w:rsidRPr="00CD2C43" w:rsidRDefault="00C808B9">
            <w:pPr>
              <w:spacing w:line="259" w:lineRule="auto"/>
              <w:rPr>
                <w:rFonts w:ascii="Garamond" w:hAnsi="Garamond"/>
              </w:rPr>
            </w:pPr>
            <w:r w:rsidRPr="00CD2C43">
              <w:rPr>
                <w:rFonts w:ascii="Garamond" w:hAnsi="Garamond"/>
              </w:rPr>
              <w:t>C</w:t>
            </w:r>
          </w:p>
        </w:tc>
        <w:tc>
          <w:tcPr>
            <w:tcW w:w="911" w:type="dxa"/>
            <w:vAlign w:val="center"/>
          </w:tcPr>
          <w:p w:rsidR="00A461EF" w:rsidRPr="00CD2C43" w:rsidRDefault="00C808B9">
            <w:pPr>
              <w:spacing w:line="259" w:lineRule="auto"/>
              <w:rPr>
                <w:rFonts w:ascii="Garamond" w:hAnsi="Garamond"/>
              </w:rPr>
            </w:pPr>
            <w:r w:rsidRPr="00CD2C43">
              <w:rPr>
                <w:rFonts w:ascii="Garamond" w:hAnsi="Garamond"/>
              </w:rPr>
              <w:t>4</w:t>
            </w:r>
          </w:p>
        </w:tc>
        <w:tc>
          <w:tcPr>
            <w:tcW w:w="6840" w:type="dxa"/>
            <w:vAlign w:val="center"/>
          </w:tcPr>
          <w:p w:rsidR="00A461EF" w:rsidRPr="00CD2C43" w:rsidRDefault="00C808B9">
            <w:pPr>
              <w:spacing w:line="259" w:lineRule="auto"/>
              <w:rPr>
                <w:rFonts w:ascii="Garamond" w:hAnsi="Garamond"/>
              </w:rPr>
            </w:pPr>
            <w:r w:rsidRPr="00CD2C43">
              <w:rPr>
                <w:rFonts w:ascii="Garamond" w:hAnsi="Garamond"/>
              </w:rPr>
              <w:t xml:space="preserve">Public Speaking Meeting at 4-H Club. We developed our topics, researched our topic, and started putting our ideas together for our speeches- this was how I planned and organized my speech. We also played a game to get more comfortable speaking out loud in front of our group. At our club meeting before the state event, we got to practice and share our speeches in front of everyone. </w:t>
            </w:r>
          </w:p>
        </w:tc>
      </w:tr>
      <w:tr w:rsidR="00A461EF" w:rsidRPr="00CD2C43">
        <w:trPr>
          <w:trHeight w:val="960"/>
          <w:jc w:val="center"/>
        </w:trPr>
        <w:tc>
          <w:tcPr>
            <w:tcW w:w="1542" w:type="dxa"/>
            <w:vAlign w:val="center"/>
          </w:tcPr>
          <w:p w:rsidR="00A461EF" w:rsidRPr="00CD2C43" w:rsidRDefault="00C808B9">
            <w:pPr>
              <w:spacing w:line="259" w:lineRule="auto"/>
              <w:rPr>
                <w:rFonts w:ascii="Garamond" w:hAnsi="Garamond"/>
              </w:rPr>
            </w:pPr>
            <w:r w:rsidRPr="00CD2C43">
              <w:rPr>
                <w:rFonts w:ascii="Garamond" w:hAnsi="Garamond"/>
              </w:rPr>
              <w:t>2/15/17, 2/22/2017, 3/15/2017, 4/1/2017</w:t>
            </w:r>
          </w:p>
        </w:tc>
        <w:tc>
          <w:tcPr>
            <w:tcW w:w="810" w:type="dxa"/>
            <w:vAlign w:val="center"/>
          </w:tcPr>
          <w:p w:rsidR="00A461EF" w:rsidRPr="00CD2C43" w:rsidRDefault="00C808B9">
            <w:pPr>
              <w:spacing w:line="259" w:lineRule="auto"/>
              <w:rPr>
                <w:rFonts w:ascii="Garamond" w:hAnsi="Garamond"/>
              </w:rPr>
            </w:pPr>
            <w:r w:rsidRPr="00CD2C43">
              <w:rPr>
                <w:rFonts w:ascii="Garamond" w:hAnsi="Garamond"/>
              </w:rPr>
              <w:t>I</w:t>
            </w:r>
          </w:p>
        </w:tc>
        <w:tc>
          <w:tcPr>
            <w:tcW w:w="911" w:type="dxa"/>
            <w:vAlign w:val="center"/>
          </w:tcPr>
          <w:p w:rsidR="00A461EF" w:rsidRPr="00CD2C43" w:rsidRDefault="00C808B9">
            <w:pPr>
              <w:spacing w:line="259" w:lineRule="auto"/>
              <w:rPr>
                <w:rFonts w:ascii="Garamond" w:hAnsi="Garamond"/>
              </w:rPr>
            </w:pPr>
            <w:r w:rsidRPr="00CD2C43">
              <w:rPr>
                <w:rFonts w:ascii="Garamond" w:hAnsi="Garamond"/>
              </w:rPr>
              <w:t>10</w:t>
            </w:r>
          </w:p>
        </w:tc>
        <w:tc>
          <w:tcPr>
            <w:tcW w:w="6840" w:type="dxa"/>
            <w:vAlign w:val="center"/>
          </w:tcPr>
          <w:p w:rsidR="00A461EF" w:rsidRPr="00CD2C43" w:rsidRDefault="00C808B9">
            <w:pPr>
              <w:spacing w:line="259" w:lineRule="auto"/>
              <w:rPr>
                <w:rFonts w:ascii="Garamond" w:hAnsi="Garamond"/>
              </w:rPr>
            </w:pPr>
            <w:r w:rsidRPr="00CD2C43">
              <w:rPr>
                <w:rFonts w:ascii="Garamond" w:hAnsi="Garamond"/>
              </w:rPr>
              <w:t xml:space="preserve">I practiced the speech I developed at my club meeting, refined and revised it to prepare for the state public speaking tournament.  I used self-motivation to practice because it was not something I always was excited to work on. </w:t>
            </w:r>
          </w:p>
        </w:tc>
      </w:tr>
      <w:tr w:rsidR="00A461EF" w:rsidRPr="00CD2C43">
        <w:trPr>
          <w:trHeight w:val="960"/>
          <w:jc w:val="center"/>
        </w:trPr>
        <w:tc>
          <w:tcPr>
            <w:tcW w:w="1542" w:type="dxa"/>
            <w:vAlign w:val="center"/>
          </w:tcPr>
          <w:p w:rsidR="00A461EF" w:rsidRPr="00CD2C43" w:rsidRDefault="00C808B9">
            <w:pPr>
              <w:spacing w:line="259" w:lineRule="auto"/>
              <w:rPr>
                <w:rFonts w:ascii="Garamond" w:hAnsi="Garamond"/>
              </w:rPr>
            </w:pPr>
            <w:r w:rsidRPr="00CD2C43">
              <w:rPr>
                <w:rFonts w:ascii="Garamond" w:hAnsi="Garamond"/>
              </w:rPr>
              <w:lastRenderedPageBreak/>
              <w:t>04/08/2017</w:t>
            </w:r>
          </w:p>
        </w:tc>
        <w:tc>
          <w:tcPr>
            <w:tcW w:w="810" w:type="dxa"/>
            <w:vAlign w:val="center"/>
          </w:tcPr>
          <w:p w:rsidR="00A461EF" w:rsidRPr="00CD2C43" w:rsidRDefault="00C808B9">
            <w:pPr>
              <w:spacing w:line="259" w:lineRule="auto"/>
              <w:rPr>
                <w:rFonts w:ascii="Garamond" w:hAnsi="Garamond"/>
              </w:rPr>
            </w:pPr>
            <w:r w:rsidRPr="00CD2C43">
              <w:rPr>
                <w:rFonts w:ascii="Garamond" w:hAnsi="Garamond"/>
              </w:rPr>
              <w:t>S</w:t>
            </w:r>
          </w:p>
        </w:tc>
        <w:tc>
          <w:tcPr>
            <w:tcW w:w="911" w:type="dxa"/>
            <w:vAlign w:val="center"/>
          </w:tcPr>
          <w:p w:rsidR="00A461EF" w:rsidRPr="00CD2C43" w:rsidRDefault="00C808B9">
            <w:pPr>
              <w:spacing w:line="259" w:lineRule="auto"/>
              <w:rPr>
                <w:rFonts w:ascii="Garamond" w:hAnsi="Garamond"/>
              </w:rPr>
            </w:pPr>
            <w:r w:rsidRPr="00CD2C43">
              <w:rPr>
                <w:rFonts w:ascii="Garamond" w:hAnsi="Garamond"/>
              </w:rPr>
              <w:t>5</w:t>
            </w:r>
          </w:p>
        </w:tc>
        <w:tc>
          <w:tcPr>
            <w:tcW w:w="6840" w:type="dxa"/>
            <w:vAlign w:val="center"/>
          </w:tcPr>
          <w:p w:rsidR="00A461EF" w:rsidRPr="00CD2C43" w:rsidRDefault="00C808B9">
            <w:pPr>
              <w:spacing w:line="259" w:lineRule="auto"/>
              <w:rPr>
                <w:rFonts w:ascii="Garamond" w:hAnsi="Garamond"/>
              </w:rPr>
            </w:pPr>
            <w:r w:rsidRPr="00CD2C43">
              <w:rPr>
                <w:rFonts w:ascii="Garamond" w:hAnsi="Garamond"/>
              </w:rPr>
              <w:t>State 4-H Public Speaking Tournament at UMaine Orono. I practiced public speaking and communicating my ideas with large audiences as well as one on one during team building.</w:t>
            </w:r>
          </w:p>
        </w:tc>
      </w:tr>
    </w:tbl>
    <w:p w:rsidR="00A461EF" w:rsidRPr="00CD2C43" w:rsidRDefault="00A461EF">
      <w:pPr>
        <w:spacing w:line="259" w:lineRule="auto"/>
        <w:rPr>
          <w:rFonts w:ascii="Garamond" w:hAnsi="Garamond"/>
        </w:rPr>
      </w:pPr>
    </w:p>
    <w:p w:rsidR="00A461EF" w:rsidRPr="00CD2C43" w:rsidRDefault="00C808B9">
      <w:pPr>
        <w:numPr>
          <w:ilvl w:val="0"/>
          <w:numId w:val="3"/>
        </w:numPr>
        <w:spacing w:line="259" w:lineRule="auto"/>
        <w:contextualSpacing/>
        <w:rPr>
          <w:rFonts w:ascii="Garamond" w:eastAsia="Calibri" w:hAnsi="Garamond" w:cs="Calibri"/>
        </w:rPr>
      </w:pPr>
      <w:r w:rsidRPr="00CD2C43">
        <w:rPr>
          <w:rFonts w:ascii="Garamond" w:hAnsi="Garamond"/>
          <w:b/>
        </w:rPr>
        <w:t>For the things “List of things made, raised, grown or improved”</w:t>
      </w:r>
      <w:r w:rsidRPr="00CD2C43">
        <w:rPr>
          <w:rFonts w:ascii="Garamond" w:hAnsi="Garamond"/>
        </w:rPr>
        <w:t xml:space="preserve"> grid, this is where </w:t>
      </w:r>
      <w:r w:rsidRPr="00CD2C43">
        <w:rPr>
          <w:rFonts w:ascii="Garamond" w:hAnsi="Garamond"/>
          <w:u w:val="single"/>
        </w:rPr>
        <w:t>outputs</w:t>
      </w:r>
      <w:r w:rsidRPr="00CD2C43">
        <w:rPr>
          <w:rFonts w:ascii="Garamond" w:hAnsi="Garamond"/>
        </w:rPr>
        <w:t xml:space="preserve"> from this project area can be listed and the awards they have received. This is easy to visualize with animal or gardening projects- listing the animals or vegetables grown and the ribbons/premiums/auction price they have earned. Here is an example from our Public Speaking project:</w:t>
      </w:r>
      <w:r w:rsidRPr="00CD2C43">
        <w:rPr>
          <w:rFonts w:ascii="Garamond" w:eastAsia="Calibri" w:hAnsi="Garamond" w:cs="Calibri"/>
        </w:rPr>
        <w:t xml:space="preserve"> </w:t>
      </w:r>
    </w:p>
    <w:p w:rsidR="00A461EF" w:rsidRPr="00CD2C43" w:rsidRDefault="00A461EF">
      <w:pPr>
        <w:spacing w:line="259" w:lineRule="auto"/>
        <w:rPr>
          <w:rFonts w:ascii="Garamond" w:eastAsia="Times New Roman" w:hAnsi="Garamond" w:cs="Times New Roman"/>
          <w:sz w:val="24"/>
          <w:szCs w:val="24"/>
        </w:rPr>
      </w:pPr>
    </w:p>
    <w:tbl>
      <w:tblPr>
        <w:tblStyle w:val="a0"/>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7"/>
        <w:gridCol w:w="3955"/>
        <w:gridCol w:w="4553"/>
      </w:tblGrid>
      <w:tr w:rsidR="00A461EF" w:rsidRPr="00CD2C43">
        <w:trPr>
          <w:jc w:val="center"/>
        </w:trPr>
        <w:tc>
          <w:tcPr>
            <w:tcW w:w="1557" w:type="dxa"/>
            <w:tcBorders>
              <w:top w:val="single" w:sz="12" w:space="0" w:color="000000"/>
              <w:left w:val="single" w:sz="12" w:space="0" w:color="000000"/>
            </w:tcBorders>
            <w:shd w:val="clear" w:color="auto" w:fill="D9D9D9"/>
            <w:vAlign w:val="center"/>
          </w:tcPr>
          <w:p w:rsidR="00A461EF" w:rsidRPr="00CD2C43" w:rsidRDefault="00C808B9">
            <w:pPr>
              <w:pStyle w:val="Heading1"/>
              <w:spacing w:before="0" w:after="0" w:line="259" w:lineRule="auto"/>
              <w:jc w:val="center"/>
              <w:rPr>
                <w:rFonts w:ascii="Garamond" w:eastAsia="Times New Roman" w:hAnsi="Garamond" w:cs="Times New Roman"/>
                <w:b/>
                <w:sz w:val="20"/>
                <w:szCs w:val="20"/>
              </w:rPr>
            </w:pPr>
            <w:r w:rsidRPr="00CD2C43">
              <w:rPr>
                <w:rFonts w:ascii="Garamond" w:eastAsia="Calibri" w:hAnsi="Garamond" w:cs="Calibri"/>
                <w:b/>
                <w:sz w:val="24"/>
                <w:szCs w:val="24"/>
              </w:rPr>
              <w:t>Number</w:t>
            </w:r>
          </w:p>
        </w:tc>
        <w:tc>
          <w:tcPr>
            <w:tcW w:w="3955" w:type="dxa"/>
            <w:tcBorders>
              <w:top w:val="single" w:sz="12" w:space="0" w:color="000000"/>
              <w:right w:val="single" w:sz="12" w:space="0" w:color="000000"/>
            </w:tcBorders>
            <w:shd w:val="clear" w:color="auto" w:fill="D9D9D9"/>
            <w:vAlign w:val="center"/>
          </w:tcPr>
          <w:p w:rsidR="00A461EF" w:rsidRPr="00CD2C43" w:rsidRDefault="00C808B9">
            <w:pPr>
              <w:spacing w:line="259" w:lineRule="auto"/>
              <w:jc w:val="center"/>
              <w:rPr>
                <w:rFonts w:ascii="Garamond" w:eastAsia="Times New Roman" w:hAnsi="Garamond" w:cs="Times New Roman"/>
                <w:sz w:val="24"/>
                <w:szCs w:val="24"/>
              </w:rPr>
            </w:pPr>
            <w:r w:rsidRPr="00CD2C43">
              <w:rPr>
                <w:rFonts w:ascii="Garamond" w:eastAsia="Calibri" w:hAnsi="Garamond" w:cs="Calibri"/>
                <w:b/>
                <w:sz w:val="24"/>
                <w:szCs w:val="24"/>
              </w:rPr>
              <w:t xml:space="preserve">List things made, raised, </w:t>
            </w:r>
            <w:r w:rsidRPr="00CD2C43">
              <w:rPr>
                <w:rFonts w:ascii="Garamond" w:eastAsia="Calibri" w:hAnsi="Garamond" w:cs="Calibri"/>
                <w:b/>
                <w:sz w:val="24"/>
                <w:szCs w:val="24"/>
              </w:rPr>
              <w:br/>
              <w:t>grown, or improved.</w:t>
            </w:r>
          </w:p>
        </w:tc>
        <w:tc>
          <w:tcPr>
            <w:tcW w:w="4553" w:type="dxa"/>
            <w:tcBorders>
              <w:top w:val="single" w:sz="12" w:space="0" w:color="000000"/>
              <w:left w:val="single" w:sz="12" w:space="0" w:color="000000"/>
              <w:right w:val="single" w:sz="12" w:space="0" w:color="000000"/>
            </w:tcBorders>
            <w:shd w:val="clear" w:color="auto" w:fill="D9D9D9"/>
            <w:vAlign w:val="center"/>
          </w:tcPr>
          <w:p w:rsidR="00A461EF" w:rsidRPr="00CD2C43" w:rsidRDefault="00C808B9">
            <w:pPr>
              <w:pStyle w:val="Heading2"/>
              <w:spacing w:before="0" w:after="0" w:line="240" w:lineRule="auto"/>
              <w:jc w:val="center"/>
              <w:rPr>
                <w:rFonts w:ascii="Garamond" w:eastAsia="Times New Roman" w:hAnsi="Garamond" w:cs="Times New Roman"/>
                <w:b/>
                <w:sz w:val="16"/>
                <w:szCs w:val="16"/>
              </w:rPr>
            </w:pPr>
            <w:r w:rsidRPr="00CD2C43">
              <w:rPr>
                <w:rFonts w:ascii="Garamond" w:eastAsia="Calibri" w:hAnsi="Garamond" w:cs="Calibri"/>
                <w:b/>
                <w:sz w:val="24"/>
                <w:szCs w:val="24"/>
              </w:rPr>
              <w:t>List honors or awards earned.</w:t>
            </w:r>
          </w:p>
        </w:tc>
      </w:tr>
      <w:tr w:rsidR="00A461EF" w:rsidRPr="00CD2C43">
        <w:trPr>
          <w:trHeight w:val="400"/>
          <w:jc w:val="center"/>
        </w:trPr>
        <w:tc>
          <w:tcPr>
            <w:tcW w:w="1557" w:type="dxa"/>
            <w:tcBorders>
              <w:left w:val="single" w:sz="12" w:space="0" w:color="000000"/>
            </w:tcBorders>
            <w:vAlign w:val="center"/>
          </w:tcPr>
          <w:p w:rsidR="00A461EF" w:rsidRPr="00CD2C43" w:rsidRDefault="00C808B9">
            <w:pPr>
              <w:spacing w:line="360" w:lineRule="auto"/>
              <w:rPr>
                <w:rFonts w:ascii="Garamond" w:hAnsi="Garamond"/>
              </w:rPr>
            </w:pPr>
            <w:r w:rsidRPr="00CD2C43">
              <w:rPr>
                <w:rFonts w:ascii="Garamond" w:hAnsi="Garamond"/>
              </w:rPr>
              <w:t>3</w:t>
            </w:r>
          </w:p>
        </w:tc>
        <w:tc>
          <w:tcPr>
            <w:tcW w:w="3955" w:type="dxa"/>
            <w:tcBorders>
              <w:right w:val="single" w:sz="12" w:space="0" w:color="000000"/>
            </w:tcBorders>
            <w:vAlign w:val="center"/>
          </w:tcPr>
          <w:p w:rsidR="00A461EF" w:rsidRPr="00CD2C43" w:rsidRDefault="00C808B9">
            <w:pPr>
              <w:spacing w:line="360" w:lineRule="auto"/>
              <w:rPr>
                <w:rFonts w:ascii="Garamond" w:hAnsi="Garamond"/>
              </w:rPr>
            </w:pPr>
            <w:r w:rsidRPr="00CD2C43">
              <w:rPr>
                <w:rFonts w:ascii="Garamond" w:hAnsi="Garamond"/>
              </w:rPr>
              <w:t>Drafts of my speech</w:t>
            </w:r>
          </w:p>
        </w:tc>
        <w:tc>
          <w:tcPr>
            <w:tcW w:w="4553" w:type="dxa"/>
            <w:tcBorders>
              <w:left w:val="single" w:sz="12" w:space="0" w:color="000000"/>
              <w:right w:val="single" w:sz="12" w:space="0" w:color="000000"/>
            </w:tcBorders>
            <w:vAlign w:val="center"/>
          </w:tcPr>
          <w:p w:rsidR="00A461EF" w:rsidRPr="00CD2C43" w:rsidRDefault="00C808B9">
            <w:pPr>
              <w:pStyle w:val="Heading1"/>
              <w:spacing w:before="0" w:after="0" w:line="259" w:lineRule="auto"/>
              <w:rPr>
                <w:rFonts w:ascii="Garamond" w:hAnsi="Garamond"/>
                <w:sz w:val="22"/>
                <w:szCs w:val="22"/>
              </w:rPr>
            </w:pPr>
            <w:r w:rsidRPr="00CD2C43">
              <w:rPr>
                <w:rFonts w:ascii="Garamond" w:hAnsi="Garamond"/>
                <w:sz w:val="22"/>
                <w:szCs w:val="22"/>
              </w:rPr>
              <w:t xml:space="preserve">- Earned a blue ribbon and a score of 93 at the County Public Speaking Contest. </w:t>
            </w:r>
          </w:p>
          <w:p w:rsidR="00A461EF" w:rsidRPr="00CD2C43" w:rsidRDefault="00C808B9">
            <w:pPr>
              <w:spacing w:line="240" w:lineRule="auto"/>
              <w:rPr>
                <w:rFonts w:ascii="Garamond" w:hAnsi="Garamond"/>
              </w:rPr>
            </w:pPr>
            <w:r w:rsidRPr="00CD2C43">
              <w:rPr>
                <w:rFonts w:ascii="Garamond" w:hAnsi="Garamond"/>
              </w:rPr>
              <w:t>- Earned a red ribbon and a combined score of 88 at the State Speaking Tournament.</w:t>
            </w:r>
          </w:p>
        </w:tc>
      </w:tr>
    </w:tbl>
    <w:p w:rsidR="00A461EF" w:rsidRPr="00CD2C43" w:rsidRDefault="00A461EF">
      <w:pPr>
        <w:spacing w:line="259" w:lineRule="auto"/>
        <w:rPr>
          <w:rFonts w:ascii="Garamond" w:eastAsia="Calibri" w:hAnsi="Garamond" w:cs="Calibri"/>
          <w:sz w:val="20"/>
          <w:szCs w:val="20"/>
        </w:rPr>
      </w:pPr>
    </w:p>
    <w:p w:rsidR="00A461EF" w:rsidRPr="00CD2C43" w:rsidRDefault="00A461EF">
      <w:pPr>
        <w:widowControl w:val="0"/>
        <w:spacing w:line="240" w:lineRule="auto"/>
        <w:rPr>
          <w:rFonts w:ascii="Garamond" w:hAnsi="Garamond"/>
          <w:b/>
        </w:rPr>
      </w:pPr>
    </w:p>
    <w:p w:rsidR="00A461EF" w:rsidRPr="00CD2C43" w:rsidRDefault="00A461EF">
      <w:pPr>
        <w:widowControl w:val="0"/>
        <w:spacing w:line="240" w:lineRule="auto"/>
        <w:rPr>
          <w:rFonts w:ascii="Garamond" w:hAnsi="Garamond"/>
          <w:b/>
        </w:rPr>
      </w:pPr>
    </w:p>
    <w:p w:rsidR="00A461EF" w:rsidRPr="00CD2C43" w:rsidRDefault="00C808B9">
      <w:pPr>
        <w:rPr>
          <w:rFonts w:ascii="Garamond" w:hAnsi="Garamond"/>
          <w:b/>
        </w:rPr>
      </w:pPr>
      <w:r w:rsidRPr="00CD2C43">
        <w:rPr>
          <w:rFonts w:ascii="Garamond" w:hAnsi="Garamond"/>
          <w:b/>
        </w:rPr>
        <w:t>PAGE FOUR: Project Activities and Expenses</w:t>
      </w:r>
    </w:p>
    <w:p w:rsidR="00A461EF" w:rsidRPr="00CD2C43" w:rsidRDefault="00A461EF">
      <w:pPr>
        <w:rPr>
          <w:rFonts w:ascii="Garamond" w:hAnsi="Garamond"/>
        </w:rPr>
      </w:pPr>
    </w:p>
    <w:p w:rsidR="00A461EF" w:rsidRPr="00CD2C43" w:rsidRDefault="00C808B9">
      <w:pPr>
        <w:widowControl w:val="0"/>
        <w:spacing w:line="240" w:lineRule="auto"/>
        <w:rPr>
          <w:rFonts w:ascii="Garamond" w:hAnsi="Garamond"/>
        </w:rPr>
      </w:pPr>
      <w:r w:rsidRPr="00CD2C43">
        <w:rPr>
          <w:rFonts w:ascii="Garamond" w:hAnsi="Garamond"/>
          <w:b/>
        </w:rPr>
        <w:t>When to fill this page out</w:t>
      </w:r>
      <w:r w:rsidRPr="00CD2C43">
        <w:rPr>
          <w:rFonts w:ascii="Garamond" w:hAnsi="Garamond"/>
        </w:rPr>
        <w:t xml:space="preserve">: This page should be completed while you are working on your project. This is where you can keep track of everything you do. </w:t>
      </w:r>
    </w:p>
    <w:p w:rsidR="00A461EF" w:rsidRPr="00CD2C43" w:rsidRDefault="00C808B9">
      <w:pPr>
        <w:widowControl w:val="0"/>
        <w:numPr>
          <w:ilvl w:val="0"/>
          <w:numId w:val="6"/>
        </w:numPr>
        <w:spacing w:line="240" w:lineRule="auto"/>
        <w:contextualSpacing/>
        <w:rPr>
          <w:rFonts w:ascii="Garamond" w:hAnsi="Garamond"/>
        </w:rPr>
      </w:pPr>
      <w:r w:rsidRPr="00CD2C43">
        <w:rPr>
          <w:rFonts w:ascii="Garamond" w:hAnsi="Garamond"/>
          <w:b/>
        </w:rPr>
        <w:t>Citizenship and Leadership Activities</w:t>
      </w:r>
      <w:r w:rsidRPr="00CD2C43">
        <w:rPr>
          <w:rFonts w:ascii="Garamond" w:hAnsi="Garamond"/>
        </w:rPr>
        <w:t xml:space="preserve">: Make 2 vertical lists in this section. In these list examples of Citizenship activities are listed (left hand column) and examples of Leadership activities (right hand </w:t>
      </w:r>
      <w:proofErr w:type="gramStart"/>
      <w:r w:rsidRPr="00CD2C43">
        <w:rPr>
          <w:rFonts w:ascii="Garamond" w:hAnsi="Garamond"/>
        </w:rPr>
        <w:t>column )</w:t>
      </w:r>
      <w:proofErr w:type="gramEnd"/>
      <w:r w:rsidRPr="00CD2C43">
        <w:rPr>
          <w:rFonts w:ascii="Garamond" w:hAnsi="Garamond"/>
        </w:rPr>
        <w:t xml:space="preserve">. These are not necessarily project specific, but are activities, roles, and events in which the member has participated during the project year. In each column we’ve listed lots of examples youth participate in and how they could have done these activities through the year (but these lists aren’t everything!). </w:t>
      </w:r>
    </w:p>
    <w:p w:rsidR="00A461EF" w:rsidRPr="00CD2C43" w:rsidRDefault="00A461EF">
      <w:pPr>
        <w:widowControl w:val="0"/>
        <w:spacing w:line="240" w:lineRule="auto"/>
        <w:rPr>
          <w:rFonts w:ascii="Garamond" w:hAnsi="Garamond"/>
        </w:rPr>
      </w:pPr>
    </w:p>
    <w:p w:rsidR="00A461EF" w:rsidRPr="00CD2C43" w:rsidRDefault="00A461EF">
      <w:pPr>
        <w:widowControl w:val="0"/>
        <w:spacing w:line="240" w:lineRule="auto"/>
        <w:rPr>
          <w:rFonts w:ascii="Garamond" w:hAnsi="Garamond"/>
        </w:rPr>
      </w:pPr>
    </w:p>
    <w:p w:rsidR="00A461EF" w:rsidRPr="00CD2C43" w:rsidRDefault="00A461EF">
      <w:pPr>
        <w:spacing w:line="259" w:lineRule="auto"/>
        <w:rPr>
          <w:rFonts w:ascii="Garamond" w:eastAsia="Times New Roman" w:hAnsi="Garamond" w:cs="Times New Roman"/>
          <w:sz w:val="24"/>
          <w:szCs w:val="24"/>
        </w:rPr>
      </w:pPr>
    </w:p>
    <w:tbl>
      <w:tblPr>
        <w:tblStyle w:val="a1"/>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6"/>
        <w:gridCol w:w="5469"/>
      </w:tblGrid>
      <w:tr w:rsidR="00A461EF" w:rsidRPr="00CD2C43">
        <w:trPr>
          <w:jc w:val="center"/>
        </w:trPr>
        <w:tc>
          <w:tcPr>
            <w:tcW w:w="4596" w:type="dxa"/>
            <w:tcBorders>
              <w:top w:val="single" w:sz="12" w:space="0" w:color="000000"/>
              <w:left w:val="single" w:sz="12" w:space="0" w:color="000000"/>
              <w:right w:val="single" w:sz="12" w:space="0" w:color="000000"/>
            </w:tcBorders>
            <w:shd w:val="clear" w:color="auto" w:fill="D9D9D9"/>
            <w:vAlign w:val="center"/>
          </w:tcPr>
          <w:p w:rsidR="00A461EF" w:rsidRPr="00CD2C43" w:rsidRDefault="00C808B9">
            <w:pPr>
              <w:spacing w:line="259" w:lineRule="auto"/>
              <w:jc w:val="center"/>
              <w:rPr>
                <w:rFonts w:ascii="Garamond" w:eastAsia="Times New Roman" w:hAnsi="Garamond" w:cs="Times New Roman"/>
                <w:sz w:val="24"/>
                <w:szCs w:val="24"/>
              </w:rPr>
            </w:pPr>
            <w:r w:rsidRPr="00CD2C43">
              <w:rPr>
                <w:rFonts w:ascii="Garamond" w:eastAsia="Calibri" w:hAnsi="Garamond" w:cs="Calibri"/>
                <w:b/>
                <w:sz w:val="24"/>
                <w:szCs w:val="24"/>
              </w:rPr>
              <w:t>List citizenship activities</w:t>
            </w:r>
          </w:p>
        </w:tc>
        <w:tc>
          <w:tcPr>
            <w:tcW w:w="5469" w:type="dxa"/>
            <w:tcBorders>
              <w:top w:val="single" w:sz="12" w:space="0" w:color="000000"/>
              <w:left w:val="single" w:sz="12" w:space="0" w:color="000000"/>
              <w:right w:val="single" w:sz="12" w:space="0" w:color="000000"/>
            </w:tcBorders>
            <w:shd w:val="clear" w:color="auto" w:fill="D9D9D9"/>
            <w:vAlign w:val="center"/>
          </w:tcPr>
          <w:p w:rsidR="00A461EF" w:rsidRPr="00CD2C43" w:rsidRDefault="00C808B9">
            <w:pPr>
              <w:pStyle w:val="Heading2"/>
              <w:spacing w:before="0" w:after="0" w:line="240" w:lineRule="auto"/>
              <w:jc w:val="center"/>
              <w:rPr>
                <w:rFonts w:ascii="Garamond" w:eastAsia="Times New Roman" w:hAnsi="Garamond" w:cs="Times New Roman"/>
                <w:b/>
                <w:sz w:val="16"/>
                <w:szCs w:val="16"/>
              </w:rPr>
            </w:pPr>
            <w:r w:rsidRPr="00CD2C43">
              <w:rPr>
                <w:rFonts w:ascii="Garamond" w:eastAsia="Calibri" w:hAnsi="Garamond" w:cs="Calibri"/>
                <w:b/>
                <w:sz w:val="24"/>
                <w:szCs w:val="24"/>
              </w:rPr>
              <w:t>List leadership development activities</w:t>
            </w:r>
          </w:p>
        </w:tc>
      </w:tr>
      <w:tr w:rsidR="00A461EF" w:rsidRPr="00CD2C43">
        <w:trPr>
          <w:trHeight w:val="400"/>
          <w:jc w:val="center"/>
        </w:trPr>
        <w:tc>
          <w:tcPr>
            <w:tcW w:w="4596" w:type="dxa"/>
            <w:tcBorders>
              <w:left w:val="single" w:sz="12" w:space="0" w:color="000000"/>
              <w:right w:val="single" w:sz="12" w:space="0" w:color="000000"/>
            </w:tcBorders>
            <w:vAlign w:val="center"/>
          </w:tcPr>
          <w:p w:rsidR="00A461EF" w:rsidRPr="00CD2C43" w:rsidRDefault="00C808B9">
            <w:pPr>
              <w:spacing w:line="360" w:lineRule="auto"/>
              <w:rPr>
                <w:rFonts w:ascii="Garamond" w:hAnsi="Garamond"/>
              </w:rPr>
            </w:pPr>
            <w:r w:rsidRPr="00CD2C43">
              <w:rPr>
                <w:rFonts w:ascii="Garamond" w:hAnsi="Garamond"/>
              </w:rPr>
              <w:t>Service Projects</w:t>
            </w:r>
          </w:p>
        </w:tc>
        <w:tc>
          <w:tcPr>
            <w:tcW w:w="5469" w:type="dxa"/>
            <w:tcBorders>
              <w:left w:val="single" w:sz="12" w:space="0" w:color="000000"/>
              <w:right w:val="single" w:sz="12" w:space="0" w:color="000000"/>
            </w:tcBorders>
            <w:vAlign w:val="center"/>
          </w:tcPr>
          <w:p w:rsidR="00A461EF" w:rsidRPr="00CD2C43" w:rsidRDefault="00C808B9">
            <w:pPr>
              <w:pStyle w:val="Heading1"/>
              <w:spacing w:before="0" w:after="0" w:line="259" w:lineRule="auto"/>
              <w:rPr>
                <w:rFonts w:ascii="Garamond" w:hAnsi="Garamond"/>
                <w:sz w:val="22"/>
                <w:szCs w:val="22"/>
              </w:rPr>
            </w:pPr>
            <w:r w:rsidRPr="00CD2C43">
              <w:rPr>
                <w:rFonts w:ascii="Garamond" w:hAnsi="Garamond"/>
                <w:sz w:val="22"/>
                <w:szCs w:val="22"/>
              </w:rPr>
              <w:t>4-H Club Officer positions held</w:t>
            </w:r>
          </w:p>
        </w:tc>
      </w:tr>
      <w:tr w:rsidR="00A461EF" w:rsidRPr="00CD2C43">
        <w:trPr>
          <w:trHeight w:val="400"/>
          <w:jc w:val="center"/>
        </w:trPr>
        <w:tc>
          <w:tcPr>
            <w:tcW w:w="4596" w:type="dxa"/>
            <w:tcBorders>
              <w:left w:val="single" w:sz="12" w:space="0" w:color="000000"/>
              <w:right w:val="single" w:sz="12" w:space="0" w:color="000000"/>
            </w:tcBorders>
            <w:vAlign w:val="center"/>
          </w:tcPr>
          <w:p w:rsidR="00A461EF" w:rsidRPr="00CD2C43" w:rsidRDefault="00C808B9">
            <w:pPr>
              <w:spacing w:line="360" w:lineRule="auto"/>
              <w:rPr>
                <w:rFonts w:ascii="Garamond" w:hAnsi="Garamond"/>
              </w:rPr>
            </w:pPr>
            <w:r w:rsidRPr="00CD2C43">
              <w:rPr>
                <w:rFonts w:ascii="Garamond" w:hAnsi="Garamond"/>
              </w:rPr>
              <w:t>National Trips, such as, National 4-H Conference and Citizenship Washington Focus</w:t>
            </w:r>
          </w:p>
        </w:tc>
        <w:tc>
          <w:tcPr>
            <w:tcW w:w="5469" w:type="dxa"/>
            <w:tcBorders>
              <w:left w:val="single" w:sz="12" w:space="0" w:color="000000"/>
              <w:right w:val="single" w:sz="12" w:space="0" w:color="000000"/>
            </w:tcBorders>
            <w:vAlign w:val="center"/>
          </w:tcPr>
          <w:p w:rsidR="00A461EF" w:rsidRPr="00CD2C43" w:rsidRDefault="00C808B9">
            <w:pPr>
              <w:pStyle w:val="Heading1"/>
              <w:spacing w:before="0" w:after="0" w:line="259" w:lineRule="auto"/>
              <w:rPr>
                <w:rFonts w:ascii="Garamond" w:hAnsi="Garamond"/>
                <w:sz w:val="22"/>
                <w:szCs w:val="22"/>
              </w:rPr>
            </w:pPr>
            <w:bookmarkStart w:id="0" w:name="_354pbntev151" w:colFirst="0" w:colLast="0"/>
            <w:bookmarkEnd w:id="0"/>
            <w:r w:rsidRPr="00CD2C43">
              <w:rPr>
                <w:rFonts w:ascii="Garamond" w:hAnsi="Garamond"/>
                <w:sz w:val="22"/>
                <w:szCs w:val="22"/>
              </w:rPr>
              <w:t xml:space="preserve">National Trips, such as, National 4-H Congress. </w:t>
            </w:r>
          </w:p>
        </w:tc>
      </w:tr>
      <w:tr w:rsidR="00A461EF" w:rsidRPr="00CD2C43">
        <w:trPr>
          <w:trHeight w:val="400"/>
          <w:jc w:val="center"/>
        </w:trPr>
        <w:tc>
          <w:tcPr>
            <w:tcW w:w="4596" w:type="dxa"/>
            <w:tcBorders>
              <w:left w:val="single" w:sz="12" w:space="0" w:color="000000"/>
              <w:right w:val="single" w:sz="12" w:space="0" w:color="000000"/>
            </w:tcBorders>
            <w:vAlign w:val="center"/>
          </w:tcPr>
          <w:p w:rsidR="00A461EF" w:rsidRPr="00CD2C43" w:rsidRDefault="00C808B9">
            <w:pPr>
              <w:spacing w:line="360" w:lineRule="auto"/>
              <w:rPr>
                <w:rFonts w:ascii="Garamond" w:hAnsi="Garamond"/>
              </w:rPr>
            </w:pPr>
            <w:r w:rsidRPr="00CD2C43">
              <w:rPr>
                <w:rFonts w:ascii="Garamond" w:hAnsi="Garamond"/>
              </w:rPr>
              <w:t>Activities learning about government or a community</w:t>
            </w:r>
          </w:p>
        </w:tc>
        <w:tc>
          <w:tcPr>
            <w:tcW w:w="5469" w:type="dxa"/>
            <w:tcBorders>
              <w:left w:val="single" w:sz="12" w:space="0" w:color="000000"/>
              <w:right w:val="single" w:sz="12" w:space="0" w:color="000000"/>
            </w:tcBorders>
            <w:vAlign w:val="center"/>
          </w:tcPr>
          <w:p w:rsidR="00A461EF" w:rsidRPr="00CD2C43" w:rsidRDefault="00C808B9">
            <w:pPr>
              <w:pStyle w:val="Heading1"/>
              <w:spacing w:before="0" w:after="0" w:line="259" w:lineRule="auto"/>
              <w:rPr>
                <w:rFonts w:ascii="Garamond" w:hAnsi="Garamond"/>
                <w:sz w:val="22"/>
                <w:szCs w:val="22"/>
              </w:rPr>
            </w:pPr>
            <w:r w:rsidRPr="00CD2C43">
              <w:rPr>
                <w:rFonts w:ascii="Garamond" w:hAnsi="Garamond"/>
                <w:sz w:val="22"/>
                <w:szCs w:val="22"/>
              </w:rPr>
              <w:t xml:space="preserve">Member of a county level board or group through 4-H- these groups typically plan events or activities. </w:t>
            </w:r>
          </w:p>
        </w:tc>
      </w:tr>
      <w:tr w:rsidR="00A461EF" w:rsidRPr="00CD2C43">
        <w:trPr>
          <w:trHeight w:val="400"/>
          <w:jc w:val="center"/>
        </w:trPr>
        <w:tc>
          <w:tcPr>
            <w:tcW w:w="4596" w:type="dxa"/>
            <w:tcBorders>
              <w:left w:val="single" w:sz="12" w:space="0" w:color="000000"/>
              <w:right w:val="single" w:sz="12" w:space="0" w:color="000000"/>
            </w:tcBorders>
            <w:vAlign w:val="center"/>
          </w:tcPr>
          <w:p w:rsidR="00A461EF" w:rsidRPr="00CD2C43" w:rsidRDefault="00C808B9">
            <w:pPr>
              <w:spacing w:line="360" w:lineRule="auto"/>
              <w:rPr>
                <w:rFonts w:ascii="Garamond" w:hAnsi="Garamond"/>
              </w:rPr>
            </w:pPr>
            <w:r w:rsidRPr="00CD2C43">
              <w:rPr>
                <w:rFonts w:ascii="Garamond" w:hAnsi="Garamond"/>
              </w:rPr>
              <w:t>Activities that involve being an active citizen</w:t>
            </w:r>
          </w:p>
        </w:tc>
        <w:tc>
          <w:tcPr>
            <w:tcW w:w="5469" w:type="dxa"/>
            <w:tcBorders>
              <w:left w:val="single" w:sz="12" w:space="0" w:color="000000"/>
              <w:right w:val="single" w:sz="12" w:space="0" w:color="000000"/>
            </w:tcBorders>
            <w:vAlign w:val="center"/>
          </w:tcPr>
          <w:p w:rsidR="00A461EF" w:rsidRPr="00CD2C43" w:rsidRDefault="00C808B9">
            <w:pPr>
              <w:pStyle w:val="Heading1"/>
              <w:spacing w:before="0" w:after="0" w:line="259" w:lineRule="auto"/>
              <w:rPr>
                <w:rFonts w:ascii="Garamond" w:hAnsi="Garamond"/>
                <w:sz w:val="22"/>
                <w:szCs w:val="22"/>
              </w:rPr>
            </w:pPr>
            <w:bookmarkStart w:id="1" w:name="_hh31dw6y4b4" w:colFirst="0" w:colLast="0"/>
            <w:bookmarkEnd w:id="1"/>
            <w:r w:rsidRPr="00CD2C43">
              <w:rPr>
                <w:rFonts w:ascii="Garamond" w:hAnsi="Garamond"/>
                <w:sz w:val="22"/>
                <w:szCs w:val="22"/>
              </w:rPr>
              <w:t>Any time you taught or mentored younger members</w:t>
            </w:r>
          </w:p>
        </w:tc>
      </w:tr>
    </w:tbl>
    <w:p w:rsidR="00A461EF" w:rsidRPr="00CD2C43" w:rsidRDefault="00A461EF">
      <w:pPr>
        <w:spacing w:line="259" w:lineRule="auto"/>
        <w:rPr>
          <w:rFonts w:ascii="Garamond" w:hAnsi="Garamond"/>
        </w:rPr>
      </w:pPr>
    </w:p>
    <w:p w:rsidR="00A461EF" w:rsidRPr="00CD2C43" w:rsidRDefault="00C808B9">
      <w:pPr>
        <w:widowControl w:val="0"/>
        <w:numPr>
          <w:ilvl w:val="0"/>
          <w:numId w:val="1"/>
        </w:numPr>
        <w:spacing w:line="240" w:lineRule="auto"/>
        <w:contextualSpacing/>
        <w:rPr>
          <w:rFonts w:ascii="Garamond" w:eastAsia="Calibri" w:hAnsi="Garamond" w:cs="Calibri"/>
        </w:rPr>
      </w:pPr>
      <w:r w:rsidRPr="00CD2C43">
        <w:rPr>
          <w:rFonts w:ascii="Garamond" w:hAnsi="Garamond"/>
          <w:b/>
        </w:rPr>
        <w:t>Expenses and Income/Value</w:t>
      </w:r>
      <w:r w:rsidRPr="00CD2C43">
        <w:rPr>
          <w:rFonts w:ascii="Garamond" w:hAnsi="Garamond"/>
        </w:rPr>
        <w:t xml:space="preserve">: Keeping track of a project’s expenses and income is one of the most important aspect of record keeping, and a skill that will be exceptionally valuable to a young person as they move into adulthood.  These expenses, as well as income, should be summarized in total and listed. Even if a young person did not purchase an item, they should calculate the real world expense of any borrowed materials. Any expenses related to the project, including travel, food, </w:t>
      </w:r>
      <w:r w:rsidRPr="00CD2C43">
        <w:rPr>
          <w:rFonts w:ascii="Garamond" w:hAnsi="Garamond"/>
        </w:rPr>
        <w:lastRenderedPageBreak/>
        <w:t xml:space="preserve">materials should also be calculated as part of the expense of the project. </w:t>
      </w:r>
    </w:p>
    <w:p w:rsidR="00A461EF" w:rsidRPr="00CD2C43" w:rsidRDefault="00C808B9">
      <w:pPr>
        <w:widowControl w:val="0"/>
        <w:numPr>
          <w:ilvl w:val="0"/>
          <w:numId w:val="1"/>
        </w:numPr>
        <w:spacing w:line="240" w:lineRule="auto"/>
        <w:contextualSpacing/>
        <w:rPr>
          <w:rFonts w:ascii="Garamond" w:eastAsia="Calibri" w:hAnsi="Garamond" w:cs="Calibri"/>
        </w:rPr>
      </w:pPr>
      <w:r w:rsidRPr="00CD2C43">
        <w:rPr>
          <w:rFonts w:ascii="Garamond" w:hAnsi="Garamond"/>
        </w:rPr>
        <w:t>Here is an example using a Robotics project.</w:t>
      </w:r>
    </w:p>
    <w:p w:rsidR="00A461EF" w:rsidRPr="00CD2C43" w:rsidRDefault="00A461EF">
      <w:pPr>
        <w:spacing w:line="259" w:lineRule="auto"/>
        <w:rPr>
          <w:rFonts w:ascii="Garamond" w:eastAsia="Times New Roman" w:hAnsi="Garamond" w:cs="Times New Roman"/>
          <w:sz w:val="24"/>
          <w:szCs w:val="24"/>
        </w:rPr>
      </w:pPr>
    </w:p>
    <w:tbl>
      <w:tblPr>
        <w:tblStyle w:val="a2"/>
        <w:tblW w:w="1003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152"/>
        <w:gridCol w:w="1150"/>
        <w:gridCol w:w="1309"/>
        <w:gridCol w:w="2427"/>
      </w:tblGrid>
      <w:tr w:rsidR="00A461EF" w:rsidRPr="00CD2C43">
        <w:trPr>
          <w:jc w:val="center"/>
        </w:trPr>
        <w:tc>
          <w:tcPr>
            <w:tcW w:w="5152" w:type="dxa"/>
            <w:shd w:val="clear" w:color="auto" w:fill="D9D9D9"/>
            <w:vAlign w:val="center"/>
          </w:tcPr>
          <w:p w:rsidR="00A461EF" w:rsidRPr="00CD2C43" w:rsidRDefault="00C808B9">
            <w:pPr>
              <w:spacing w:line="259" w:lineRule="auto"/>
              <w:jc w:val="center"/>
              <w:rPr>
                <w:rFonts w:ascii="Garamond" w:eastAsia="Calibri" w:hAnsi="Garamond" w:cs="Calibri"/>
                <w:sz w:val="24"/>
                <w:szCs w:val="24"/>
              </w:rPr>
            </w:pPr>
            <w:r w:rsidRPr="00CD2C43">
              <w:rPr>
                <w:rFonts w:ascii="Garamond" w:eastAsia="Calibri" w:hAnsi="Garamond" w:cs="Calibri"/>
                <w:b/>
                <w:sz w:val="24"/>
                <w:szCs w:val="24"/>
              </w:rPr>
              <w:t>Item</w:t>
            </w:r>
          </w:p>
        </w:tc>
        <w:tc>
          <w:tcPr>
            <w:tcW w:w="1150" w:type="dxa"/>
            <w:shd w:val="clear" w:color="auto" w:fill="D9D9D9"/>
            <w:vAlign w:val="center"/>
          </w:tcPr>
          <w:p w:rsidR="00A461EF" w:rsidRPr="00CD2C43" w:rsidRDefault="00C808B9">
            <w:pPr>
              <w:spacing w:line="259" w:lineRule="auto"/>
              <w:jc w:val="center"/>
              <w:rPr>
                <w:rFonts w:ascii="Garamond" w:eastAsia="Calibri" w:hAnsi="Garamond" w:cs="Calibri"/>
                <w:sz w:val="24"/>
                <w:szCs w:val="24"/>
              </w:rPr>
            </w:pPr>
            <w:r w:rsidRPr="00CD2C43">
              <w:rPr>
                <w:rFonts w:ascii="Garamond" w:eastAsia="Calibri" w:hAnsi="Garamond" w:cs="Calibri"/>
                <w:b/>
                <w:sz w:val="24"/>
                <w:szCs w:val="24"/>
              </w:rPr>
              <w:t>Number</w:t>
            </w:r>
          </w:p>
        </w:tc>
        <w:tc>
          <w:tcPr>
            <w:tcW w:w="1309" w:type="dxa"/>
            <w:shd w:val="clear" w:color="auto" w:fill="D9D9D9"/>
            <w:vAlign w:val="center"/>
          </w:tcPr>
          <w:p w:rsidR="00A461EF" w:rsidRPr="00CD2C43" w:rsidRDefault="00C808B9">
            <w:pPr>
              <w:spacing w:line="259" w:lineRule="auto"/>
              <w:jc w:val="center"/>
              <w:rPr>
                <w:rFonts w:ascii="Garamond" w:eastAsia="Calibri" w:hAnsi="Garamond" w:cs="Calibri"/>
                <w:sz w:val="24"/>
                <w:szCs w:val="24"/>
              </w:rPr>
            </w:pPr>
            <w:r w:rsidRPr="00CD2C43">
              <w:rPr>
                <w:rFonts w:ascii="Garamond" w:eastAsia="Calibri" w:hAnsi="Garamond" w:cs="Calibri"/>
                <w:b/>
                <w:sz w:val="24"/>
                <w:szCs w:val="24"/>
              </w:rPr>
              <w:t>Expense</w:t>
            </w:r>
          </w:p>
        </w:tc>
        <w:tc>
          <w:tcPr>
            <w:tcW w:w="2427" w:type="dxa"/>
            <w:shd w:val="clear" w:color="auto" w:fill="D9D9D9"/>
            <w:vAlign w:val="center"/>
          </w:tcPr>
          <w:p w:rsidR="00A461EF" w:rsidRPr="00CD2C43" w:rsidRDefault="00C808B9">
            <w:pPr>
              <w:spacing w:line="259" w:lineRule="auto"/>
              <w:jc w:val="center"/>
              <w:rPr>
                <w:rFonts w:ascii="Garamond" w:eastAsia="Calibri" w:hAnsi="Garamond" w:cs="Calibri"/>
                <w:sz w:val="24"/>
                <w:szCs w:val="24"/>
              </w:rPr>
            </w:pPr>
            <w:r w:rsidRPr="00CD2C43">
              <w:rPr>
                <w:rFonts w:ascii="Garamond" w:eastAsia="Calibri" w:hAnsi="Garamond" w:cs="Calibri"/>
                <w:b/>
                <w:sz w:val="24"/>
                <w:szCs w:val="24"/>
              </w:rPr>
              <w:t>Income</w:t>
            </w:r>
          </w:p>
          <w:p w:rsidR="00A461EF" w:rsidRPr="00CD2C43" w:rsidRDefault="00C808B9">
            <w:pPr>
              <w:spacing w:line="259" w:lineRule="auto"/>
              <w:jc w:val="center"/>
              <w:rPr>
                <w:rFonts w:ascii="Garamond" w:eastAsia="Calibri" w:hAnsi="Garamond" w:cs="Calibri"/>
                <w:sz w:val="24"/>
                <w:szCs w:val="24"/>
              </w:rPr>
            </w:pPr>
            <w:r w:rsidRPr="00CD2C43">
              <w:rPr>
                <w:rFonts w:ascii="Garamond" w:eastAsia="Calibri" w:hAnsi="Garamond" w:cs="Calibri"/>
                <w:b/>
                <w:sz w:val="24"/>
                <w:szCs w:val="24"/>
              </w:rPr>
              <w:t>or Value</w:t>
            </w:r>
          </w:p>
        </w:tc>
      </w:tr>
      <w:tr w:rsidR="00A461EF" w:rsidRPr="00CD2C43">
        <w:trPr>
          <w:trHeight w:val="360"/>
          <w:jc w:val="center"/>
        </w:trPr>
        <w:tc>
          <w:tcPr>
            <w:tcW w:w="5152" w:type="dxa"/>
            <w:vAlign w:val="center"/>
          </w:tcPr>
          <w:p w:rsidR="00A461EF" w:rsidRPr="00CD2C43" w:rsidRDefault="00C808B9">
            <w:pPr>
              <w:spacing w:line="259" w:lineRule="auto"/>
              <w:rPr>
                <w:rFonts w:ascii="Garamond" w:eastAsia="Calibri" w:hAnsi="Garamond" w:cs="Calibri"/>
                <w:sz w:val="24"/>
                <w:szCs w:val="24"/>
              </w:rPr>
            </w:pPr>
            <w:r w:rsidRPr="00CD2C43">
              <w:rPr>
                <w:rFonts w:ascii="Garamond" w:eastAsia="Calibri" w:hAnsi="Garamond" w:cs="Calibri"/>
                <w:sz w:val="24"/>
                <w:szCs w:val="24"/>
              </w:rPr>
              <w:t>EV3 Robots (on loan from county office, free for club)</w:t>
            </w:r>
          </w:p>
        </w:tc>
        <w:tc>
          <w:tcPr>
            <w:tcW w:w="1150" w:type="dxa"/>
            <w:vAlign w:val="center"/>
          </w:tcPr>
          <w:p w:rsidR="00A461EF" w:rsidRPr="00CD2C43" w:rsidRDefault="00C808B9">
            <w:pPr>
              <w:spacing w:line="259" w:lineRule="auto"/>
              <w:rPr>
                <w:rFonts w:ascii="Garamond" w:eastAsia="Calibri" w:hAnsi="Garamond" w:cs="Calibri"/>
                <w:sz w:val="24"/>
                <w:szCs w:val="24"/>
              </w:rPr>
            </w:pPr>
            <w:r w:rsidRPr="00CD2C43">
              <w:rPr>
                <w:rFonts w:ascii="Garamond" w:eastAsia="Calibri" w:hAnsi="Garamond" w:cs="Calibri"/>
                <w:sz w:val="24"/>
                <w:szCs w:val="24"/>
              </w:rPr>
              <w:t>2</w:t>
            </w:r>
          </w:p>
        </w:tc>
        <w:tc>
          <w:tcPr>
            <w:tcW w:w="1309" w:type="dxa"/>
            <w:vAlign w:val="center"/>
          </w:tcPr>
          <w:p w:rsidR="00A461EF" w:rsidRPr="00CD2C43" w:rsidRDefault="00C808B9">
            <w:pPr>
              <w:spacing w:line="259" w:lineRule="auto"/>
              <w:rPr>
                <w:rFonts w:ascii="Garamond" w:eastAsia="Calibri" w:hAnsi="Garamond" w:cs="Calibri"/>
                <w:sz w:val="24"/>
                <w:szCs w:val="24"/>
              </w:rPr>
            </w:pPr>
            <w:r w:rsidRPr="00CD2C43">
              <w:rPr>
                <w:rFonts w:ascii="Garamond" w:eastAsia="Calibri" w:hAnsi="Garamond" w:cs="Calibri"/>
                <w:sz w:val="24"/>
                <w:szCs w:val="24"/>
              </w:rPr>
              <w:t>$389.95</w:t>
            </w:r>
          </w:p>
        </w:tc>
        <w:tc>
          <w:tcPr>
            <w:tcW w:w="2427" w:type="dxa"/>
            <w:vAlign w:val="center"/>
          </w:tcPr>
          <w:p w:rsidR="00A461EF" w:rsidRPr="00CD2C43" w:rsidRDefault="00C808B9">
            <w:pPr>
              <w:spacing w:line="259" w:lineRule="auto"/>
              <w:rPr>
                <w:rFonts w:ascii="Garamond" w:eastAsia="Calibri" w:hAnsi="Garamond" w:cs="Calibri"/>
                <w:sz w:val="24"/>
                <w:szCs w:val="24"/>
              </w:rPr>
            </w:pPr>
            <w:r w:rsidRPr="00CD2C43">
              <w:rPr>
                <w:rFonts w:ascii="Garamond" w:eastAsia="Calibri" w:hAnsi="Garamond" w:cs="Calibri"/>
                <w:sz w:val="24"/>
                <w:szCs w:val="24"/>
              </w:rPr>
              <w:t>$</w:t>
            </w:r>
          </w:p>
        </w:tc>
      </w:tr>
      <w:tr w:rsidR="00A461EF" w:rsidRPr="00CD2C43">
        <w:trPr>
          <w:trHeight w:val="360"/>
          <w:jc w:val="center"/>
        </w:trPr>
        <w:tc>
          <w:tcPr>
            <w:tcW w:w="5152" w:type="dxa"/>
            <w:vAlign w:val="center"/>
          </w:tcPr>
          <w:p w:rsidR="00A461EF" w:rsidRPr="00CD2C43" w:rsidRDefault="00C808B9">
            <w:pPr>
              <w:spacing w:line="259" w:lineRule="auto"/>
              <w:rPr>
                <w:rFonts w:ascii="Garamond" w:eastAsia="Calibri" w:hAnsi="Garamond" w:cs="Calibri"/>
                <w:sz w:val="24"/>
                <w:szCs w:val="24"/>
              </w:rPr>
            </w:pPr>
            <w:r w:rsidRPr="00CD2C43">
              <w:rPr>
                <w:rFonts w:ascii="Garamond" w:eastAsia="Calibri" w:hAnsi="Garamond" w:cs="Calibri"/>
                <w:sz w:val="24"/>
                <w:szCs w:val="24"/>
              </w:rPr>
              <w:t>Travel to Robotics Expo for club (gas, food, admission)</w:t>
            </w:r>
          </w:p>
        </w:tc>
        <w:tc>
          <w:tcPr>
            <w:tcW w:w="1150" w:type="dxa"/>
            <w:vAlign w:val="center"/>
          </w:tcPr>
          <w:p w:rsidR="00A461EF" w:rsidRPr="00CD2C43" w:rsidRDefault="00C808B9">
            <w:pPr>
              <w:spacing w:line="259" w:lineRule="auto"/>
              <w:rPr>
                <w:rFonts w:ascii="Garamond" w:eastAsia="Calibri" w:hAnsi="Garamond" w:cs="Calibri"/>
                <w:sz w:val="24"/>
                <w:szCs w:val="24"/>
              </w:rPr>
            </w:pPr>
            <w:r w:rsidRPr="00CD2C43">
              <w:rPr>
                <w:rFonts w:ascii="Garamond" w:eastAsia="Calibri" w:hAnsi="Garamond" w:cs="Calibri"/>
                <w:sz w:val="24"/>
                <w:szCs w:val="24"/>
              </w:rPr>
              <w:t>5</w:t>
            </w:r>
          </w:p>
        </w:tc>
        <w:tc>
          <w:tcPr>
            <w:tcW w:w="1309" w:type="dxa"/>
            <w:vAlign w:val="center"/>
          </w:tcPr>
          <w:p w:rsidR="00A461EF" w:rsidRPr="00CD2C43" w:rsidRDefault="00C808B9">
            <w:pPr>
              <w:spacing w:line="259" w:lineRule="auto"/>
              <w:rPr>
                <w:rFonts w:ascii="Garamond" w:eastAsia="Calibri" w:hAnsi="Garamond" w:cs="Calibri"/>
                <w:sz w:val="24"/>
                <w:szCs w:val="24"/>
              </w:rPr>
            </w:pPr>
            <w:r w:rsidRPr="00CD2C43">
              <w:rPr>
                <w:rFonts w:ascii="Garamond" w:eastAsia="Calibri" w:hAnsi="Garamond" w:cs="Calibri"/>
                <w:sz w:val="24"/>
                <w:szCs w:val="24"/>
              </w:rPr>
              <w:t>$15</w:t>
            </w:r>
          </w:p>
        </w:tc>
        <w:tc>
          <w:tcPr>
            <w:tcW w:w="2427" w:type="dxa"/>
            <w:vAlign w:val="center"/>
          </w:tcPr>
          <w:p w:rsidR="00A461EF" w:rsidRPr="00CD2C43" w:rsidRDefault="00C808B9">
            <w:pPr>
              <w:spacing w:line="259" w:lineRule="auto"/>
              <w:rPr>
                <w:rFonts w:ascii="Garamond" w:eastAsia="Calibri" w:hAnsi="Garamond" w:cs="Calibri"/>
                <w:sz w:val="24"/>
                <w:szCs w:val="24"/>
              </w:rPr>
            </w:pPr>
            <w:r w:rsidRPr="00CD2C43">
              <w:rPr>
                <w:rFonts w:ascii="Garamond" w:eastAsia="Calibri" w:hAnsi="Garamond" w:cs="Calibri"/>
                <w:sz w:val="24"/>
                <w:szCs w:val="24"/>
              </w:rPr>
              <w:t>$</w:t>
            </w:r>
          </w:p>
        </w:tc>
      </w:tr>
      <w:tr w:rsidR="00A461EF" w:rsidRPr="00CD2C43">
        <w:trPr>
          <w:trHeight w:val="360"/>
          <w:jc w:val="center"/>
        </w:trPr>
        <w:tc>
          <w:tcPr>
            <w:tcW w:w="5152" w:type="dxa"/>
            <w:vAlign w:val="center"/>
          </w:tcPr>
          <w:p w:rsidR="00A461EF" w:rsidRPr="00CD2C43" w:rsidRDefault="00C808B9">
            <w:pPr>
              <w:spacing w:line="259" w:lineRule="auto"/>
              <w:rPr>
                <w:rFonts w:ascii="Garamond" w:eastAsia="Calibri" w:hAnsi="Garamond" w:cs="Calibri"/>
                <w:sz w:val="24"/>
                <w:szCs w:val="24"/>
              </w:rPr>
            </w:pPr>
            <w:r w:rsidRPr="00CD2C43">
              <w:rPr>
                <w:rFonts w:ascii="Garamond" w:eastAsia="Calibri" w:hAnsi="Garamond" w:cs="Calibri"/>
                <w:sz w:val="24"/>
                <w:szCs w:val="24"/>
              </w:rPr>
              <w:t>Robotics coding project wins blue ribbon at the fair</w:t>
            </w:r>
          </w:p>
        </w:tc>
        <w:tc>
          <w:tcPr>
            <w:tcW w:w="1150" w:type="dxa"/>
            <w:vAlign w:val="center"/>
          </w:tcPr>
          <w:p w:rsidR="00A461EF" w:rsidRPr="00CD2C43" w:rsidRDefault="00C808B9">
            <w:pPr>
              <w:spacing w:line="259" w:lineRule="auto"/>
              <w:rPr>
                <w:rFonts w:ascii="Garamond" w:eastAsia="Calibri" w:hAnsi="Garamond" w:cs="Calibri"/>
                <w:sz w:val="24"/>
                <w:szCs w:val="24"/>
              </w:rPr>
            </w:pPr>
            <w:r w:rsidRPr="00CD2C43">
              <w:rPr>
                <w:rFonts w:ascii="Garamond" w:eastAsia="Calibri" w:hAnsi="Garamond" w:cs="Calibri"/>
                <w:sz w:val="24"/>
                <w:szCs w:val="24"/>
              </w:rPr>
              <w:t>1</w:t>
            </w:r>
          </w:p>
        </w:tc>
        <w:tc>
          <w:tcPr>
            <w:tcW w:w="1309" w:type="dxa"/>
            <w:vAlign w:val="center"/>
          </w:tcPr>
          <w:p w:rsidR="00A461EF" w:rsidRPr="00CD2C43" w:rsidRDefault="00C808B9">
            <w:pPr>
              <w:spacing w:line="259" w:lineRule="auto"/>
              <w:rPr>
                <w:rFonts w:ascii="Garamond" w:eastAsia="Calibri" w:hAnsi="Garamond" w:cs="Calibri"/>
                <w:sz w:val="24"/>
                <w:szCs w:val="24"/>
              </w:rPr>
            </w:pPr>
            <w:r w:rsidRPr="00CD2C43">
              <w:rPr>
                <w:rFonts w:ascii="Garamond" w:eastAsia="Calibri" w:hAnsi="Garamond" w:cs="Calibri"/>
                <w:sz w:val="24"/>
                <w:szCs w:val="24"/>
              </w:rPr>
              <w:t>$</w:t>
            </w:r>
          </w:p>
        </w:tc>
        <w:tc>
          <w:tcPr>
            <w:tcW w:w="2427" w:type="dxa"/>
            <w:vAlign w:val="center"/>
          </w:tcPr>
          <w:p w:rsidR="00A461EF" w:rsidRPr="00CD2C43" w:rsidRDefault="00C808B9">
            <w:pPr>
              <w:spacing w:line="259" w:lineRule="auto"/>
              <w:rPr>
                <w:rFonts w:ascii="Garamond" w:eastAsia="Calibri" w:hAnsi="Garamond" w:cs="Calibri"/>
                <w:sz w:val="24"/>
                <w:szCs w:val="24"/>
              </w:rPr>
            </w:pPr>
            <w:r w:rsidRPr="00CD2C43">
              <w:rPr>
                <w:rFonts w:ascii="Garamond" w:eastAsia="Calibri" w:hAnsi="Garamond" w:cs="Calibri"/>
                <w:sz w:val="24"/>
                <w:szCs w:val="24"/>
              </w:rPr>
              <w:t>$3.00</w:t>
            </w:r>
          </w:p>
        </w:tc>
      </w:tr>
    </w:tbl>
    <w:p w:rsidR="00A461EF" w:rsidRPr="00CD2C43" w:rsidRDefault="00A461EF">
      <w:pPr>
        <w:spacing w:line="259" w:lineRule="auto"/>
        <w:rPr>
          <w:rFonts w:ascii="Garamond" w:eastAsia="Calibri" w:hAnsi="Garamond" w:cs="Calibri"/>
          <w:sz w:val="24"/>
          <w:szCs w:val="24"/>
        </w:rPr>
      </w:pPr>
    </w:p>
    <w:tbl>
      <w:tblPr>
        <w:tblStyle w:val="a3"/>
        <w:tblW w:w="1003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152"/>
        <w:gridCol w:w="1150"/>
        <w:gridCol w:w="1309"/>
        <w:gridCol w:w="2427"/>
      </w:tblGrid>
      <w:tr w:rsidR="00A461EF" w:rsidRPr="00CD2C43">
        <w:trPr>
          <w:trHeight w:val="320"/>
          <w:jc w:val="center"/>
        </w:trPr>
        <w:tc>
          <w:tcPr>
            <w:tcW w:w="5152" w:type="dxa"/>
            <w:tcBorders>
              <w:top w:val="nil"/>
              <w:left w:val="nil"/>
              <w:bottom w:val="nil"/>
              <w:right w:val="nil"/>
            </w:tcBorders>
          </w:tcPr>
          <w:p w:rsidR="00A461EF" w:rsidRPr="00CD2C43" w:rsidRDefault="00A461EF">
            <w:pPr>
              <w:spacing w:line="259" w:lineRule="auto"/>
              <w:jc w:val="center"/>
              <w:rPr>
                <w:rFonts w:ascii="Garamond" w:eastAsia="Calibri" w:hAnsi="Garamond" w:cs="Calibri"/>
                <w:sz w:val="24"/>
                <w:szCs w:val="24"/>
              </w:rPr>
            </w:pPr>
          </w:p>
        </w:tc>
        <w:tc>
          <w:tcPr>
            <w:tcW w:w="1150" w:type="dxa"/>
            <w:tcBorders>
              <w:top w:val="nil"/>
              <w:left w:val="nil"/>
              <w:bottom w:val="nil"/>
              <w:right w:val="single" w:sz="12" w:space="0" w:color="000000"/>
            </w:tcBorders>
          </w:tcPr>
          <w:p w:rsidR="00A461EF" w:rsidRPr="00CD2C43" w:rsidRDefault="00C808B9">
            <w:pPr>
              <w:spacing w:line="259" w:lineRule="auto"/>
              <w:jc w:val="center"/>
              <w:rPr>
                <w:rFonts w:ascii="Garamond" w:eastAsia="Calibri" w:hAnsi="Garamond" w:cs="Calibri"/>
                <w:sz w:val="24"/>
                <w:szCs w:val="24"/>
              </w:rPr>
            </w:pPr>
            <w:r w:rsidRPr="00CD2C43">
              <w:rPr>
                <w:rFonts w:ascii="Garamond" w:eastAsia="Calibri" w:hAnsi="Garamond" w:cs="Calibri"/>
                <w:b/>
                <w:sz w:val="24"/>
                <w:szCs w:val="24"/>
              </w:rPr>
              <w:t>Totals</w:t>
            </w:r>
          </w:p>
        </w:tc>
        <w:tc>
          <w:tcPr>
            <w:tcW w:w="1309" w:type="dxa"/>
            <w:tcBorders>
              <w:top w:val="single" w:sz="12" w:space="0" w:color="000000"/>
              <w:left w:val="single" w:sz="12" w:space="0" w:color="000000"/>
              <w:bottom w:val="single" w:sz="12" w:space="0" w:color="000000"/>
            </w:tcBorders>
          </w:tcPr>
          <w:p w:rsidR="00A461EF" w:rsidRPr="00CD2C43" w:rsidRDefault="00C808B9">
            <w:pPr>
              <w:spacing w:line="259" w:lineRule="auto"/>
              <w:rPr>
                <w:rFonts w:ascii="Garamond" w:eastAsia="Calibri" w:hAnsi="Garamond" w:cs="Calibri"/>
                <w:sz w:val="24"/>
                <w:szCs w:val="24"/>
              </w:rPr>
            </w:pPr>
            <w:r w:rsidRPr="00CD2C43">
              <w:rPr>
                <w:rFonts w:ascii="Garamond" w:eastAsia="Calibri" w:hAnsi="Garamond" w:cs="Calibri"/>
                <w:sz w:val="24"/>
                <w:szCs w:val="24"/>
              </w:rPr>
              <w:t>$854.90 (total expense)</w:t>
            </w:r>
          </w:p>
        </w:tc>
        <w:tc>
          <w:tcPr>
            <w:tcW w:w="2427" w:type="dxa"/>
            <w:tcBorders>
              <w:top w:val="single" w:sz="12" w:space="0" w:color="000000"/>
              <w:bottom w:val="single" w:sz="12" w:space="0" w:color="000000"/>
            </w:tcBorders>
          </w:tcPr>
          <w:p w:rsidR="00A461EF" w:rsidRPr="00CD2C43" w:rsidRDefault="00C808B9">
            <w:pPr>
              <w:spacing w:line="259" w:lineRule="auto"/>
              <w:rPr>
                <w:rFonts w:ascii="Garamond" w:eastAsia="Calibri" w:hAnsi="Garamond" w:cs="Calibri"/>
                <w:sz w:val="24"/>
                <w:szCs w:val="24"/>
              </w:rPr>
            </w:pPr>
            <w:r w:rsidRPr="00CD2C43">
              <w:rPr>
                <w:rFonts w:ascii="Garamond" w:eastAsia="Calibri" w:hAnsi="Garamond" w:cs="Calibri"/>
                <w:sz w:val="24"/>
                <w:szCs w:val="24"/>
              </w:rPr>
              <w:t>$3 (total income)</w:t>
            </w:r>
          </w:p>
        </w:tc>
      </w:tr>
      <w:tr w:rsidR="00A461EF" w:rsidRPr="00CD2C43">
        <w:trPr>
          <w:jc w:val="center"/>
        </w:trPr>
        <w:tc>
          <w:tcPr>
            <w:tcW w:w="6302" w:type="dxa"/>
            <w:gridSpan w:val="2"/>
            <w:tcBorders>
              <w:top w:val="nil"/>
              <w:left w:val="nil"/>
              <w:bottom w:val="nil"/>
              <w:right w:val="single" w:sz="12" w:space="0" w:color="000000"/>
            </w:tcBorders>
          </w:tcPr>
          <w:p w:rsidR="00A461EF" w:rsidRPr="00CD2C43" w:rsidRDefault="00C808B9">
            <w:pPr>
              <w:spacing w:line="259" w:lineRule="auto"/>
              <w:jc w:val="right"/>
              <w:rPr>
                <w:rFonts w:ascii="Garamond" w:eastAsia="Calibri" w:hAnsi="Garamond" w:cs="Calibri"/>
                <w:sz w:val="24"/>
                <w:szCs w:val="24"/>
              </w:rPr>
            </w:pPr>
            <w:r w:rsidRPr="00CD2C43">
              <w:rPr>
                <w:rFonts w:ascii="Garamond" w:eastAsia="Calibri" w:hAnsi="Garamond" w:cs="Calibri"/>
                <w:b/>
                <w:sz w:val="24"/>
                <w:szCs w:val="24"/>
              </w:rPr>
              <w:t>Total Profit or Loss</w:t>
            </w:r>
          </w:p>
        </w:tc>
        <w:tc>
          <w:tcPr>
            <w:tcW w:w="3736" w:type="dxa"/>
            <w:gridSpan w:val="2"/>
            <w:tcBorders>
              <w:top w:val="single" w:sz="12" w:space="0" w:color="000000"/>
              <w:left w:val="single" w:sz="12" w:space="0" w:color="000000"/>
              <w:bottom w:val="single" w:sz="12" w:space="0" w:color="000000"/>
            </w:tcBorders>
          </w:tcPr>
          <w:p w:rsidR="00A461EF" w:rsidRPr="00CD2C43" w:rsidRDefault="00C808B9">
            <w:pPr>
              <w:numPr>
                <w:ilvl w:val="0"/>
                <w:numId w:val="9"/>
              </w:numPr>
              <w:spacing w:line="259" w:lineRule="auto"/>
              <w:contextualSpacing/>
              <w:rPr>
                <w:rFonts w:ascii="Garamond" w:eastAsia="Calibri" w:hAnsi="Garamond" w:cs="Calibri"/>
                <w:sz w:val="24"/>
                <w:szCs w:val="24"/>
              </w:rPr>
            </w:pPr>
            <w:r w:rsidRPr="00CD2C43">
              <w:rPr>
                <w:rFonts w:ascii="Garamond" w:eastAsia="Calibri" w:hAnsi="Garamond" w:cs="Calibri"/>
                <w:sz w:val="24"/>
                <w:szCs w:val="24"/>
              </w:rPr>
              <w:t>$851.90</w:t>
            </w:r>
          </w:p>
        </w:tc>
      </w:tr>
    </w:tbl>
    <w:p w:rsidR="00A461EF" w:rsidRPr="00CD2C43" w:rsidRDefault="00A461EF">
      <w:pPr>
        <w:rPr>
          <w:rFonts w:ascii="Garamond" w:hAnsi="Garamond"/>
          <w:b/>
        </w:rPr>
      </w:pPr>
    </w:p>
    <w:p w:rsidR="00A461EF" w:rsidRPr="00CD2C43" w:rsidRDefault="00C808B9">
      <w:pPr>
        <w:spacing w:line="259" w:lineRule="auto"/>
        <w:rPr>
          <w:rFonts w:ascii="Garamond" w:hAnsi="Garamond"/>
          <w:b/>
          <w:sz w:val="24"/>
          <w:szCs w:val="24"/>
        </w:rPr>
      </w:pPr>
      <w:r w:rsidRPr="00CD2C43">
        <w:rPr>
          <w:rFonts w:ascii="Garamond" w:hAnsi="Garamond"/>
          <w:b/>
          <w:sz w:val="24"/>
          <w:szCs w:val="24"/>
        </w:rPr>
        <w:t xml:space="preserve">PAGE FIVE: Project Reflections </w:t>
      </w:r>
    </w:p>
    <w:p w:rsidR="00A461EF" w:rsidRPr="00CD2C43" w:rsidRDefault="00A461EF">
      <w:pPr>
        <w:spacing w:line="259" w:lineRule="auto"/>
        <w:rPr>
          <w:rFonts w:ascii="Garamond" w:hAnsi="Garamond"/>
          <w:b/>
          <w:sz w:val="24"/>
          <w:szCs w:val="24"/>
        </w:rPr>
      </w:pPr>
    </w:p>
    <w:p w:rsidR="00A461EF" w:rsidRPr="00CD2C43" w:rsidRDefault="00C808B9">
      <w:pPr>
        <w:spacing w:line="259" w:lineRule="auto"/>
        <w:rPr>
          <w:rFonts w:ascii="Garamond" w:hAnsi="Garamond"/>
          <w:b/>
        </w:rPr>
      </w:pPr>
      <w:r w:rsidRPr="00CD2C43">
        <w:rPr>
          <w:rFonts w:ascii="Garamond" w:hAnsi="Garamond"/>
          <w:b/>
        </w:rPr>
        <w:t xml:space="preserve">When to fill this page out: </w:t>
      </w:r>
      <w:r w:rsidRPr="00CD2C43">
        <w:rPr>
          <w:rFonts w:ascii="Garamond" w:hAnsi="Garamond"/>
        </w:rPr>
        <w:t xml:space="preserve"> At the end of the 4-H year. </w:t>
      </w:r>
    </w:p>
    <w:p w:rsidR="00A461EF" w:rsidRPr="00CD2C43" w:rsidRDefault="00C808B9">
      <w:pPr>
        <w:numPr>
          <w:ilvl w:val="0"/>
          <w:numId w:val="10"/>
        </w:numPr>
        <w:contextualSpacing/>
        <w:rPr>
          <w:rFonts w:ascii="Garamond" w:hAnsi="Garamond"/>
        </w:rPr>
      </w:pPr>
      <w:r w:rsidRPr="00CD2C43">
        <w:rPr>
          <w:rFonts w:ascii="Garamond" w:hAnsi="Garamond"/>
          <w:b/>
        </w:rPr>
        <w:t xml:space="preserve">Project Advice- What would you tell a friend? </w:t>
      </w:r>
      <w:r w:rsidRPr="00CD2C43">
        <w:rPr>
          <w:rFonts w:ascii="Garamond" w:hAnsi="Garamond"/>
        </w:rPr>
        <w:t xml:space="preserve">The intention of this section is for the 4-H’er to demonstrate the value in what they’ve learned through this project, by communicating it to a peer. This is where they can tell us if they had fun, </w:t>
      </w:r>
      <w:proofErr w:type="gramStart"/>
      <w:r w:rsidRPr="00CD2C43">
        <w:rPr>
          <w:rFonts w:ascii="Garamond" w:hAnsi="Garamond"/>
        </w:rPr>
        <w:t>what was fun about it, and anything unexpected they encountered during the year, challenges</w:t>
      </w:r>
      <w:proofErr w:type="gramEnd"/>
      <w:r w:rsidRPr="00CD2C43">
        <w:rPr>
          <w:rFonts w:ascii="Garamond" w:hAnsi="Garamond"/>
        </w:rPr>
        <w:t xml:space="preserve"> and how they would do this project differently now that they’ve lived it. The Rubric does list some specific examples of what the judges will be looking for in the advice.</w:t>
      </w:r>
    </w:p>
    <w:p w:rsidR="00A461EF" w:rsidRPr="00CD2C43" w:rsidRDefault="00A461EF">
      <w:pPr>
        <w:rPr>
          <w:rFonts w:ascii="Garamond" w:hAnsi="Garamond"/>
        </w:rPr>
      </w:pPr>
    </w:p>
    <w:p w:rsidR="00A461EF" w:rsidRPr="00CD2C43" w:rsidRDefault="00C808B9">
      <w:pPr>
        <w:numPr>
          <w:ilvl w:val="1"/>
          <w:numId w:val="4"/>
        </w:numPr>
        <w:contextualSpacing/>
        <w:rPr>
          <w:rFonts w:ascii="Garamond" w:hAnsi="Garamond"/>
        </w:rPr>
      </w:pPr>
      <w:r w:rsidRPr="00CD2C43">
        <w:rPr>
          <w:rFonts w:ascii="Garamond" w:hAnsi="Garamond"/>
          <w:b/>
        </w:rPr>
        <w:t>Project Experience</w:t>
      </w:r>
      <w:r w:rsidRPr="00CD2C43">
        <w:rPr>
          <w:rFonts w:ascii="Garamond" w:hAnsi="Garamond"/>
        </w:rPr>
        <w:t xml:space="preserve">: This is where a 4-H’er can dig into the experience they had during this project: What was challenging? How did they overcome these challenges or prepare for them? They should identify the life skills they gained and how these skills will be useful to them outside 4-H and in their future. </w:t>
      </w:r>
    </w:p>
    <w:p w:rsidR="00A461EF" w:rsidRPr="00CD2C43" w:rsidRDefault="00A461EF">
      <w:pPr>
        <w:ind w:left="1440"/>
        <w:rPr>
          <w:rFonts w:ascii="Garamond" w:hAnsi="Garamond"/>
          <w:color w:val="FF0000"/>
        </w:rPr>
      </w:pPr>
    </w:p>
    <w:p w:rsidR="00A461EF" w:rsidRPr="00CD2C43" w:rsidRDefault="00C808B9">
      <w:pPr>
        <w:rPr>
          <w:rFonts w:ascii="Garamond" w:hAnsi="Garamond"/>
        </w:rPr>
      </w:pPr>
      <w:r w:rsidRPr="00CD2C43">
        <w:rPr>
          <w:rFonts w:ascii="Garamond" w:hAnsi="Garamond"/>
        </w:rPr>
        <w:t xml:space="preserve"> . </w:t>
      </w:r>
    </w:p>
    <w:p w:rsidR="00A461EF" w:rsidRPr="00CD2C43" w:rsidRDefault="00A461EF">
      <w:pPr>
        <w:rPr>
          <w:rFonts w:ascii="Garamond" w:hAnsi="Garamond"/>
        </w:rPr>
      </w:pPr>
    </w:p>
    <w:p w:rsidR="00A461EF" w:rsidRPr="00CD2C43" w:rsidRDefault="00C808B9">
      <w:pPr>
        <w:rPr>
          <w:rFonts w:ascii="Garamond" w:hAnsi="Garamond"/>
          <w:b/>
        </w:rPr>
      </w:pPr>
      <w:r w:rsidRPr="00CD2C43">
        <w:rPr>
          <w:rFonts w:ascii="Garamond" w:hAnsi="Garamond"/>
          <w:b/>
        </w:rPr>
        <w:t>PAGE SIX: 4-H Expression Page</w:t>
      </w:r>
    </w:p>
    <w:p w:rsidR="00A461EF" w:rsidRPr="00CD2C43" w:rsidRDefault="00C808B9">
      <w:pPr>
        <w:numPr>
          <w:ilvl w:val="0"/>
          <w:numId w:val="5"/>
        </w:numPr>
        <w:contextualSpacing/>
        <w:rPr>
          <w:rFonts w:ascii="Garamond" w:hAnsi="Garamond"/>
        </w:rPr>
      </w:pPr>
      <w:r w:rsidRPr="00CD2C43">
        <w:rPr>
          <w:rFonts w:ascii="Garamond" w:hAnsi="Garamond"/>
        </w:rPr>
        <w:t xml:space="preserve">See the Sample 4-H Project Expression Guidelines as well as the Rubric for the age group of the member for specific details of what the judges are looking for. </w:t>
      </w:r>
    </w:p>
    <w:p w:rsidR="00A461EF" w:rsidRPr="00CD2C43" w:rsidRDefault="00A461EF">
      <w:pPr>
        <w:rPr>
          <w:rFonts w:ascii="Garamond" w:hAnsi="Garamond"/>
          <w:color w:val="FF0000"/>
        </w:rPr>
      </w:pPr>
    </w:p>
    <w:p w:rsidR="00A461EF" w:rsidRPr="00CD2C43" w:rsidRDefault="00C808B9">
      <w:pPr>
        <w:rPr>
          <w:rFonts w:ascii="Garamond" w:hAnsi="Garamond"/>
          <w:b/>
        </w:rPr>
      </w:pPr>
      <w:r w:rsidRPr="00CD2C43">
        <w:rPr>
          <w:rFonts w:ascii="Garamond" w:hAnsi="Garamond"/>
          <w:b/>
        </w:rPr>
        <w:t>PAGE SEVEN: Life Skills Wheel</w:t>
      </w:r>
    </w:p>
    <w:p w:rsidR="00A461EF" w:rsidRPr="00CD2C43" w:rsidRDefault="00A461EF">
      <w:pPr>
        <w:rPr>
          <w:rFonts w:ascii="Garamond" w:hAnsi="Garamond"/>
          <w:b/>
        </w:rPr>
      </w:pPr>
    </w:p>
    <w:p w:rsidR="00A461EF" w:rsidRPr="00CD2C43" w:rsidRDefault="00C808B9">
      <w:pPr>
        <w:numPr>
          <w:ilvl w:val="0"/>
          <w:numId w:val="2"/>
        </w:numPr>
        <w:contextualSpacing/>
        <w:rPr>
          <w:rFonts w:ascii="Garamond" w:hAnsi="Garamond"/>
        </w:rPr>
      </w:pPr>
      <w:r w:rsidRPr="00CD2C43">
        <w:rPr>
          <w:rFonts w:ascii="Garamond" w:hAnsi="Garamond"/>
        </w:rPr>
        <w:t>Please use this wheel as guidance when filling out the 4-H Life Skill Comparison Matrix on the next page. This wheel is used to help you make connections in your learning.</w:t>
      </w:r>
    </w:p>
    <w:p w:rsidR="00A461EF" w:rsidRPr="00CD2C43" w:rsidRDefault="00A461EF">
      <w:pPr>
        <w:rPr>
          <w:rFonts w:ascii="Garamond" w:hAnsi="Garamond"/>
        </w:rPr>
      </w:pPr>
    </w:p>
    <w:p w:rsidR="00CD2C43" w:rsidRDefault="00CD2C43">
      <w:pPr>
        <w:rPr>
          <w:rFonts w:ascii="Garamond" w:hAnsi="Garamond"/>
          <w:b/>
        </w:rPr>
      </w:pPr>
    </w:p>
    <w:p w:rsidR="00CD2C43" w:rsidRDefault="00CD2C43">
      <w:pPr>
        <w:rPr>
          <w:rFonts w:ascii="Garamond" w:hAnsi="Garamond"/>
          <w:b/>
        </w:rPr>
      </w:pPr>
    </w:p>
    <w:p w:rsidR="00A461EF" w:rsidRPr="00CD2C43" w:rsidRDefault="00C808B9">
      <w:pPr>
        <w:rPr>
          <w:rFonts w:ascii="Garamond" w:hAnsi="Garamond"/>
          <w:b/>
        </w:rPr>
      </w:pPr>
      <w:r w:rsidRPr="00CD2C43">
        <w:rPr>
          <w:rFonts w:ascii="Garamond" w:hAnsi="Garamond"/>
          <w:b/>
        </w:rPr>
        <w:lastRenderedPageBreak/>
        <w:t>PAGE EIGHT: Life Skill Comparison Matrix</w:t>
      </w:r>
    </w:p>
    <w:p w:rsidR="00A461EF" w:rsidRPr="00CD2C43" w:rsidRDefault="00A461EF">
      <w:pPr>
        <w:rPr>
          <w:rFonts w:ascii="Garamond" w:hAnsi="Garamond"/>
        </w:rPr>
      </w:pPr>
    </w:p>
    <w:p w:rsidR="00A461EF" w:rsidRPr="00CD2C43" w:rsidRDefault="00C808B9">
      <w:pPr>
        <w:numPr>
          <w:ilvl w:val="0"/>
          <w:numId w:val="14"/>
        </w:numPr>
        <w:contextualSpacing/>
        <w:rPr>
          <w:rFonts w:ascii="Garamond" w:hAnsi="Garamond"/>
        </w:rPr>
      </w:pPr>
      <w:r w:rsidRPr="00CD2C43">
        <w:rPr>
          <w:rFonts w:ascii="Garamond" w:hAnsi="Garamond"/>
        </w:rPr>
        <w:t xml:space="preserve">This is not scary, we promise! Let’s break it down: </w:t>
      </w:r>
    </w:p>
    <w:p w:rsidR="00A461EF" w:rsidRPr="00CD2C43" w:rsidRDefault="00C808B9">
      <w:pPr>
        <w:numPr>
          <w:ilvl w:val="0"/>
          <w:numId w:val="14"/>
        </w:numPr>
        <w:contextualSpacing/>
        <w:rPr>
          <w:rFonts w:ascii="Garamond" w:hAnsi="Garamond"/>
        </w:rPr>
      </w:pPr>
      <w:r w:rsidRPr="00CD2C43">
        <w:rPr>
          <w:rFonts w:ascii="Garamond" w:hAnsi="Garamond"/>
        </w:rPr>
        <w:t xml:space="preserve">We will illustrate here how to complete the first two columns (the Head and the Heart) of the matrix, once you get the hang of it, the middle two columns, Hands and Health, are the same. </w:t>
      </w:r>
    </w:p>
    <w:p w:rsidR="00A461EF" w:rsidRPr="00CD2C43" w:rsidRDefault="00C808B9">
      <w:pPr>
        <w:numPr>
          <w:ilvl w:val="0"/>
          <w:numId w:val="11"/>
        </w:numPr>
        <w:contextualSpacing/>
        <w:rPr>
          <w:rFonts w:ascii="Garamond" w:hAnsi="Garamond"/>
        </w:rPr>
      </w:pPr>
      <w:r w:rsidRPr="00CD2C43">
        <w:rPr>
          <w:rFonts w:ascii="Garamond" w:hAnsi="Garamond"/>
        </w:rPr>
        <w:t xml:space="preserve">Start with the Head column on the left hand side.  For this Example in our Public Speaking project, we are looking at the middle ring of the Life Skills Wheel- either managing or thinking- let’s pick Managing because we had to plan out our speech and the visual aids and we see Planning/Organizing corresponds with Managing. Check off the box next to Managing. </w:t>
      </w:r>
    </w:p>
    <w:p w:rsidR="00A461EF" w:rsidRPr="00CD2C43" w:rsidRDefault="00C808B9">
      <w:pPr>
        <w:numPr>
          <w:ilvl w:val="0"/>
          <w:numId w:val="11"/>
        </w:numPr>
        <w:contextualSpacing/>
        <w:rPr>
          <w:rFonts w:ascii="Garamond" w:hAnsi="Garamond"/>
        </w:rPr>
      </w:pPr>
      <w:r w:rsidRPr="00CD2C43">
        <w:rPr>
          <w:rFonts w:ascii="Garamond" w:hAnsi="Garamond"/>
        </w:rPr>
        <w:t xml:space="preserve">Then we will go down the Head column and answer the questions as they refer to the Managing skill we’ve already identified. All these questions will be about the skill we identify at the top of the column. </w:t>
      </w:r>
    </w:p>
    <w:p w:rsidR="00A461EF" w:rsidRPr="00CD2C43" w:rsidRDefault="00A461EF">
      <w:pPr>
        <w:rPr>
          <w:rFonts w:ascii="Garamond" w:hAnsi="Garamond"/>
        </w:rPr>
      </w:pPr>
    </w:p>
    <w:p w:rsidR="00A461EF" w:rsidRPr="00CD2C43" w:rsidRDefault="00A461EF">
      <w:pPr>
        <w:spacing w:line="259" w:lineRule="auto"/>
        <w:rPr>
          <w:rFonts w:ascii="Garamond" w:eastAsia="Calibri" w:hAnsi="Garamond" w:cs="Calibri"/>
        </w:rPr>
      </w:pPr>
    </w:p>
    <w:tbl>
      <w:tblPr>
        <w:tblStyle w:val="a4"/>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013"/>
        <w:gridCol w:w="6547"/>
      </w:tblGrid>
      <w:tr w:rsidR="00A461EF" w:rsidRPr="00CD2C43" w:rsidTr="00E27EF1">
        <w:trPr>
          <w:trHeight w:val="420"/>
        </w:trPr>
        <w:tc>
          <w:tcPr>
            <w:tcW w:w="1576" w:type="pct"/>
            <w:tcMar>
              <w:top w:w="100" w:type="dxa"/>
              <w:left w:w="100" w:type="dxa"/>
              <w:bottom w:w="100" w:type="dxa"/>
              <w:right w:w="100" w:type="dxa"/>
            </w:tcMar>
          </w:tcPr>
          <w:p w:rsidR="00A461EF" w:rsidRPr="00CD2C43" w:rsidRDefault="00A461EF">
            <w:pPr>
              <w:widowControl w:val="0"/>
              <w:spacing w:line="240" w:lineRule="auto"/>
              <w:rPr>
                <w:rFonts w:ascii="Garamond" w:eastAsia="Calibri" w:hAnsi="Garamond" w:cs="Calibri"/>
              </w:rPr>
            </w:pPr>
          </w:p>
        </w:tc>
        <w:tc>
          <w:tcPr>
            <w:tcW w:w="3424" w:type="pct"/>
            <w:tcMar>
              <w:top w:w="100" w:type="dxa"/>
              <w:left w:w="100" w:type="dxa"/>
              <w:bottom w:w="100" w:type="dxa"/>
              <w:right w:w="100" w:type="dxa"/>
            </w:tcMar>
          </w:tcPr>
          <w:p w:rsidR="00A461EF" w:rsidRPr="00CD2C43" w:rsidRDefault="00C808B9">
            <w:pPr>
              <w:widowControl w:val="0"/>
              <w:spacing w:line="240" w:lineRule="auto"/>
              <w:jc w:val="center"/>
              <w:rPr>
                <w:rFonts w:ascii="Garamond" w:eastAsia="Calibri" w:hAnsi="Garamond" w:cs="Calibri"/>
              </w:rPr>
            </w:pPr>
            <w:r w:rsidRPr="00CD2C43">
              <w:rPr>
                <w:rFonts w:ascii="Garamond" w:eastAsia="Calibri" w:hAnsi="Garamond" w:cs="Calibri"/>
                <w:b/>
                <w:u w:val="single"/>
              </w:rPr>
              <w:t xml:space="preserve">Head </w:t>
            </w:r>
          </w:p>
        </w:tc>
      </w:tr>
      <w:tr w:rsidR="00A461EF" w:rsidRPr="00CD2C43" w:rsidTr="00E27EF1">
        <w:trPr>
          <w:trHeight w:val="680"/>
        </w:trPr>
        <w:tc>
          <w:tcPr>
            <w:tcW w:w="1576" w:type="pct"/>
            <w:tcMar>
              <w:top w:w="100" w:type="dxa"/>
              <w:left w:w="100" w:type="dxa"/>
              <w:bottom w:w="100" w:type="dxa"/>
              <w:right w:w="100" w:type="dxa"/>
            </w:tcMar>
          </w:tcPr>
          <w:p w:rsidR="00A461EF" w:rsidRPr="00CD2C43" w:rsidRDefault="00C808B9">
            <w:pPr>
              <w:widowControl w:val="0"/>
              <w:spacing w:line="240" w:lineRule="auto"/>
              <w:rPr>
                <w:rFonts w:ascii="Garamond" w:eastAsia="Calibri" w:hAnsi="Garamond" w:cs="Calibri"/>
              </w:rPr>
            </w:pPr>
            <w:r w:rsidRPr="00CD2C43">
              <w:rPr>
                <w:rFonts w:ascii="Garamond" w:eastAsia="Calibri" w:hAnsi="Garamond" w:cs="Calibri"/>
                <w:i/>
              </w:rPr>
              <w:t>Characteristics</w:t>
            </w:r>
          </w:p>
          <w:p w:rsidR="00A461EF" w:rsidRPr="00CD2C43" w:rsidRDefault="00A461EF">
            <w:pPr>
              <w:widowControl w:val="0"/>
              <w:spacing w:line="240" w:lineRule="auto"/>
              <w:rPr>
                <w:rFonts w:ascii="Garamond" w:eastAsia="Calibri" w:hAnsi="Garamond" w:cs="Calibri"/>
              </w:rPr>
            </w:pPr>
          </w:p>
        </w:tc>
        <w:tc>
          <w:tcPr>
            <w:tcW w:w="3424" w:type="pct"/>
            <w:tcMar>
              <w:top w:w="100" w:type="dxa"/>
              <w:left w:w="100" w:type="dxa"/>
              <w:bottom w:w="100" w:type="dxa"/>
              <w:right w:w="100" w:type="dxa"/>
            </w:tcMar>
          </w:tcPr>
          <w:p w:rsidR="00A461EF" w:rsidRPr="00CD2C43" w:rsidRDefault="00C808B9">
            <w:pPr>
              <w:widowControl w:val="0"/>
              <w:spacing w:line="240" w:lineRule="auto"/>
              <w:rPr>
                <w:rFonts w:ascii="Garamond" w:eastAsia="Calibri" w:hAnsi="Garamond" w:cs="Calibri"/>
              </w:rPr>
            </w:pPr>
            <w:r w:rsidRPr="00CD2C43">
              <w:rPr>
                <w:rFonts w:ascii="Garamond" w:eastAsia="Calibri" w:hAnsi="Garamond" w:cs="Calibri"/>
              </w:rPr>
              <w:t xml:space="preserve">How did you use one skill from middle ring of life skills wheel? </w:t>
            </w:r>
          </w:p>
          <w:p w:rsidR="00A461EF" w:rsidRPr="00CD2C43" w:rsidRDefault="00C808B9">
            <w:pPr>
              <w:widowControl w:val="0"/>
              <w:spacing w:line="240" w:lineRule="auto"/>
              <w:rPr>
                <w:rFonts w:ascii="Garamond" w:eastAsia="Calibri" w:hAnsi="Garamond" w:cs="Calibri"/>
                <w:b/>
              </w:rPr>
            </w:pPr>
            <w:r w:rsidRPr="00CD2C43">
              <w:rPr>
                <w:rFonts w:ascii="Segoe UI Symbol" w:eastAsia="Calibri" w:hAnsi="Segoe UI Symbol" w:cs="Segoe UI Symbol"/>
                <w:b/>
              </w:rPr>
              <w:t>☑</w:t>
            </w:r>
            <w:r w:rsidRPr="00CD2C43">
              <w:rPr>
                <w:rFonts w:ascii="Garamond" w:eastAsia="Calibri" w:hAnsi="Garamond" w:cs="Calibri"/>
                <w:b/>
              </w:rPr>
              <w:t xml:space="preserve"> Managing</w:t>
            </w:r>
          </w:p>
          <w:p w:rsidR="00A461EF" w:rsidRPr="00CD2C43" w:rsidRDefault="00C808B9">
            <w:pPr>
              <w:widowControl w:val="0"/>
              <w:spacing w:line="240" w:lineRule="auto"/>
              <w:rPr>
                <w:rFonts w:ascii="Garamond" w:eastAsia="Calibri" w:hAnsi="Garamond" w:cs="Calibri"/>
              </w:rPr>
            </w:pPr>
            <w:r w:rsidRPr="00CD2C43">
              <w:rPr>
                <w:rFonts w:ascii="Garamond" w:eastAsia="Calibri" w:hAnsi="Garamond" w:cs="Calibri"/>
                <w:b/>
              </w:rPr>
              <w:t xml:space="preserve">     Thinking </w:t>
            </w:r>
          </w:p>
        </w:tc>
      </w:tr>
      <w:tr w:rsidR="00A461EF" w:rsidRPr="00CD2C43" w:rsidTr="00E27EF1">
        <w:trPr>
          <w:trHeight w:val="1440"/>
        </w:trPr>
        <w:tc>
          <w:tcPr>
            <w:tcW w:w="1576" w:type="pct"/>
            <w:tcMar>
              <w:top w:w="100" w:type="dxa"/>
              <w:left w:w="100" w:type="dxa"/>
              <w:bottom w:w="100" w:type="dxa"/>
              <w:right w:w="100" w:type="dxa"/>
            </w:tcMar>
          </w:tcPr>
          <w:p w:rsidR="00A461EF" w:rsidRPr="00CD2C43" w:rsidRDefault="00C808B9">
            <w:pPr>
              <w:spacing w:line="240" w:lineRule="auto"/>
              <w:rPr>
                <w:rFonts w:ascii="Garamond" w:eastAsia="Calibri" w:hAnsi="Garamond" w:cs="Calibri"/>
              </w:rPr>
            </w:pPr>
            <w:r w:rsidRPr="00CD2C43">
              <w:rPr>
                <w:rFonts w:ascii="Garamond" w:eastAsia="Calibri" w:hAnsi="Garamond" w:cs="Calibri"/>
              </w:rPr>
              <w:t xml:space="preserve">(As related to Managing) </w:t>
            </w:r>
            <w:r w:rsidRPr="00CD2C43">
              <w:rPr>
                <w:rFonts w:ascii="Garamond" w:eastAsia="Calibri" w:hAnsi="Garamond" w:cs="Calibri"/>
                <w:b/>
              </w:rPr>
              <w:t xml:space="preserve">How you did this? Why was it easy or hard? </w:t>
            </w:r>
          </w:p>
        </w:tc>
        <w:tc>
          <w:tcPr>
            <w:tcW w:w="3424" w:type="pct"/>
            <w:tcMar>
              <w:top w:w="100" w:type="dxa"/>
              <w:left w:w="100" w:type="dxa"/>
              <w:bottom w:w="100" w:type="dxa"/>
              <w:right w:w="100" w:type="dxa"/>
            </w:tcMar>
          </w:tcPr>
          <w:p w:rsidR="00A461EF" w:rsidRPr="00CD2C43" w:rsidRDefault="00C808B9">
            <w:pPr>
              <w:widowControl w:val="0"/>
              <w:spacing w:line="240" w:lineRule="auto"/>
              <w:rPr>
                <w:rFonts w:ascii="Garamond" w:eastAsia="Calibri" w:hAnsi="Garamond" w:cs="Calibri"/>
              </w:rPr>
            </w:pPr>
            <w:r w:rsidRPr="00CD2C43">
              <w:rPr>
                <w:rFonts w:ascii="Garamond" w:eastAsia="Calibri" w:hAnsi="Garamond" w:cs="Calibri"/>
              </w:rPr>
              <w:t xml:space="preserve">I did this by outlining my speech in draft form, writing it and then writing the bullets on cards. This was difficult because I’m a more off the cuff speaker so needing to sit down and collect my thoughts took more time and forethought. </w:t>
            </w:r>
          </w:p>
        </w:tc>
      </w:tr>
      <w:tr w:rsidR="00A461EF" w:rsidRPr="00CD2C43" w:rsidTr="00E27EF1">
        <w:trPr>
          <w:trHeight w:val="1440"/>
        </w:trPr>
        <w:tc>
          <w:tcPr>
            <w:tcW w:w="1576" w:type="pct"/>
            <w:tcMar>
              <w:top w:w="100" w:type="dxa"/>
              <w:left w:w="100" w:type="dxa"/>
              <w:bottom w:w="100" w:type="dxa"/>
              <w:right w:w="100" w:type="dxa"/>
            </w:tcMar>
          </w:tcPr>
          <w:p w:rsidR="00A461EF" w:rsidRPr="00CD2C43" w:rsidRDefault="00C808B9">
            <w:pPr>
              <w:spacing w:line="240" w:lineRule="auto"/>
              <w:rPr>
                <w:rFonts w:ascii="Garamond" w:eastAsia="Calibri" w:hAnsi="Garamond" w:cs="Calibri"/>
              </w:rPr>
            </w:pPr>
            <w:r w:rsidRPr="00CD2C43">
              <w:rPr>
                <w:rFonts w:ascii="Garamond" w:eastAsia="Calibri" w:hAnsi="Garamond" w:cs="Calibri"/>
              </w:rPr>
              <w:t xml:space="preserve">(Still related to Managing) </w:t>
            </w:r>
            <w:r w:rsidRPr="00CD2C43">
              <w:rPr>
                <w:rFonts w:ascii="Garamond" w:eastAsia="Calibri" w:hAnsi="Garamond" w:cs="Calibri"/>
                <w:b/>
              </w:rPr>
              <w:t>Why did you do this? What did you learn?</w:t>
            </w:r>
          </w:p>
        </w:tc>
        <w:tc>
          <w:tcPr>
            <w:tcW w:w="3424" w:type="pct"/>
            <w:tcMar>
              <w:top w:w="100" w:type="dxa"/>
              <w:left w:w="100" w:type="dxa"/>
              <w:bottom w:w="100" w:type="dxa"/>
              <w:right w:w="100" w:type="dxa"/>
            </w:tcMar>
          </w:tcPr>
          <w:p w:rsidR="00A461EF" w:rsidRPr="00CD2C43" w:rsidRDefault="00C808B9">
            <w:pPr>
              <w:widowControl w:val="0"/>
              <w:spacing w:line="240" w:lineRule="auto"/>
              <w:rPr>
                <w:rFonts w:ascii="Garamond" w:eastAsia="Calibri" w:hAnsi="Garamond" w:cs="Calibri"/>
              </w:rPr>
            </w:pPr>
            <w:r w:rsidRPr="00CD2C43">
              <w:rPr>
                <w:rFonts w:ascii="Garamond" w:eastAsia="Calibri" w:hAnsi="Garamond" w:cs="Calibri"/>
              </w:rPr>
              <w:t xml:space="preserve">I did this to keep myself on track and to remember how my speech needed to flow well. I learned how to best organize my thoughts so my speech would be the most impactful. Planning is a skill I can use when preparing other speeches, but I can use this in my writing as well. </w:t>
            </w:r>
          </w:p>
        </w:tc>
      </w:tr>
      <w:tr w:rsidR="00A461EF" w:rsidRPr="00CD2C43" w:rsidTr="00E27EF1">
        <w:trPr>
          <w:trHeight w:val="1440"/>
        </w:trPr>
        <w:tc>
          <w:tcPr>
            <w:tcW w:w="1576" w:type="pct"/>
            <w:tcMar>
              <w:top w:w="100" w:type="dxa"/>
              <w:left w:w="100" w:type="dxa"/>
              <w:bottom w:w="100" w:type="dxa"/>
              <w:right w:w="100" w:type="dxa"/>
            </w:tcMar>
          </w:tcPr>
          <w:p w:rsidR="00A461EF" w:rsidRPr="00CD2C43" w:rsidRDefault="00C808B9">
            <w:pPr>
              <w:spacing w:line="259" w:lineRule="auto"/>
              <w:rPr>
                <w:rFonts w:ascii="Garamond" w:eastAsia="Calibri" w:hAnsi="Garamond" w:cs="Calibri"/>
              </w:rPr>
            </w:pPr>
            <w:r w:rsidRPr="00CD2C43">
              <w:rPr>
                <w:rFonts w:ascii="Garamond" w:eastAsia="Calibri" w:hAnsi="Garamond" w:cs="Calibri"/>
              </w:rPr>
              <w:t xml:space="preserve">(Still related to Managing) </w:t>
            </w:r>
            <w:r w:rsidRPr="00CD2C43">
              <w:rPr>
                <w:rFonts w:ascii="Garamond" w:eastAsia="Calibri" w:hAnsi="Garamond" w:cs="Calibri"/>
                <w:b/>
              </w:rPr>
              <w:t>Why is this important to you? Should it be important to others? Why?</w:t>
            </w:r>
          </w:p>
        </w:tc>
        <w:tc>
          <w:tcPr>
            <w:tcW w:w="3424" w:type="pct"/>
            <w:tcMar>
              <w:top w:w="100" w:type="dxa"/>
              <w:left w:w="100" w:type="dxa"/>
              <w:bottom w:w="100" w:type="dxa"/>
              <w:right w:w="100" w:type="dxa"/>
            </w:tcMar>
          </w:tcPr>
          <w:p w:rsidR="00A461EF" w:rsidRPr="00CD2C43" w:rsidRDefault="00C808B9">
            <w:pPr>
              <w:widowControl w:val="0"/>
              <w:spacing w:line="240" w:lineRule="auto"/>
              <w:rPr>
                <w:rFonts w:ascii="Garamond" w:eastAsia="Calibri" w:hAnsi="Garamond" w:cs="Calibri"/>
              </w:rPr>
            </w:pPr>
            <w:r w:rsidRPr="00CD2C43">
              <w:rPr>
                <w:rFonts w:ascii="Garamond" w:eastAsia="Calibri" w:hAnsi="Garamond" w:cs="Calibri"/>
              </w:rPr>
              <w:t xml:space="preserve">It is important to me because approaching any project with goals, and a plan on how to reach those goals gives you a concrete path to take. It should definitely be important to others to learn how to manage, and all those steps that takes, because you waste less time and you will be more confident in what you’re doing. </w:t>
            </w:r>
          </w:p>
        </w:tc>
      </w:tr>
    </w:tbl>
    <w:p w:rsidR="00A461EF" w:rsidRPr="00CD2C43" w:rsidRDefault="00A461EF">
      <w:pPr>
        <w:spacing w:line="259" w:lineRule="auto"/>
        <w:rPr>
          <w:rFonts w:ascii="Garamond" w:hAnsi="Garamond"/>
        </w:rPr>
      </w:pPr>
    </w:p>
    <w:p w:rsidR="00A461EF" w:rsidRPr="00CD2C43" w:rsidRDefault="00C808B9">
      <w:pPr>
        <w:rPr>
          <w:rFonts w:ascii="Garamond" w:hAnsi="Garamond"/>
        </w:rPr>
      </w:pPr>
      <w:r w:rsidRPr="00CD2C43">
        <w:rPr>
          <w:rFonts w:ascii="Garamond" w:hAnsi="Garamond"/>
        </w:rPr>
        <w:t xml:space="preserve">GREAT! Now, let’s move onto the next column, Heart. </w:t>
      </w:r>
    </w:p>
    <w:p w:rsidR="00A461EF" w:rsidRPr="00CD2C43" w:rsidRDefault="00A461EF">
      <w:pPr>
        <w:rPr>
          <w:rFonts w:ascii="Garamond" w:hAnsi="Garamond"/>
        </w:rPr>
      </w:pPr>
    </w:p>
    <w:p w:rsidR="00A461EF" w:rsidRPr="00CD2C43" w:rsidRDefault="00C808B9">
      <w:pPr>
        <w:ind w:left="720"/>
        <w:rPr>
          <w:rFonts w:ascii="Garamond" w:eastAsia="Calibri" w:hAnsi="Garamond" w:cs="Calibri"/>
        </w:rPr>
      </w:pPr>
      <w:r w:rsidRPr="00CD2C43">
        <w:rPr>
          <w:rFonts w:ascii="Garamond" w:eastAsia="Calibri" w:hAnsi="Garamond" w:cs="Calibri"/>
        </w:rPr>
        <w:t xml:space="preserve">3.) First thing we will do is again go back to the Life Skills Wheel and decide between Relating and Caring because we’re an Intermediate. We might look at the skills associated- we see that under Relating is Communication and Social Skills- which we definitely used in our Public Speaking project. Check off the box next to Relating. </w:t>
      </w:r>
    </w:p>
    <w:p w:rsidR="00A461EF" w:rsidRPr="00CD2C43" w:rsidRDefault="00C808B9">
      <w:pPr>
        <w:ind w:left="720"/>
        <w:rPr>
          <w:rFonts w:ascii="Garamond" w:hAnsi="Garamond"/>
        </w:rPr>
      </w:pPr>
      <w:r w:rsidRPr="00CD2C43">
        <w:rPr>
          <w:rFonts w:ascii="Garamond" w:eastAsia="Calibri" w:hAnsi="Garamond" w:cs="Calibri"/>
        </w:rPr>
        <w:lastRenderedPageBreak/>
        <w:t xml:space="preserve">4.) Starting at the top of the Heart column, we then go down the questions on the left hand side as they refer to how we learned to Relate in this project. </w:t>
      </w:r>
      <w:r w:rsidRPr="00CD2C43">
        <w:rPr>
          <w:rFonts w:ascii="Garamond" w:hAnsi="Garamond"/>
        </w:rPr>
        <w:t xml:space="preserve"> </w:t>
      </w:r>
    </w:p>
    <w:p w:rsidR="00A461EF" w:rsidRPr="00CD2C43" w:rsidRDefault="00A461EF">
      <w:pPr>
        <w:spacing w:line="259" w:lineRule="auto"/>
        <w:rPr>
          <w:rFonts w:ascii="Garamond" w:eastAsia="Times New Roman" w:hAnsi="Garamond" w:cs="Times New Roman"/>
          <w:sz w:val="24"/>
          <w:szCs w:val="24"/>
        </w:rPr>
      </w:pPr>
    </w:p>
    <w:tbl>
      <w:tblPr>
        <w:tblStyle w:val="a5"/>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013"/>
        <w:gridCol w:w="6547"/>
      </w:tblGrid>
      <w:tr w:rsidR="00A461EF" w:rsidRPr="00CD2C43" w:rsidTr="00E27EF1">
        <w:trPr>
          <w:trHeight w:val="600"/>
        </w:trPr>
        <w:tc>
          <w:tcPr>
            <w:tcW w:w="1576" w:type="pct"/>
            <w:tcMar>
              <w:top w:w="100" w:type="dxa"/>
              <w:left w:w="100" w:type="dxa"/>
              <w:bottom w:w="100" w:type="dxa"/>
              <w:right w:w="100" w:type="dxa"/>
            </w:tcMar>
          </w:tcPr>
          <w:p w:rsidR="00A461EF" w:rsidRPr="00CD2C43" w:rsidRDefault="00A461EF">
            <w:pPr>
              <w:widowControl w:val="0"/>
              <w:spacing w:line="240" w:lineRule="auto"/>
              <w:rPr>
                <w:rFonts w:ascii="Garamond" w:eastAsia="Times New Roman" w:hAnsi="Garamond" w:cs="Times New Roman"/>
                <w:sz w:val="24"/>
                <w:szCs w:val="24"/>
              </w:rPr>
            </w:pPr>
          </w:p>
        </w:tc>
        <w:tc>
          <w:tcPr>
            <w:tcW w:w="3424" w:type="pct"/>
            <w:tcMar>
              <w:top w:w="100" w:type="dxa"/>
              <w:left w:w="100" w:type="dxa"/>
              <w:bottom w:w="100" w:type="dxa"/>
              <w:right w:w="100" w:type="dxa"/>
            </w:tcMar>
          </w:tcPr>
          <w:p w:rsidR="00A461EF" w:rsidRPr="00CD2C43" w:rsidRDefault="00C808B9">
            <w:pPr>
              <w:widowControl w:val="0"/>
              <w:spacing w:line="240" w:lineRule="auto"/>
              <w:jc w:val="center"/>
              <w:rPr>
                <w:rFonts w:ascii="Garamond" w:eastAsia="Times New Roman" w:hAnsi="Garamond" w:cs="Times New Roman"/>
                <w:sz w:val="24"/>
                <w:szCs w:val="24"/>
              </w:rPr>
            </w:pPr>
            <w:r w:rsidRPr="00CD2C43">
              <w:rPr>
                <w:rFonts w:ascii="Garamond" w:eastAsia="Calibri" w:hAnsi="Garamond" w:cs="Calibri"/>
                <w:b/>
                <w:sz w:val="24"/>
                <w:szCs w:val="24"/>
                <w:u w:val="single"/>
              </w:rPr>
              <w:t>Heart</w:t>
            </w:r>
          </w:p>
        </w:tc>
      </w:tr>
      <w:tr w:rsidR="00A461EF" w:rsidRPr="00CD2C43" w:rsidTr="00E27EF1">
        <w:tc>
          <w:tcPr>
            <w:tcW w:w="1576" w:type="pct"/>
            <w:tcMar>
              <w:top w:w="100" w:type="dxa"/>
              <w:left w:w="100" w:type="dxa"/>
              <w:bottom w:w="100" w:type="dxa"/>
              <w:right w:w="100" w:type="dxa"/>
            </w:tcMar>
          </w:tcPr>
          <w:p w:rsidR="00A461EF" w:rsidRPr="00CD2C43" w:rsidRDefault="00C808B9">
            <w:pPr>
              <w:widowControl w:val="0"/>
              <w:spacing w:line="240" w:lineRule="auto"/>
              <w:rPr>
                <w:rFonts w:ascii="Garamond" w:eastAsia="Calibri" w:hAnsi="Garamond" w:cs="Calibri"/>
              </w:rPr>
            </w:pPr>
            <w:r w:rsidRPr="00CD2C43">
              <w:rPr>
                <w:rFonts w:ascii="Garamond" w:eastAsia="Calibri" w:hAnsi="Garamond" w:cs="Calibri"/>
                <w:i/>
              </w:rPr>
              <w:t>Characteristics</w:t>
            </w:r>
          </w:p>
          <w:p w:rsidR="00A461EF" w:rsidRPr="00CD2C43" w:rsidRDefault="00A461EF">
            <w:pPr>
              <w:widowControl w:val="0"/>
              <w:spacing w:line="240" w:lineRule="auto"/>
              <w:rPr>
                <w:rFonts w:ascii="Garamond" w:eastAsia="Calibri" w:hAnsi="Garamond" w:cs="Calibri"/>
              </w:rPr>
            </w:pPr>
          </w:p>
        </w:tc>
        <w:tc>
          <w:tcPr>
            <w:tcW w:w="3424" w:type="pct"/>
            <w:tcMar>
              <w:top w:w="100" w:type="dxa"/>
              <w:left w:w="100" w:type="dxa"/>
              <w:bottom w:w="100" w:type="dxa"/>
              <w:right w:w="100" w:type="dxa"/>
            </w:tcMar>
          </w:tcPr>
          <w:p w:rsidR="00A461EF" w:rsidRPr="00CD2C43" w:rsidRDefault="00C808B9">
            <w:pPr>
              <w:widowControl w:val="0"/>
              <w:spacing w:line="240" w:lineRule="auto"/>
              <w:rPr>
                <w:rFonts w:ascii="Garamond" w:eastAsia="Calibri" w:hAnsi="Garamond" w:cs="Calibri"/>
                <w:b/>
              </w:rPr>
            </w:pPr>
            <w:r w:rsidRPr="00CD2C43">
              <w:rPr>
                <w:rFonts w:ascii="Garamond" w:eastAsia="Calibri" w:hAnsi="Garamond" w:cs="Calibri"/>
              </w:rPr>
              <w:t xml:space="preserve">How did you use one from middle ring of life skills wheel? </w:t>
            </w:r>
          </w:p>
          <w:p w:rsidR="00A461EF" w:rsidRPr="00CD2C43" w:rsidRDefault="00C808B9">
            <w:pPr>
              <w:widowControl w:val="0"/>
              <w:spacing w:line="240" w:lineRule="auto"/>
              <w:rPr>
                <w:rFonts w:ascii="Garamond" w:eastAsia="Calibri" w:hAnsi="Garamond" w:cs="Calibri"/>
                <w:b/>
              </w:rPr>
            </w:pPr>
            <w:r w:rsidRPr="00CD2C43">
              <w:rPr>
                <w:rFonts w:ascii="Segoe UI Symbol" w:eastAsia="Calibri" w:hAnsi="Segoe UI Symbol" w:cs="Segoe UI Symbol"/>
                <w:b/>
              </w:rPr>
              <w:t>☑</w:t>
            </w:r>
            <w:r w:rsidRPr="00CD2C43">
              <w:rPr>
                <w:rFonts w:ascii="Garamond" w:eastAsia="Calibri" w:hAnsi="Garamond" w:cs="Calibri"/>
                <w:b/>
              </w:rPr>
              <w:t xml:space="preserve"> Relating</w:t>
            </w:r>
          </w:p>
          <w:p w:rsidR="00A461EF" w:rsidRPr="00CD2C43" w:rsidRDefault="00C808B9">
            <w:pPr>
              <w:widowControl w:val="0"/>
              <w:spacing w:line="240" w:lineRule="auto"/>
              <w:rPr>
                <w:rFonts w:ascii="Garamond" w:eastAsia="Calibri" w:hAnsi="Garamond" w:cs="Calibri"/>
              </w:rPr>
            </w:pPr>
            <w:r w:rsidRPr="00CD2C43">
              <w:rPr>
                <w:rFonts w:ascii="Garamond" w:eastAsia="Calibri" w:hAnsi="Garamond" w:cs="Calibri"/>
                <w:b/>
              </w:rPr>
              <w:t xml:space="preserve">     Caring </w:t>
            </w:r>
          </w:p>
        </w:tc>
      </w:tr>
      <w:tr w:rsidR="00A461EF" w:rsidRPr="00CD2C43" w:rsidTr="00E27EF1">
        <w:trPr>
          <w:trHeight w:val="1540"/>
        </w:trPr>
        <w:tc>
          <w:tcPr>
            <w:tcW w:w="1576" w:type="pct"/>
            <w:tcMar>
              <w:top w:w="100" w:type="dxa"/>
              <w:left w:w="100" w:type="dxa"/>
              <w:bottom w:w="100" w:type="dxa"/>
              <w:right w:w="100" w:type="dxa"/>
            </w:tcMar>
          </w:tcPr>
          <w:p w:rsidR="00A461EF" w:rsidRPr="00CD2C43" w:rsidRDefault="00C808B9">
            <w:pPr>
              <w:spacing w:line="240" w:lineRule="auto"/>
              <w:rPr>
                <w:rFonts w:ascii="Garamond" w:eastAsia="Calibri" w:hAnsi="Garamond" w:cs="Calibri"/>
              </w:rPr>
            </w:pPr>
            <w:r w:rsidRPr="00CD2C43">
              <w:rPr>
                <w:rFonts w:ascii="Garamond" w:eastAsia="Calibri" w:hAnsi="Garamond" w:cs="Calibri"/>
                <w:b/>
              </w:rPr>
              <w:t xml:space="preserve">(Relating) How you did this? Why was it easy or hard? </w:t>
            </w:r>
          </w:p>
        </w:tc>
        <w:tc>
          <w:tcPr>
            <w:tcW w:w="3424" w:type="pct"/>
            <w:tcMar>
              <w:top w:w="100" w:type="dxa"/>
              <w:left w:w="100" w:type="dxa"/>
              <w:bottom w:w="100" w:type="dxa"/>
              <w:right w:w="100" w:type="dxa"/>
            </w:tcMar>
          </w:tcPr>
          <w:p w:rsidR="00A461EF" w:rsidRPr="00CD2C43" w:rsidRDefault="00C808B9">
            <w:pPr>
              <w:widowControl w:val="0"/>
              <w:spacing w:line="240" w:lineRule="auto"/>
              <w:rPr>
                <w:rFonts w:ascii="Garamond" w:eastAsia="Calibri" w:hAnsi="Garamond" w:cs="Calibri"/>
              </w:rPr>
            </w:pPr>
            <w:r w:rsidRPr="00CD2C43">
              <w:rPr>
                <w:rFonts w:ascii="Garamond" w:eastAsia="Calibri" w:hAnsi="Garamond" w:cs="Calibri"/>
              </w:rPr>
              <w:t xml:space="preserve">I developed my relating skills by practicing my speech in front of others to try to be a better speaker. My audience had to understand me. This was easy because I got really good feedback on what to fix. </w:t>
            </w:r>
          </w:p>
        </w:tc>
      </w:tr>
      <w:tr w:rsidR="00A461EF" w:rsidRPr="00CD2C43" w:rsidTr="00E27EF1">
        <w:tc>
          <w:tcPr>
            <w:tcW w:w="1576" w:type="pct"/>
            <w:tcMar>
              <w:top w:w="100" w:type="dxa"/>
              <w:left w:w="100" w:type="dxa"/>
              <w:bottom w:w="100" w:type="dxa"/>
              <w:right w:w="100" w:type="dxa"/>
            </w:tcMar>
          </w:tcPr>
          <w:p w:rsidR="00A461EF" w:rsidRPr="00CD2C43" w:rsidRDefault="00C808B9">
            <w:pPr>
              <w:spacing w:line="240" w:lineRule="auto"/>
              <w:rPr>
                <w:rFonts w:ascii="Garamond" w:eastAsia="Calibri" w:hAnsi="Garamond" w:cs="Calibri"/>
              </w:rPr>
            </w:pPr>
            <w:r w:rsidRPr="00CD2C43">
              <w:rPr>
                <w:rFonts w:ascii="Garamond" w:eastAsia="Calibri" w:hAnsi="Garamond" w:cs="Calibri"/>
                <w:b/>
              </w:rPr>
              <w:t>(Relating) Why did you do this? What did you learn?</w:t>
            </w:r>
          </w:p>
          <w:p w:rsidR="00A461EF" w:rsidRPr="00CD2C43" w:rsidRDefault="00A461EF">
            <w:pPr>
              <w:spacing w:line="240" w:lineRule="auto"/>
              <w:rPr>
                <w:rFonts w:ascii="Garamond" w:eastAsia="Calibri" w:hAnsi="Garamond" w:cs="Calibri"/>
              </w:rPr>
            </w:pPr>
          </w:p>
        </w:tc>
        <w:tc>
          <w:tcPr>
            <w:tcW w:w="3424" w:type="pct"/>
            <w:tcMar>
              <w:top w:w="100" w:type="dxa"/>
              <w:left w:w="100" w:type="dxa"/>
              <w:bottom w:w="100" w:type="dxa"/>
              <w:right w:w="100" w:type="dxa"/>
            </w:tcMar>
          </w:tcPr>
          <w:p w:rsidR="00A461EF" w:rsidRPr="00CD2C43" w:rsidRDefault="00C808B9">
            <w:pPr>
              <w:widowControl w:val="0"/>
              <w:spacing w:line="240" w:lineRule="auto"/>
              <w:rPr>
                <w:rFonts w:ascii="Garamond" w:eastAsia="Calibri" w:hAnsi="Garamond" w:cs="Calibri"/>
              </w:rPr>
            </w:pPr>
            <w:r w:rsidRPr="00CD2C43">
              <w:rPr>
                <w:rFonts w:ascii="Garamond" w:eastAsia="Calibri" w:hAnsi="Garamond" w:cs="Calibri"/>
              </w:rPr>
              <w:t xml:space="preserve">I did this practice speech to get more feedback because I was nervous and needed to make sure my speech made sense. I learned that I needed to speak louder and more clearly. I can use this skill outside of 4-H whenever I give instructions they have to be clearly understood. </w:t>
            </w:r>
          </w:p>
        </w:tc>
      </w:tr>
      <w:tr w:rsidR="00A461EF" w:rsidRPr="00CD2C43" w:rsidTr="00E27EF1">
        <w:tc>
          <w:tcPr>
            <w:tcW w:w="1576" w:type="pct"/>
            <w:tcMar>
              <w:top w:w="100" w:type="dxa"/>
              <w:left w:w="100" w:type="dxa"/>
              <w:bottom w:w="100" w:type="dxa"/>
              <w:right w:w="100" w:type="dxa"/>
            </w:tcMar>
          </w:tcPr>
          <w:p w:rsidR="00A461EF" w:rsidRPr="00CD2C43" w:rsidRDefault="00C808B9">
            <w:pPr>
              <w:spacing w:line="259" w:lineRule="auto"/>
              <w:rPr>
                <w:rFonts w:ascii="Garamond" w:eastAsia="Calibri" w:hAnsi="Garamond" w:cs="Calibri"/>
              </w:rPr>
            </w:pPr>
            <w:r w:rsidRPr="00CD2C43">
              <w:rPr>
                <w:rFonts w:ascii="Garamond" w:eastAsia="Calibri" w:hAnsi="Garamond" w:cs="Calibri"/>
                <w:b/>
              </w:rPr>
              <w:t>(Relating) Why is this important to you? Should it be important to others? Why?</w:t>
            </w:r>
          </w:p>
        </w:tc>
        <w:tc>
          <w:tcPr>
            <w:tcW w:w="3424" w:type="pct"/>
            <w:tcMar>
              <w:top w:w="100" w:type="dxa"/>
              <w:left w:w="100" w:type="dxa"/>
              <w:bottom w:w="100" w:type="dxa"/>
              <w:right w:w="100" w:type="dxa"/>
            </w:tcMar>
          </w:tcPr>
          <w:p w:rsidR="00A461EF" w:rsidRPr="00CD2C43" w:rsidRDefault="00C808B9">
            <w:pPr>
              <w:widowControl w:val="0"/>
              <w:spacing w:line="240" w:lineRule="auto"/>
              <w:rPr>
                <w:rFonts w:ascii="Garamond" w:eastAsia="Calibri" w:hAnsi="Garamond" w:cs="Calibri"/>
              </w:rPr>
            </w:pPr>
            <w:r w:rsidRPr="00CD2C43">
              <w:rPr>
                <w:rFonts w:ascii="Garamond" w:eastAsia="Calibri" w:hAnsi="Garamond" w:cs="Calibri"/>
              </w:rPr>
              <w:t xml:space="preserve">It’s important to me because my voice and what I have to say is important, so I need to be able to communicate and relate that to others. It should be important to others because clear communication and being a confident speaker is a skill that will help you get a job in the future. </w:t>
            </w:r>
          </w:p>
        </w:tc>
      </w:tr>
    </w:tbl>
    <w:p w:rsidR="00A461EF" w:rsidRPr="00CD2C43" w:rsidRDefault="00A461EF">
      <w:pPr>
        <w:spacing w:line="259" w:lineRule="auto"/>
        <w:rPr>
          <w:rFonts w:ascii="Garamond" w:hAnsi="Garamond"/>
        </w:rPr>
      </w:pPr>
    </w:p>
    <w:p w:rsidR="00A461EF" w:rsidRPr="00CD2C43" w:rsidRDefault="00C808B9">
      <w:pPr>
        <w:spacing w:line="259" w:lineRule="auto"/>
        <w:ind w:left="720"/>
        <w:rPr>
          <w:rFonts w:ascii="Garamond" w:hAnsi="Garamond"/>
        </w:rPr>
      </w:pPr>
      <w:r w:rsidRPr="00CD2C43">
        <w:rPr>
          <w:rFonts w:ascii="Garamond" w:hAnsi="Garamond"/>
        </w:rPr>
        <w:t xml:space="preserve">5.) Continue working through the Hands and Health columns, by picking a skill, and answering questions down the column with that one skill in mind. </w:t>
      </w:r>
    </w:p>
    <w:p w:rsidR="00A461EF" w:rsidRPr="00CD2C43" w:rsidRDefault="00C808B9">
      <w:pPr>
        <w:spacing w:line="259" w:lineRule="auto"/>
        <w:rPr>
          <w:rFonts w:ascii="Garamond" w:hAnsi="Garamond"/>
        </w:rPr>
      </w:pPr>
      <w:r w:rsidRPr="00CD2C43">
        <w:rPr>
          <w:rFonts w:ascii="Garamond" w:hAnsi="Garamond"/>
        </w:rPr>
        <w:tab/>
        <w:t xml:space="preserve">6.) </w:t>
      </w:r>
      <w:r w:rsidRPr="00CD2C43">
        <w:rPr>
          <w:rFonts w:ascii="Garamond" w:hAnsi="Garamond"/>
          <w:b/>
        </w:rPr>
        <w:t>Similarities &amp; Differences Column:</w:t>
      </w:r>
      <w:r w:rsidRPr="00CD2C43">
        <w:rPr>
          <w:rFonts w:ascii="Garamond" w:hAnsi="Garamond"/>
        </w:rPr>
        <w:t xml:space="preserve"> </w:t>
      </w:r>
    </w:p>
    <w:p w:rsidR="00A461EF" w:rsidRPr="00CD2C43" w:rsidRDefault="00C808B9">
      <w:pPr>
        <w:numPr>
          <w:ilvl w:val="0"/>
          <w:numId w:val="15"/>
        </w:numPr>
        <w:spacing w:line="259" w:lineRule="auto"/>
        <w:contextualSpacing/>
        <w:rPr>
          <w:rFonts w:ascii="Garamond" w:hAnsi="Garamond"/>
        </w:rPr>
      </w:pPr>
      <w:r w:rsidRPr="00CD2C43">
        <w:rPr>
          <w:rFonts w:ascii="Garamond" w:hAnsi="Garamond"/>
        </w:rPr>
        <w:t xml:space="preserve">This is where we look across the ROW to identify what similarities and differences we see across the different columns. </w:t>
      </w:r>
    </w:p>
    <w:p w:rsidR="00A461EF" w:rsidRPr="00CD2C43" w:rsidRDefault="00C808B9">
      <w:pPr>
        <w:numPr>
          <w:ilvl w:val="0"/>
          <w:numId w:val="15"/>
        </w:numPr>
        <w:spacing w:line="259" w:lineRule="auto"/>
        <w:contextualSpacing/>
        <w:rPr>
          <w:rFonts w:ascii="Garamond" w:hAnsi="Garamond"/>
        </w:rPr>
      </w:pPr>
      <w:r w:rsidRPr="00CD2C43">
        <w:rPr>
          <w:rFonts w:ascii="Garamond" w:hAnsi="Garamond"/>
        </w:rPr>
        <w:t xml:space="preserve">Proficiency in the rubric recommends identifying at least 1-2 for each row. </w:t>
      </w:r>
    </w:p>
    <w:p w:rsidR="00A461EF" w:rsidRPr="00CD2C43" w:rsidRDefault="00C808B9">
      <w:pPr>
        <w:numPr>
          <w:ilvl w:val="0"/>
          <w:numId w:val="15"/>
        </w:numPr>
        <w:spacing w:line="259" w:lineRule="auto"/>
        <w:contextualSpacing/>
        <w:rPr>
          <w:rFonts w:ascii="Garamond" w:hAnsi="Garamond"/>
        </w:rPr>
      </w:pPr>
      <w:r w:rsidRPr="00CD2C43">
        <w:rPr>
          <w:rFonts w:ascii="Garamond" w:hAnsi="Garamond"/>
        </w:rPr>
        <w:t>In this example, we will be comparing and contrasting the Head and the Heart columns we’ve already created. The skills have been underlined in this example so you can see how they are used.</w:t>
      </w:r>
    </w:p>
    <w:p w:rsidR="00A461EF" w:rsidRPr="00CD2C43" w:rsidRDefault="00A461EF">
      <w:pPr>
        <w:spacing w:line="259" w:lineRule="auto"/>
        <w:rPr>
          <w:rFonts w:ascii="Garamond" w:hAnsi="Garamond"/>
        </w:rPr>
      </w:pPr>
    </w:p>
    <w:p w:rsidR="00A461EF" w:rsidRPr="00CD2C43" w:rsidRDefault="00A461EF">
      <w:pPr>
        <w:spacing w:line="259" w:lineRule="auto"/>
        <w:rPr>
          <w:rFonts w:ascii="Garamond" w:eastAsia="Times New Roman" w:hAnsi="Garamond" w:cs="Times New Roman"/>
          <w:sz w:val="24"/>
          <w:szCs w:val="24"/>
        </w:rPr>
      </w:pPr>
    </w:p>
    <w:tbl>
      <w:tblPr>
        <w:tblStyle w:val="a6"/>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748"/>
        <w:gridCol w:w="6812"/>
      </w:tblGrid>
      <w:tr w:rsidR="00A461EF" w:rsidRPr="00CD2C43" w:rsidTr="00E27EF1">
        <w:trPr>
          <w:trHeight w:val="600"/>
        </w:trPr>
        <w:tc>
          <w:tcPr>
            <w:tcW w:w="1437" w:type="pct"/>
            <w:tcMar>
              <w:top w:w="100" w:type="dxa"/>
              <w:left w:w="100" w:type="dxa"/>
              <w:bottom w:w="100" w:type="dxa"/>
              <w:right w:w="100" w:type="dxa"/>
            </w:tcMar>
          </w:tcPr>
          <w:p w:rsidR="00A461EF" w:rsidRPr="00CD2C43" w:rsidRDefault="00A461EF">
            <w:pPr>
              <w:widowControl w:val="0"/>
              <w:spacing w:line="240" w:lineRule="auto"/>
              <w:rPr>
                <w:rFonts w:ascii="Garamond" w:eastAsia="Times New Roman" w:hAnsi="Garamond" w:cs="Times New Roman"/>
                <w:sz w:val="24"/>
                <w:szCs w:val="24"/>
              </w:rPr>
            </w:pPr>
          </w:p>
        </w:tc>
        <w:tc>
          <w:tcPr>
            <w:tcW w:w="3563" w:type="pct"/>
            <w:tcMar>
              <w:top w:w="100" w:type="dxa"/>
              <w:left w:w="100" w:type="dxa"/>
              <w:bottom w:w="100" w:type="dxa"/>
              <w:right w:w="100" w:type="dxa"/>
            </w:tcMar>
          </w:tcPr>
          <w:p w:rsidR="00A461EF" w:rsidRPr="00CD2C43" w:rsidRDefault="00A461EF">
            <w:pPr>
              <w:spacing w:line="259" w:lineRule="auto"/>
              <w:rPr>
                <w:rFonts w:ascii="Garamond" w:eastAsia="Times New Roman" w:hAnsi="Garamond" w:cs="Times New Roman"/>
                <w:sz w:val="24"/>
                <w:szCs w:val="24"/>
              </w:rPr>
            </w:pPr>
          </w:p>
          <w:p w:rsidR="00A461EF" w:rsidRPr="00CD2C43" w:rsidRDefault="00C808B9">
            <w:pPr>
              <w:widowControl w:val="0"/>
              <w:spacing w:line="240" w:lineRule="auto"/>
              <w:jc w:val="center"/>
              <w:rPr>
                <w:rFonts w:ascii="Garamond" w:eastAsia="Times New Roman" w:hAnsi="Garamond" w:cs="Times New Roman"/>
                <w:sz w:val="24"/>
                <w:szCs w:val="24"/>
              </w:rPr>
            </w:pPr>
            <w:r w:rsidRPr="00CD2C43">
              <w:rPr>
                <w:rFonts w:ascii="Garamond" w:eastAsia="Calibri" w:hAnsi="Garamond" w:cs="Calibri"/>
                <w:b/>
                <w:sz w:val="24"/>
                <w:szCs w:val="24"/>
                <w:u w:val="single"/>
              </w:rPr>
              <w:t xml:space="preserve">Similarities &amp; Differences </w:t>
            </w:r>
          </w:p>
        </w:tc>
      </w:tr>
      <w:tr w:rsidR="00E27EF1" w:rsidRPr="00CD2C43" w:rsidTr="00E27EF1">
        <w:tc>
          <w:tcPr>
            <w:tcW w:w="1437" w:type="pct"/>
            <w:tcMar>
              <w:top w:w="100" w:type="dxa"/>
              <w:left w:w="100" w:type="dxa"/>
              <w:bottom w:w="100" w:type="dxa"/>
              <w:right w:w="100" w:type="dxa"/>
            </w:tcMar>
          </w:tcPr>
          <w:p w:rsidR="00A461EF" w:rsidRPr="00CD2C43" w:rsidRDefault="00C808B9">
            <w:pPr>
              <w:widowControl w:val="0"/>
              <w:spacing w:line="240" w:lineRule="auto"/>
              <w:rPr>
                <w:rFonts w:ascii="Garamond" w:eastAsia="Calibri" w:hAnsi="Garamond" w:cs="Calibri"/>
                <w:color w:val="auto"/>
              </w:rPr>
            </w:pPr>
            <w:r w:rsidRPr="00CD2C43">
              <w:rPr>
                <w:rFonts w:ascii="Garamond" w:eastAsia="Calibri" w:hAnsi="Garamond" w:cs="Calibri"/>
                <w:i/>
                <w:color w:val="auto"/>
              </w:rPr>
              <w:t>Characteristics</w:t>
            </w:r>
          </w:p>
          <w:p w:rsidR="00A461EF" w:rsidRPr="00CD2C43" w:rsidRDefault="00A461EF">
            <w:pPr>
              <w:widowControl w:val="0"/>
              <w:spacing w:line="240" w:lineRule="auto"/>
              <w:rPr>
                <w:rFonts w:ascii="Garamond" w:eastAsia="Calibri" w:hAnsi="Garamond" w:cs="Calibri"/>
                <w:color w:val="auto"/>
              </w:rPr>
            </w:pPr>
          </w:p>
        </w:tc>
        <w:tc>
          <w:tcPr>
            <w:tcW w:w="3563" w:type="pct"/>
            <w:tcMar>
              <w:top w:w="100" w:type="dxa"/>
              <w:left w:w="100" w:type="dxa"/>
              <w:bottom w:w="100" w:type="dxa"/>
              <w:right w:w="100" w:type="dxa"/>
            </w:tcMar>
          </w:tcPr>
          <w:p w:rsidR="00A461EF" w:rsidRPr="00CD2C43" w:rsidRDefault="00C808B9">
            <w:pPr>
              <w:widowControl w:val="0"/>
              <w:spacing w:line="240" w:lineRule="auto"/>
              <w:rPr>
                <w:rFonts w:ascii="Garamond" w:eastAsia="Calibri" w:hAnsi="Garamond" w:cs="Calibri"/>
                <w:color w:val="auto"/>
              </w:rPr>
            </w:pPr>
            <w:r w:rsidRPr="00CD2C43">
              <w:rPr>
                <w:rFonts w:ascii="Garamond" w:eastAsia="Calibri" w:hAnsi="Garamond" w:cs="Calibri"/>
                <w:color w:val="auto"/>
              </w:rPr>
              <w:t>Compare the life skills used in this project.  What is similar and what is different as it relates to this project?</w:t>
            </w:r>
          </w:p>
        </w:tc>
      </w:tr>
      <w:tr w:rsidR="00E27EF1" w:rsidRPr="00CD2C43" w:rsidTr="00E27EF1">
        <w:trPr>
          <w:trHeight w:val="1540"/>
        </w:trPr>
        <w:tc>
          <w:tcPr>
            <w:tcW w:w="1437" w:type="pct"/>
            <w:tcMar>
              <w:top w:w="100" w:type="dxa"/>
              <w:left w:w="100" w:type="dxa"/>
              <w:bottom w:w="100" w:type="dxa"/>
              <w:right w:w="100" w:type="dxa"/>
            </w:tcMar>
          </w:tcPr>
          <w:p w:rsidR="00A461EF" w:rsidRPr="00CD2C43" w:rsidRDefault="00C808B9">
            <w:pPr>
              <w:spacing w:line="240" w:lineRule="auto"/>
              <w:rPr>
                <w:rFonts w:ascii="Garamond" w:eastAsia="Calibri" w:hAnsi="Garamond" w:cs="Calibri"/>
                <w:color w:val="auto"/>
              </w:rPr>
            </w:pPr>
            <w:r w:rsidRPr="00CD2C43">
              <w:rPr>
                <w:rFonts w:ascii="Garamond" w:eastAsia="Calibri" w:hAnsi="Garamond" w:cs="Calibri"/>
                <w:b/>
                <w:color w:val="auto"/>
              </w:rPr>
              <w:lastRenderedPageBreak/>
              <w:t xml:space="preserve">How you did this? Why was it easy or hard? </w:t>
            </w:r>
          </w:p>
        </w:tc>
        <w:tc>
          <w:tcPr>
            <w:tcW w:w="3563" w:type="pct"/>
            <w:tcMar>
              <w:top w:w="100" w:type="dxa"/>
              <w:left w:w="100" w:type="dxa"/>
              <w:bottom w:w="100" w:type="dxa"/>
              <w:right w:w="100" w:type="dxa"/>
            </w:tcMar>
          </w:tcPr>
          <w:p w:rsidR="00A461EF" w:rsidRPr="00CD2C43" w:rsidRDefault="00C808B9">
            <w:pPr>
              <w:widowControl w:val="0"/>
              <w:spacing w:line="240" w:lineRule="auto"/>
              <w:rPr>
                <w:rFonts w:ascii="Garamond" w:eastAsia="Calibri" w:hAnsi="Garamond" w:cs="Calibri"/>
                <w:color w:val="auto"/>
              </w:rPr>
            </w:pPr>
            <w:r w:rsidRPr="00CD2C43">
              <w:rPr>
                <w:rFonts w:ascii="Garamond" w:eastAsia="Calibri" w:hAnsi="Garamond" w:cs="Calibri"/>
                <w:color w:val="auto"/>
              </w:rPr>
              <w:t xml:space="preserve">Similarities: Both </w:t>
            </w:r>
            <w:r w:rsidRPr="00CD2C43">
              <w:rPr>
                <w:rFonts w:ascii="Garamond" w:eastAsia="Calibri" w:hAnsi="Garamond" w:cs="Calibri"/>
                <w:color w:val="auto"/>
                <w:u w:val="single"/>
              </w:rPr>
              <w:t>managing</w:t>
            </w:r>
            <w:r w:rsidRPr="00CD2C43">
              <w:rPr>
                <w:rFonts w:ascii="Garamond" w:eastAsia="Calibri" w:hAnsi="Garamond" w:cs="Calibri"/>
                <w:color w:val="auto"/>
              </w:rPr>
              <w:t xml:space="preserve"> and </w:t>
            </w:r>
            <w:r w:rsidRPr="00CD2C43">
              <w:rPr>
                <w:rFonts w:ascii="Garamond" w:eastAsia="Calibri" w:hAnsi="Garamond" w:cs="Calibri"/>
                <w:color w:val="auto"/>
                <w:u w:val="single"/>
              </w:rPr>
              <w:t>relating</w:t>
            </w:r>
            <w:r w:rsidRPr="00CD2C43">
              <w:rPr>
                <w:rFonts w:ascii="Garamond" w:eastAsia="Calibri" w:hAnsi="Garamond" w:cs="Calibri"/>
                <w:color w:val="auto"/>
              </w:rPr>
              <w:t xml:space="preserve"> in this project were part of the practicing in getting a better speech. </w:t>
            </w:r>
          </w:p>
          <w:p w:rsidR="00A461EF" w:rsidRPr="00CD2C43" w:rsidRDefault="00C808B9">
            <w:pPr>
              <w:widowControl w:val="0"/>
              <w:spacing w:line="240" w:lineRule="auto"/>
              <w:rPr>
                <w:rFonts w:ascii="Garamond" w:eastAsia="Calibri" w:hAnsi="Garamond" w:cs="Calibri"/>
                <w:color w:val="auto"/>
              </w:rPr>
            </w:pPr>
            <w:r w:rsidRPr="00CD2C43">
              <w:rPr>
                <w:rFonts w:ascii="Garamond" w:eastAsia="Calibri" w:hAnsi="Garamond" w:cs="Calibri"/>
                <w:color w:val="auto"/>
              </w:rPr>
              <w:t xml:space="preserve">Differences: </w:t>
            </w:r>
            <w:r w:rsidRPr="00CD2C43">
              <w:rPr>
                <w:rFonts w:ascii="Garamond" w:eastAsia="Calibri" w:hAnsi="Garamond" w:cs="Calibri"/>
                <w:color w:val="auto"/>
                <w:u w:val="single"/>
              </w:rPr>
              <w:t>Managing</w:t>
            </w:r>
            <w:r w:rsidRPr="00CD2C43">
              <w:rPr>
                <w:rFonts w:ascii="Garamond" w:eastAsia="Calibri" w:hAnsi="Garamond" w:cs="Calibri"/>
                <w:color w:val="auto"/>
              </w:rPr>
              <w:t xml:space="preserve"> was work I did on my own while </w:t>
            </w:r>
            <w:r w:rsidRPr="00CD2C43">
              <w:rPr>
                <w:rFonts w:ascii="Garamond" w:eastAsia="Calibri" w:hAnsi="Garamond" w:cs="Calibri"/>
                <w:color w:val="auto"/>
                <w:u w:val="single"/>
              </w:rPr>
              <w:t>relating</w:t>
            </w:r>
            <w:r w:rsidRPr="00CD2C43">
              <w:rPr>
                <w:rFonts w:ascii="Garamond" w:eastAsia="Calibri" w:hAnsi="Garamond" w:cs="Calibri"/>
                <w:color w:val="auto"/>
              </w:rPr>
              <w:t xml:space="preserve"> had me working with others. Another difference was that when I was given clear input for improvement that was an easy fix, but </w:t>
            </w:r>
            <w:r w:rsidRPr="00CD2C43">
              <w:rPr>
                <w:rFonts w:ascii="Garamond" w:eastAsia="Calibri" w:hAnsi="Garamond" w:cs="Calibri"/>
                <w:color w:val="auto"/>
                <w:u w:val="single"/>
              </w:rPr>
              <w:t>planning</w:t>
            </w:r>
            <w:r w:rsidRPr="00CD2C43">
              <w:rPr>
                <w:rFonts w:ascii="Garamond" w:eastAsia="Calibri" w:hAnsi="Garamond" w:cs="Calibri"/>
                <w:color w:val="auto"/>
              </w:rPr>
              <w:t xml:space="preserve"> on my own was more difficult. </w:t>
            </w:r>
          </w:p>
        </w:tc>
      </w:tr>
      <w:tr w:rsidR="00E27EF1" w:rsidRPr="00CD2C43" w:rsidTr="00E27EF1">
        <w:tc>
          <w:tcPr>
            <w:tcW w:w="1437" w:type="pct"/>
            <w:tcMar>
              <w:top w:w="100" w:type="dxa"/>
              <w:left w:w="100" w:type="dxa"/>
              <w:bottom w:w="100" w:type="dxa"/>
              <w:right w:w="100" w:type="dxa"/>
            </w:tcMar>
          </w:tcPr>
          <w:p w:rsidR="00A461EF" w:rsidRPr="00CD2C43" w:rsidRDefault="00C808B9">
            <w:pPr>
              <w:spacing w:line="240" w:lineRule="auto"/>
              <w:rPr>
                <w:rFonts w:ascii="Garamond" w:eastAsia="Calibri" w:hAnsi="Garamond" w:cs="Calibri"/>
                <w:color w:val="auto"/>
              </w:rPr>
            </w:pPr>
            <w:r w:rsidRPr="00CD2C43">
              <w:rPr>
                <w:rFonts w:ascii="Garamond" w:eastAsia="Calibri" w:hAnsi="Garamond" w:cs="Calibri"/>
                <w:b/>
                <w:color w:val="auto"/>
              </w:rPr>
              <w:t>Why did you do this? What did you learn?</w:t>
            </w:r>
          </w:p>
          <w:p w:rsidR="00A461EF" w:rsidRPr="00CD2C43" w:rsidRDefault="00A461EF">
            <w:pPr>
              <w:spacing w:line="240" w:lineRule="auto"/>
              <w:rPr>
                <w:rFonts w:ascii="Garamond" w:eastAsia="Calibri" w:hAnsi="Garamond" w:cs="Calibri"/>
                <w:color w:val="auto"/>
              </w:rPr>
            </w:pPr>
          </w:p>
        </w:tc>
        <w:tc>
          <w:tcPr>
            <w:tcW w:w="3563" w:type="pct"/>
            <w:tcMar>
              <w:top w:w="100" w:type="dxa"/>
              <w:left w:w="100" w:type="dxa"/>
              <w:bottom w:w="100" w:type="dxa"/>
              <w:right w:w="100" w:type="dxa"/>
            </w:tcMar>
          </w:tcPr>
          <w:p w:rsidR="00A461EF" w:rsidRPr="00CD2C43" w:rsidRDefault="00C808B9">
            <w:pPr>
              <w:widowControl w:val="0"/>
              <w:spacing w:line="240" w:lineRule="auto"/>
              <w:rPr>
                <w:rFonts w:ascii="Garamond" w:eastAsia="Calibri" w:hAnsi="Garamond" w:cs="Calibri"/>
                <w:color w:val="auto"/>
              </w:rPr>
            </w:pPr>
            <w:r w:rsidRPr="00CD2C43">
              <w:rPr>
                <w:rFonts w:ascii="Garamond" w:eastAsia="Calibri" w:hAnsi="Garamond" w:cs="Calibri"/>
                <w:color w:val="auto"/>
              </w:rPr>
              <w:t xml:space="preserve">Similarities: The skills I learned both in </w:t>
            </w:r>
            <w:r w:rsidRPr="00CD2C43">
              <w:rPr>
                <w:rFonts w:ascii="Garamond" w:eastAsia="Calibri" w:hAnsi="Garamond" w:cs="Calibri"/>
                <w:color w:val="auto"/>
                <w:u w:val="single"/>
              </w:rPr>
              <w:t>managing</w:t>
            </w:r>
            <w:r w:rsidRPr="00CD2C43">
              <w:rPr>
                <w:rFonts w:ascii="Garamond" w:eastAsia="Calibri" w:hAnsi="Garamond" w:cs="Calibri"/>
                <w:color w:val="auto"/>
              </w:rPr>
              <w:t xml:space="preserve"> and </w:t>
            </w:r>
            <w:r w:rsidRPr="00CD2C43">
              <w:rPr>
                <w:rFonts w:ascii="Garamond" w:eastAsia="Calibri" w:hAnsi="Garamond" w:cs="Calibri"/>
                <w:color w:val="auto"/>
                <w:u w:val="single"/>
              </w:rPr>
              <w:t>relating</w:t>
            </w:r>
            <w:r w:rsidRPr="00CD2C43">
              <w:rPr>
                <w:rFonts w:ascii="Garamond" w:eastAsia="Calibri" w:hAnsi="Garamond" w:cs="Calibri"/>
                <w:color w:val="auto"/>
              </w:rPr>
              <w:t xml:space="preserve">- to plan and to be a clear communicator- are skills I can use in other areas of my life. Both </w:t>
            </w:r>
            <w:r w:rsidRPr="00CD2C43">
              <w:rPr>
                <w:rFonts w:ascii="Garamond" w:eastAsia="Calibri" w:hAnsi="Garamond" w:cs="Calibri"/>
                <w:color w:val="auto"/>
                <w:u w:val="single"/>
              </w:rPr>
              <w:t>managing</w:t>
            </w:r>
            <w:r w:rsidRPr="00CD2C43">
              <w:rPr>
                <w:rFonts w:ascii="Garamond" w:eastAsia="Calibri" w:hAnsi="Garamond" w:cs="Calibri"/>
                <w:color w:val="auto"/>
              </w:rPr>
              <w:t xml:space="preserve"> and </w:t>
            </w:r>
            <w:r w:rsidRPr="00CD2C43">
              <w:rPr>
                <w:rFonts w:ascii="Garamond" w:eastAsia="Calibri" w:hAnsi="Garamond" w:cs="Calibri"/>
                <w:color w:val="auto"/>
                <w:u w:val="single"/>
              </w:rPr>
              <w:t>relating</w:t>
            </w:r>
            <w:r w:rsidRPr="00CD2C43">
              <w:rPr>
                <w:rFonts w:ascii="Garamond" w:eastAsia="Calibri" w:hAnsi="Garamond" w:cs="Calibri"/>
                <w:color w:val="auto"/>
              </w:rPr>
              <w:t xml:space="preserve"> involved practice which help me be a better speaker. </w:t>
            </w:r>
          </w:p>
          <w:p w:rsidR="00A461EF" w:rsidRPr="00CD2C43" w:rsidRDefault="00C808B9">
            <w:pPr>
              <w:widowControl w:val="0"/>
              <w:spacing w:line="240" w:lineRule="auto"/>
              <w:rPr>
                <w:rFonts w:ascii="Garamond" w:eastAsia="Calibri" w:hAnsi="Garamond" w:cs="Calibri"/>
                <w:color w:val="auto"/>
              </w:rPr>
            </w:pPr>
            <w:r w:rsidRPr="00CD2C43">
              <w:rPr>
                <w:rFonts w:ascii="Garamond" w:eastAsia="Calibri" w:hAnsi="Garamond" w:cs="Calibri"/>
                <w:color w:val="auto"/>
              </w:rPr>
              <w:t xml:space="preserve">Differences: My </w:t>
            </w:r>
            <w:r w:rsidRPr="00CD2C43">
              <w:rPr>
                <w:rFonts w:ascii="Garamond" w:eastAsia="Calibri" w:hAnsi="Garamond" w:cs="Calibri"/>
                <w:color w:val="auto"/>
                <w:u w:val="single"/>
              </w:rPr>
              <w:t>managing</w:t>
            </w:r>
            <w:r w:rsidRPr="00CD2C43">
              <w:rPr>
                <w:rFonts w:ascii="Garamond" w:eastAsia="Calibri" w:hAnsi="Garamond" w:cs="Calibri"/>
                <w:color w:val="auto"/>
              </w:rPr>
              <w:t xml:space="preserve"> skills are more internal skills while the </w:t>
            </w:r>
            <w:r w:rsidRPr="00CD2C43">
              <w:rPr>
                <w:rFonts w:ascii="Garamond" w:eastAsia="Calibri" w:hAnsi="Garamond" w:cs="Calibri"/>
                <w:color w:val="auto"/>
                <w:u w:val="single"/>
              </w:rPr>
              <w:t>relating</w:t>
            </w:r>
            <w:r w:rsidRPr="00CD2C43">
              <w:rPr>
                <w:rFonts w:ascii="Garamond" w:eastAsia="Calibri" w:hAnsi="Garamond" w:cs="Calibri"/>
                <w:color w:val="auto"/>
              </w:rPr>
              <w:t xml:space="preserve"> skills I learned were more interpersonal and external. </w:t>
            </w:r>
          </w:p>
        </w:tc>
      </w:tr>
      <w:tr w:rsidR="00E27EF1" w:rsidRPr="00CD2C43" w:rsidTr="00E27EF1">
        <w:tc>
          <w:tcPr>
            <w:tcW w:w="1437" w:type="pct"/>
            <w:tcMar>
              <w:top w:w="100" w:type="dxa"/>
              <w:left w:w="100" w:type="dxa"/>
              <w:bottom w:w="100" w:type="dxa"/>
              <w:right w:w="100" w:type="dxa"/>
            </w:tcMar>
          </w:tcPr>
          <w:p w:rsidR="00A461EF" w:rsidRPr="00CD2C43" w:rsidRDefault="00C808B9">
            <w:pPr>
              <w:spacing w:line="259" w:lineRule="auto"/>
              <w:rPr>
                <w:rFonts w:ascii="Garamond" w:eastAsia="Calibri" w:hAnsi="Garamond" w:cs="Calibri"/>
                <w:color w:val="auto"/>
              </w:rPr>
            </w:pPr>
            <w:r w:rsidRPr="00CD2C43">
              <w:rPr>
                <w:rFonts w:ascii="Garamond" w:eastAsia="Calibri" w:hAnsi="Garamond" w:cs="Calibri"/>
                <w:b/>
                <w:color w:val="auto"/>
              </w:rPr>
              <w:t>Why is this important to you? Should it be important to others? Why?</w:t>
            </w:r>
          </w:p>
        </w:tc>
        <w:tc>
          <w:tcPr>
            <w:tcW w:w="3563" w:type="pct"/>
            <w:tcMar>
              <w:top w:w="100" w:type="dxa"/>
              <w:left w:w="100" w:type="dxa"/>
              <w:bottom w:w="100" w:type="dxa"/>
              <w:right w:w="100" w:type="dxa"/>
            </w:tcMar>
          </w:tcPr>
          <w:p w:rsidR="00A461EF" w:rsidRPr="00CD2C43" w:rsidRDefault="00C808B9">
            <w:pPr>
              <w:widowControl w:val="0"/>
              <w:spacing w:line="240" w:lineRule="auto"/>
              <w:rPr>
                <w:rFonts w:ascii="Garamond" w:eastAsia="Calibri" w:hAnsi="Garamond" w:cs="Calibri"/>
                <w:color w:val="auto"/>
              </w:rPr>
            </w:pPr>
            <w:r w:rsidRPr="00CD2C43">
              <w:rPr>
                <w:rFonts w:ascii="Garamond" w:eastAsia="Calibri" w:hAnsi="Garamond" w:cs="Calibri"/>
                <w:color w:val="auto"/>
              </w:rPr>
              <w:t xml:space="preserve">Similarities: Both </w:t>
            </w:r>
            <w:r w:rsidRPr="00CD2C43">
              <w:rPr>
                <w:rFonts w:ascii="Garamond" w:eastAsia="Calibri" w:hAnsi="Garamond" w:cs="Calibri"/>
                <w:color w:val="auto"/>
                <w:u w:val="single"/>
              </w:rPr>
              <w:t>managing</w:t>
            </w:r>
            <w:r w:rsidRPr="00CD2C43">
              <w:rPr>
                <w:rFonts w:ascii="Garamond" w:eastAsia="Calibri" w:hAnsi="Garamond" w:cs="Calibri"/>
                <w:color w:val="auto"/>
              </w:rPr>
              <w:t xml:space="preserve"> and </w:t>
            </w:r>
            <w:r w:rsidRPr="00CD2C43">
              <w:rPr>
                <w:rFonts w:ascii="Garamond" w:eastAsia="Calibri" w:hAnsi="Garamond" w:cs="Calibri"/>
                <w:color w:val="auto"/>
                <w:u w:val="single"/>
              </w:rPr>
              <w:t>relating</w:t>
            </w:r>
            <w:r w:rsidRPr="00CD2C43">
              <w:rPr>
                <w:rFonts w:ascii="Garamond" w:eastAsia="Calibri" w:hAnsi="Garamond" w:cs="Calibri"/>
                <w:color w:val="auto"/>
              </w:rPr>
              <w:t xml:space="preserve"> really important to me and should be important to others. Both help build confidence as a speaker and lend themselves to getting a job in the future. </w:t>
            </w:r>
          </w:p>
          <w:p w:rsidR="00A461EF" w:rsidRPr="00CD2C43" w:rsidRDefault="00C808B9">
            <w:pPr>
              <w:widowControl w:val="0"/>
              <w:spacing w:line="240" w:lineRule="auto"/>
              <w:rPr>
                <w:rFonts w:ascii="Garamond" w:eastAsia="Calibri" w:hAnsi="Garamond" w:cs="Calibri"/>
                <w:color w:val="auto"/>
              </w:rPr>
            </w:pPr>
            <w:r w:rsidRPr="00CD2C43">
              <w:rPr>
                <w:rFonts w:ascii="Garamond" w:eastAsia="Calibri" w:hAnsi="Garamond" w:cs="Calibri"/>
                <w:color w:val="auto"/>
              </w:rPr>
              <w:t xml:space="preserve">Differences: The importance of each is different in that in others, they tend to be stronger in one area, either managing or relating, but it’s very difficult to find people that are good at both. </w:t>
            </w:r>
          </w:p>
        </w:tc>
      </w:tr>
    </w:tbl>
    <w:p w:rsidR="00A461EF" w:rsidRPr="00CD2C43" w:rsidRDefault="00A461EF">
      <w:pPr>
        <w:spacing w:line="259" w:lineRule="auto"/>
        <w:rPr>
          <w:rFonts w:ascii="Garamond" w:eastAsia="Times New Roman" w:hAnsi="Garamond" w:cs="Times New Roman"/>
          <w:color w:val="auto"/>
          <w:sz w:val="24"/>
          <w:szCs w:val="24"/>
        </w:rPr>
      </w:pPr>
    </w:p>
    <w:p w:rsidR="00A461EF" w:rsidRPr="00CD2C43" w:rsidRDefault="00A461EF">
      <w:pPr>
        <w:spacing w:line="259" w:lineRule="auto"/>
        <w:rPr>
          <w:rFonts w:ascii="Garamond" w:hAnsi="Garamond"/>
          <w:color w:val="auto"/>
        </w:rPr>
      </w:pPr>
    </w:p>
    <w:p w:rsidR="00A461EF" w:rsidRPr="00CD2C43" w:rsidRDefault="00A461EF">
      <w:pPr>
        <w:rPr>
          <w:rFonts w:ascii="Garamond" w:hAnsi="Garamond"/>
          <w:color w:val="auto"/>
        </w:rPr>
      </w:pPr>
    </w:p>
    <w:p w:rsidR="00E27EF1" w:rsidRDefault="00E27EF1">
      <w:pPr>
        <w:rPr>
          <w:rFonts w:ascii="Garamond" w:hAnsi="Garamond"/>
          <w:color w:val="auto"/>
        </w:rPr>
      </w:pPr>
    </w:p>
    <w:p w:rsidR="00CD2C43" w:rsidRDefault="00CD2C43">
      <w:pPr>
        <w:rPr>
          <w:rFonts w:ascii="Garamond" w:hAnsi="Garamond"/>
          <w:color w:val="auto"/>
        </w:rPr>
      </w:pPr>
    </w:p>
    <w:p w:rsidR="00CD2C43" w:rsidRDefault="00CD2C43">
      <w:pPr>
        <w:rPr>
          <w:rFonts w:ascii="Garamond" w:hAnsi="Garamond"/>
          <w:color w:val="auto"/>
        </w:rPr>
      </w:pPr>
    </w:p>
    <w:p w:rsidR="00CD2C43" w:rsidRDefault="00CD2C43">
      <w:pPr>
        <w:rPr>
          <w:rFonts w:ascii="Garamond" w:hAnsi="Garamond"/>
          <w:color w:val="auto"/>
        </w:rPr>
      </w:pPr>
    </w:p>
    <w:p w:rsidR="00CD2C43" w:rsidRDefault="00CD2C43">
      <w:pPr>
        <w:rPr>
          <w:rFonts w:ascii="Garamond" w:hAnsi="Garamond"/>
          <w:color w:val="auto"/>
        </w:rPr>
      </w:pPr>
    </w:p>
    <w:p w:rsidR="00CD2C43" w:rsidRDefault="00CD2C43">
      <w:pPr>
        <w:rPr>
          <w:rFonts w:ascii="Garamond" w:hAnsi="Garamond"/>
          <w:color w:val="auto"/>
        </w:rPr>
      </w:pPr>
    </w:p>
    <w:p w:rsidR="00CD2C43" w:rsidRDefault="00CD2C43">
      <w:pPr>
        <w:rPr>
          <w:rFonts w:ascii="Garamond" w:hAnsi="Garamond"/>
          <w:color w:val="auto"/>
        </w:rPr>
      </w:pPr>
    </w:p>
    <w:p w:rsidR="00CD2C43" w:rsidRDefault="00CD2C43">
      <w:pPr>
        <w:rPr>
          <w:rFonts w:ascii="Garamond" w:hAnsi="Garamond"/>
          <w:color w:val="auto"/>
        </w:rPr>
      </w:pPr>
    </w:p>
    <w:p w:rsidR="00CD2C43" w:rsidRDefault="00CD2C43">
      <w:pPr>
        <w:rPr>
          <w:rFonts w:ascii="Garamond" w:hAnsi="Garamond"/>
          <w:color w:val="auto"/>
        </w:rPr>
      </w:pPr>
    </w:p>
    <w:p w:rsidR="00CD2C43" w:rsidRDefault="00CD2C43">
      <w:pPr>
        <w:rPr>
          <w:rFonts w:ascii="Garamond" w:hAnsi="Garamond"/>
          <w:color w:val="auto"/>
        </w:rPr>
      </w:pPr>
    </w:p>
    <w:p w:rsidR="00CD2C43" w:rsidRDefault="00CD2C43">
      <w:pPr>
        <w:rPr>
          <w:rFonts w:ascii="Garamond" w:hAnsi="Garamond"/>
          <w:color w:val="auto"/>
        </w:rPr>
      </w:pPr>
    </w:p>
    <w:p w:rsidR="00CD2C43" w:rsidRDefault="00CD2C43">
      <w:pPr>
        <w:rPr>
          <w:rFonts w:ascii="Garamond" w:hAnsi="Garamond"/>
          <w:color w:val="auto"/>
        </w:rPr>
      </w:pPr>
    </w:p>
    <w:p w:rsidR="00CD2C43" w:rsidRDefault="00CD2C43">
      <w:pPr>
        <w:rPr>
          <w:rFonts w:ascii="Garamond" w:hAnsi="Garamond"/>
          <w:color w:val="auto"/>
        </w:rPr>
      </w:pPr>
    </w:p>
    <w:p w:rsidR="00CD2C43" w:rsidRDefault="00CD2C43">
      <w:pPr>
        <w:rPr>
          <w:rFonts w:ascii="Garamond" w:hAnsi="Garamond"/>
          <w:color w:val="auto"/>
        </w:rPr>
      </w:pPr>
    </w:p>
    <w:p w:rsidR="00CD2C43" w:rsidRPr="00CD2C43" w:rsidRDefault="00CD2C43">
      <w:pPr>
        <w:rPr>
          <w:rFonts w:ascii="Garamond" w:hAnsi="Garamond"/>
          <w:color w:val="auto"/>
        </w:rPr>
      </w:pPr>
      <w:bookmarkStart w:id="2" w:name="_GoBack"/>
      <w:bookmarkEnd w:id="2"/>
    </w:p>
    <w:p w:rsidR="00E27EF1" w:rsidRPr="00CD2C43" w:rsidRDefault="00E27EF1">
      <w:pPr>
        <w:rPr>
          <w:rFonts w:ascii="Garamond" w:hAnsi="Garamond"/>
          <w:color w:val="auto"/>
        </w:rPr>
      </w:pPr>
    </w:p>
    <w:p w:rsidR="00E27EF1" w:rsidRPr="00CD2C43" w:rsidRDefault="00E27EF1">
      <w:pPr>
        <w:rPr>
          <w:rFonts w:ascii="Garamond" w:hAnsi="Garamond"/>
          <w:color w:val="auto"/>
        </w:rPr>
      </w:pPr>
    </w:p>
    <w:p w:rsidR="00E27EF1" w:rsidRPr="00CD2C43" w:rsidRDefault="00E27EF1">
      <w:pPr>
        <w:rPr>
          <w:rFonts w:ascii="Garamond" w:hAnsi="Garamond"/>
          <w:color w:val="auto"/>
        </w:rPr>
      </w:pPr>
    </w:p>
    <w:p w:rsidR="00E27EF1" w:rsidRPr="00CD2C43" w:rsidRDefault="00E27EF1" w:rsidP="00E27EF1">
      <w:pPr>
        <w:pStyle w:val="Normal1"/>
        <w:tabs>
          <w:tab w:val="left" w:pos="180"/>
        </w:tabs>
        <w:rPr>
          <w:rFonts w:ascii="Garamond" w:hAnsi="Garamond"/>
          <w:color w:val="auto"/>
        </w:rPr>
      </w:pPr>
      <w:r w:rsidRPr="00CD2C43">
        <w:rPr>
          <w:rFonts w:ascii="Garamond" w:eastAsia="Calibri" w:hAnsi="Garamond" w:cs="Arial"/>
        </w:rPr>
        <w:t>The University of Maine does not discriminate on the grounds of race, color, religion, sex, sexual orientation, including transgender status and gender expression, national origin, citizenship status, age, disability, genetic information or veteran status in employment, education, and all other programs and activities. The following person has been designated to handle inquiries regarding non-discrimination policies: Director, Office of Equal Opportunity, 101 North Stevens Hall, Orono, ME 04469, 207.581.1226. </w:t>
      </w:r>
      <w:hyperlink r:id="rId6" w:history="1">
        <w:r w:rsidRPr="00CD2C43">
          <w:rPr>
            <w:rFonts w:ascii="Garamond" w:eastAsia="Calibri" w:hAnsi="Garamond" w:cs="Arial"/>
          </w:rPr>
          <w:t>eoinfo@umit.maine.edu</w:t>
        </w:r>
      </w:hyperlink>
      <w:r w:rsidRPr="00CD2C43">
        <w:rPr>
          <w:rFonts w:ascii="Garamond" w:eastAsia="Calibri" w:hAnsi="Garamond" w:cs="Arial"/>
        </w:rPr>
        <w:t>.</w:t>
      </w:r>
    </w:p>
    <w:sectPr w:rsidR="00E27EF1" w:rsidRPr="00CD2C4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46196"/>
    <w:multiLevelType w:val="multilevel"/>
    <w:tmpl w:val="FAEE4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6231AB"/>
    <w:multiLevelType w:val="multilevel"/>
    <w:tmpl w:val="6492A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1200E8"/>
    <w:multiLevelType w:val="multilevel"/>
    <w:tmpl w:val="D9FE7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8E12D9"/>
    <w:multiLevelType w:val="multilevel"/>
    <w:tmpl w:val="A224A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C56F17"/>
    <w:multiLevelType w:val="multilevel"/>
    <w:tmpl w:val="27429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6777DE"/>
    <w:multiLevelType w:val="multilevel"/>
    <w:tmpl w:val="B99E6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2012E8"/>
    <w:multiLevelType w:val="multilevel"/>
    <w:tmpl w:val="1916C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C32381"/>
    <w:multiLevelType w:val="multilevel"/>
    <w:tmpl w:val="AEFED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6791D85"/>
    <w:multiLevelType w:val="multilevel"/>
    <w:tmpl w:val="78865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F85EAA"/>
    <w:multiLevelType w:val="multilevel"/>
    <w:tmpl w:val="C954385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61D45BEB"/>
    <w:multiLevelType w:val="multilevel"/>
    <w:tmpl w:val="37481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2412E5A"/>
    <w:multiLevelType w:val="multilevel"/>
    <w:tmpl w:val="0270E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81662AD"/>
    <w:multiLevelType w:val="multilevel"/>
    <w:tmpl w:val="BB728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8414285"/>
    <w:multiLevelType w:val="multilevel"/>
    <w:tmpl w:val="558A09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77682187"/>
    <w:multiLevelType w:val="multilevel"/>
    <w:tmpl w:val="E9202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4"/>
  </w:num>
  <w:num w:numId="3">
    <w:abstractNumId w:val="6"/>
  </w:num>
  <w:num w:numId="4">
    <w:abstractNumId w:val="11"/>
  </w:num>
  <w:num w:numId="5">
    <w:abstractNumId w:val="7"/>
  </w:num>
  <w:num w:numId="6">
    <w:abstractNumId w:val="1"/>
  </w:num>
  <w:num w:numId="7">
    <w:abstractNumId w:val="5"/>
  </w:num>
  <w:num w:numId="8">
    <w:abstractNumId w:val="2"/>
  </w:num>
  <w:num w:numId="9">
    <w:abstractNumId w:val="12"/>
  </w:num>
  <w:num w:numId="10">
    <w:abstractNumId w:val="8"/>
  </w:num>
  <w:num w:numId="11">
    <w:abstractNumId w:val="9"/>
  </w:num>
  <w:num w:numId="12">
    <w:abstractNumId w:val="3"/>
  </w:num>
  <w:num w:numId="13">
    <w:abstractNumId w:val="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20"/>
  <w:characterSpacingControl w:val="doNotCompress"/>
  <w:compat>
    <w:compatSetting w:name="compatibilityMode" w:uri="http://schemas.microsoft.com/office/word" w:val="14"/>
  </w:compat>
  <w:rsids>
    <w:rsidRoot w:val="00A461EF"/>
    <w:rsid w:val="00A461EF"/>
    <w:rsid w:val="00C808B9"/>
    <w:rsid w:val="00CD2C43"/>
    <w:rsid w:val="00E2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4E5FA6-8628-47F1-9030-BCAF8E7C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customStyle="1" w:styleId="Normal1">
    <w:name w:val="Normal1"/>
    <w:rsid w:val="00E27EF1"/>
    <w:pPr>
      <w:widowControl w:val="0"/>
      <w:spacing w:line="259"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oinfo@umit.maine.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2536</Words>
  <Characters>14460</Characters>
  <Application>Microsoft Office Word</Application>
  <DocSecurity>0</DocSecurity>
  <Lines>120</Lines>
  <Paragraphs>33</Paragraphs>
  <ScaleCrop>false</ScaleCrop>
  <Company>University of Maine</Company>
  <LinksUpToDate>false</LinksUpToDate>
  <CharactersWithSpaces>16963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Brainerd</dc:creator>
  <cp:lastModifiedBy>Jessica Brainerd</cp:lastModifiedBy>
  <cp:revision>4</cp:revision>
  <dcterms:created xsi:type="dcterms:W3CDTF">2017-11-17T15:49:00Z</dcterms:created>
  <dcterms:modified xsi:type="dcterms:W3CDTF">2017-11-17T15:59:00Z</dcterms:modified>
</cp:coreProperties>
</file>