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41" w:rsidRDefault="00AF4541" w:rsidP="00C365B5">
      <w:pPr>
        <w:jc w:val="center"/>
        <w:rPr>
          <w:b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152775" cy="923925"/>
            <wp:effectExtent l="0" t="0" r="9525" b="9525"/>
            <wp:docPr id="3" name="Picture 3" descr="https://lh5.googleusercontent.com/0YX5eqk91uamjQmqDg1Zqm2iZoxHMAUSt7S7Qo04mFDTlBCS_VvvQd2pC5pJRBdVViUxGlHONJB3MbkgXMBFnuCXuApyFS6My7LSIBxsgH9MZzw7t3A34IlxHpJrcjnyZ7kyU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0YX5eqk91uamjQmqDg1Zqm2iZoxHMAUSt7S7Qo04mFDTlBCS_VvvQd2pC5pJRBdVViUxGlHONJB3MbkgXMBFnuCXuApyFS6My7LSIBxsgH9MZzw7t3A34IlxHpJrcjnyZ7kyUY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2F" w:rsidRPr="00AF4541" w:rsidRDefault="00AF4541" w:rsidP="00AF4541">
      <w:pPr>
        <w:jc w:val="center"/>
        <w:rPr>
          <w:b/>
          <w:sz w:val="28"/>
        </w:rPr>
      </w:pPr>
      <w:bookmarkStart w:id="0" w:name="_GoBack"/>
      <w:bookmarkEnd w:id="0"/>
      <w:r w:rsidRPr="00AF4541">
        <w:rPr>
          <w:b/>
          <w:sz w:val="28"/>
        </w:rPr>
        <w:t xml:space="preserve"> Activity</w:t>
      </w:r>
      <w:r w:rsidR="0090792F" w:rsidRPr="00AF4541">
        <w:rPr>
          <w:b/>
          <w:sz w:val="28"/>
        </w:rPr>
        <w:t xml:space="preserve"> Reflection Tool</w:t>
      </w:r>
      <w:r w:rsidRPr="00AF4541">
        <w:rPr>
          <w:b/>
          <w:sz w:val="28"/>
        </w:rPr>
        <w:t xml:space="preserve"> Instructions </w:t>
      </w:r>
    </w:p>
    <w:p w:rsidR="0090792F" w:rsidRPr="0090792F" w:rsidRDefault="0090792F">
      <w:pPr>
        <w:rPr>
          <w:b/>
          <w:i/>
        </w:rPr>
      </w:pPr>
      <w:r w:rsidRPr="0090792F">
        <w:rPr>
          <w:b/>
          <w:i/>
        </w:rPr>
        <w:t xml:space="preserve">To be used immediately after a learning experience. Youth can draw, make a video or write to these prompts. </w:t>
      </w:r>
      <w:r w:rsidR="00FE279E">
        <w:rPr>
          <w:b/>
          <w:i/>
        </w:rPr>
        <w:t xml:space="preserve">This reflection tool can be used by individuals or can </w:t>
      </w:r>
      <w:r w:rsidR="00AF4541">
        <w:rPr>
          <w:b/>
          <w:i/>
        </w:rPr>
        <w:t>be prompts to lead</w:t>
      </w:r>
      <w:r w:rsidR="00C365B5">
        <w:rPr>
          <w:b/>
          <w:i/>
        </w:rPr>
        <w:t xml:space="preserve"> </w:t>
      </w:r>
      <w:r w:rsidR="00FE279E">
        <w:rPr>
          <w:b/>
          <w:i/>
        </w:rPr>
        <w:t xml:space="preserve">group </w:t>
      </w:r>
      <w:r w:rsidR="00C365B5">
        <w:rPr>
          <w:b/>
          <w:i/>
        </w:rPr>
        <w:t>discussions</w:t>
      </w:r>
      <w:r w:rsidR="00FE279E">
        <w:rPr>
          <w:b/>
          <w:i/>
        </w:rPr>
        <w:t xml:space="preserve">. </w:t>
      </w:r>
    </w:p>
    <w:p w:rsidR="0090792F" w:rsidRPr="00C365B5" w:rsidRDefault="0090792F">
      <w:pPr>
        <w:rPr>
          <w:b/>
          <w:u w:val="single"/>
        </w:rPr>
      </w:pPr>
      <w:r w:rsidRPr="00C365B5">
        <w:rPr>
          <w:b/>
          <w:u w:val="single"/>
        </w:rPr>
        <w:t xml:space="preserve">Outline of the project: </w:t>
      </w:r>
    </w:p>
    <w:p w:rsidR="0090792F" w:rsidRDefault="0090792F" w:rsidP="0090792F">
      <w:pPr>
        <w:pStyle w:val="ListParagraph"/>
        <w:numPr>
          <w:ilvl w:val="0"/>
          <w:numId w:val="1"/>
        </w:numPr>
      </w:pPr>
      <w:r w:rsidRPr="00C365B5">
        <w:rPr>
          <w:b/>
          <w:u w:val="single"/>
        </w:rPr>
        <w:t>Who/what we made, helped, raised, grew, or improved:</w:t>
      </w:r>
      <w:r>
        <w:t xml:space="preserve"> </w:t>
      </w:r>
      <w:r w:rsidR="00FE279E">
        <w:t>This would be the title of the activity</w:t>
      </w:r>
      <w:r w:rsidR="00E130AC">
        <w:t xml:space="preserve"> and what you did</w:t>
      </w:r>
      <w:r w:rsidR="00FE279E">
        <w:t>. Examples: “We planted flowers at the veterans</w:t>
      </w:r>
      <w:r w:rsidR="00F73448">
        <w:t>’</w:t>
      </w:r>
      <w:r w:rsidR="00FE279E">
        <w:t xml:space="preserve"> home</w:t>
      </w:r>
      <w:r w:rsidR="00C365B5">
        <w:t xml:space="preserve">,” </w:t>
      </w:r>
      <w:r w:rsidR="00FE279E">
        <w:t>“We learned anima</w:t>
      </w:r>
      <w:r w:rsidR="00C365B5">
        <w:t>l husbandry for our market hogs,</w:t>
      </w:r>
      <w:r w:rsidR="00FE279E">
        <w:t>” “We made bottle rockets.”</w:t>
      </w:r>
    </w:p>
    <w:p w:rsidR="00E130AC" w:rsidRDefault="00E130AC" w:rsidP="00E130AC">
      <w:pPr>
        <w:pStyle w:val="ListParagraph"/>
        <w:numPr>
          <w:ilvl w:val="0"/>
          <w:numId w:val="1"/>
        </w:numPr>
      </w:pPr>
      <w:r w:rsidRPr="00C365B5">
        <w:rPr>
          <w:b/>
          <w:u w:val="single"/>
        </w:rPr>
        <w:t>How we did it:</w:t>
      </w:r>
      <w:r>
        <w:t xml:space="preserve"> Describe the process of the learning experience. Include what was discussed prior to the project and the steps of the activity.  </w:t>
      </w:r>
    </w:p>
    <w:p w:rsidR="00FE279E" w:rsidRDefault="00FE279E" w:rsidP="0090792F">
      <w:pPr>
        <w:pStyle w:val="ListParagraph"/>
        <w:numPr>
          <w:ilvl w:val="0"/>
          <w:numId w:val="1"/>
        </w:numPr>
      </w:pPr>
      <w:r w:rsidRPr="00C365B5">
        <w:rPr>
          <w:b/>
          <w:u w:val="single"/>
        </w:rPr>
        <w:t>When we did it:</w:t>
      </w:r>
      <w:r>
        <w:t xml:space="preserve"> Describe the time frame</w:t>
      </w:r>
      <w:r w:rsidR="00C365B5">
        <w:t>. H</w:t>
      </w:r>
      <w:r>
        <w:t xml:space="preserve">ow long was spent on this activity? </w:t>
      </w:r>
    </w:p>
    <w:p w:rsidR="00FE279E" w:rsidRDefault="00FE279E" w:rsidP="0090792F">
      <w:pPr>
        <w:pStyle w:val="ListParagraph"/>
        <w:numPr>
          <w:ilvl w:val="0"/>
          <w:numId w:val="1"/>
        </w:numPr>
      </w:pPr>
      <w:r w:rsidRPr="00C365B5">
        <w:rPr>
          <w:b/>
          <w:u w:val="single"/>
        </w:rPr>
        <w:t>Where we did it:</w:t>
      </w:r>
      <w:r>
        <w:t xml:space="preserve"> Describe </w:t>
      </w:r>
      <w:r w:rsidR="00C365B5">
        <w:t xml:space="preserve">location of activity. Examples: </w:t>
      </w:r>
      <w:r>
        <w:t>5</w:t>
      </w:r>
      <w:r w:rsidRPr="00FE279E">
        <w:rPr>
          <w:vertAlign w:val="superscript"/>
        </w:rPr>
        <w:t>th</w:t>
      </w:r>
      <w:r>
        <w:t xml:space="preserve"> grade science class, Windsor Fair, after school meeting, or 4-H Club meeting.</w:t>
      </w:r>
    </w:p>
    <w:p w:rsidR="00D86CAB" w:rsidRDefault="00E130AC" w:rsidP="00D86CAB">
      <w:pPr>
        <w:pStyle w:val="ListParagraph"/>
        <w:numPr>
          <w:ilvl w:val="0"/>
          <w:numId w:val="1"/>
        </w:numPr>
      </w:pPr>
      <w:r w:rsidRPr="00C365B5">
        <w:rPr>
          <w:b/>
          <w:u w:val="single"/>
        </w:rPr>
        <w:t>Why we did this:</w:t>
      </w:r>
      <w:r w:rsidR="00C365B5">
        <w:t xml:space="preserve"> Describe the purpose of this intentional learning experience. T</w:t>
      </w:r>
      <w:r w:rsidR="00D86CAB">
        <w:t xml:space="preserve">o gain knowledge or </w:t>
      </w:r>
      <w:r>
        <w:t xml:space="preserve">experience in what? To practice what skill set or life skill? </w:t>
      </w:r>
    </w:p>
    <w:p w:rsidR="00D86CAB" w:rsidRDefault="00D86CAB" w:rsidP="00D86CAB">
      <w:r w:rsidRPr="00C365B5">
        <w:rPr>
          <w:b/>
          <w:u w:val="single"/>
        </w:rPr>
        <w:t>What did you learn?</w:t>
      </w:r>
      <w:r>
        <w:t xml:space="preserve"> Use the fol</w:t>
      </w:r>
      <w:r w:rsidR="00F73448">
        <w:t>lowing questions as prompts. It is recommended to choose</w:t>
      </w:r>
      <w:r>
        <w:t xml:space="preserve"> at least one from each </w:t>
      </w:r>
      <w:r w:rsidR="002E1D1B">
        <w:t xml:space="preserve">of the Processing, Generalizing, and Applying questions </w:t>
      </w:r>
      <w:r w:rsidR="00AF4541">
        <w:t xml:space="preserve">listed below </w:t>
      </w:r>
      <w:r w:rsidR="002E1D1B">
        <w:t xml:space="preserve">to ask.  </w:t>
      </w:r>
      <w:r w:rsidR="00AF4541">
        <w:t>Or you can keep it open ended: “What did you learn?” T</w:t>
      </w:r>
      <w:r w:rsidR="002E1D1B">
        <w:t xml:space="preserve">he </w:t>
      </w:r>
      <w:r w:rsidR="002E1D1B" w:rsidRPr="00C365B5">
        <w:rPr>
          <w:u w:val="single"/>
        </w:rPr>
        <w:t>Life Skills Wheel</w:t>
      </w:r>
      <w:r w:rsidR="002E1D1B">
        <w:t xml:space="preserve"> </w:t>
      </w:r>
      <w:r w:rsidR="00AF4541">
        <w:t xml:space="preserve">can be used </w:t>
      </w:r>
      <w:r w:rsidR="002E1D1B">
        <w:t xml:space="preserve">as a prompt for youth to identify life skills and discuss </w:t>
      </w:r>
      <w:r w:rsidR="002E1D1B" w:rsidRPr="00AF4541">
        <w:rPr>
          <w:b/>
        </w:rPr>
        <w:t>how</w:t>
      </w:r>
      <w:r w:rsidR="002E1D1B">
        <w:t xml:space="preserve"> they were learned. </w:t>
      </w:r>
    </w:p>
    <w:p w:rsidR="00D86CAB" w:rsidRPr="00D86CAB" w:rsidRDefault="00D86CAB" w:rsidP="00D86CAB">
      <w:pPr>
        <w:spacing w:after="0"/>
        <w:ind w:left="360"/>
      </w:pPr>
      <w:r w:rsidRPr="00D86CAB">
        <w:rPr>
          <w:i/>
        </w:rPr>
        <w:t>Processing Questions- Discuss how questions are created by the activity. The leader might list some of the reoccurring theme, issues, or questions.</w:t>
      </w:r>
      <w:r>
        <w:t xml:space="preserve"> </w:t>
      </w:r>
    </w:p>
    <w:p w:rsidR="00D86CAB" w:rsidRDefault="00D86CAB" w:rsidP="00D86CAB">
      <w:pPr>
        <w:pStyle w:val="ListParagraph"/>
        <w:numPr>
          <w:ilvl w:val="0"/>
          <w:numId w:val="5"/>
        </w:numPr>
      </w:pPr>
      <w:r>
        <w:t>What problems or issues seemed to occur over and over?</w:t>
      </w:r>
    </w:p>
    <w:p w:rsidR="00D86CAB" w:rsidRDefault="00D86CAB" w:rsidP="00D86CAB">
      <w:pPr>
        <w:pStyle w:val="ListParagraph"/>
        <w:numPr>
          <w:ilvl w:val="0"/>
          <w:numId w:val="5"/>
        </w:numPr>
      </w:pPr>
      <w:r>
        <w:t>What similar experience have you had?</w:t>
      </w:r>
    </w:p>
    <w:p w:rsidR="00D86CAB" w:rsidRPr="004F72D2" w:rsidRDefault="00D86CAB" w:rsidP="00D86CAB">
      <w:pPr>
        <w:spacing w:after="0"/>
        <w:ind w:left="360"/>
        <w:rPr>
          <w:i/>
        </w:rPr>
      </w:pPr>
      <w:r w:rsidRPr="004F72D2">
        <w:rPr>
          <w:i/>
        </w:rPr>
        <w:t>Generalizing Questions</w:t>
      </w:r>
      <w:r>
        <w:t>-</w:t>
      </w:r>
      <w:r w:rsidRPr="00D86CAB">
        <w:rPr>
          <w:i/>
        </w:rPr>
        <w:t>Find general trends or common lessons in the experience. Identify the important points that apply to the “real world.”</w:t>
      </w:r>
    </w:p>
    <w:p w:rsidR="00D86CAB" w:rsidRDefault="00D86CAB" w:rsidP="00D86CAB">
      <w:pPr>
        <w:pStyle w:val="ListParagraph"/>
        <w:numPr>
          <w:ilvl w:val="0"/>
          <w:numId w:val="2"/>
        </w:numPr>
      </w:pPr>
      <w:r>
        <w:t>What did you learn about yourself through this activity?</w:t>
      </w:r>
    </w:p>
    <w:p w:rsidR="00D86CAB" w:rsidRDefault="00D86CAB" w:rsidP="00D86CAB">
      <w:pPr>
        <w:pStyle w:val="ListParagraph"/>
        <w:numPr>
          <w:ilvl w:val="0"/>
          <w:numId w:val="2"/>
        </w:numPr>
      </w:pPr>
      <w:r>
        <w:t xml:space="preserve">What did you learn about (life skill, </w:t>
      </w:r>
      <w:proofErr w:type="spellStart"/>
      <w:r>
        <w:t>i.e</w:t>
      </w:r>
      <w:proofErr w:type="spellEnd"/>
      <w:r>
        <w:t xml:space="preserve">…, </w:t>
      </w:r>
      <w:proofErr w:type="gramStart"/>
      <w:r>
        <w:t>making</w:t>
      </w:r>
      <w:proofErr w:type="gramEnd"/>
      <w:r>
        <w:t xml:space="preserve"> decisions)?</w:t>
      </w:r>
    </w:p>
    <w:p w:rsidR="00D86CAB" w:rsidRDefault="00D86CAB" w:rsidP="00D86CAB">
      <w:pPr>
        <w:pStyle w:val="ListParagraph"/>
        <w:numPr>
          <w:ilvl w:val="0"/>
          <w:numId w:val="2"/>
        </w:numPr>
      </w:pPr>
      <w:r>
        <w:t>How do the major themes or ideas relate to real life and not just the activity?</w:t>
      </w:r>
    </w:p>
    <w:p w:rsidR="00D86CAB" w:rsidRDefault="00D86CAB" w:rsidP="00D86CAB">
      <w:pPr>
        <w:pStyle w:val="ListParagraph"/>
        <w:numPr>
          <w:ilvl w:val="0"/>
          <w:numId w:val="2"/>
        </w:numPr>
      </w:pPr>
      <w:r>
        <w:t>How did you go about</w:t>
      </w:r>
      <w:r w:rsidR="002E1D1B">
        <w:t xml:space="preserve"> using that life skill (</w:t>
      </w:r>
      <w:proofErr w:type="spellStart"/>
      <w:r w:rsidR="002E1D1B">
        <w:t>i.e</w:t>
      </w:r>
      <w:proofErr w:type="spellEnd"/>
      <w:r w:rsidR="002E1D1B">
        <w:t>…</w:t>
      </w:r>
      <w:r>
        <w:t xml:space="preserve"> making your decision</w:t>
      </w:r>
      <w:r w:rsidR="002E1D1B">
        <w:t>)</w:t>
      </w:r>
      <w:r>
        <w:t>?</w:t>
      </w:r>
    </w:p>
    <w:p w:rsidR="00D86CAB" w:rsidRPr="001F3C23" w:rsidRDefault="00D86CAB" w:rsidP="00D86CAB">
      <w:pPr>
        <w:spacing w:after="0"/>
        <w:ind w:left="360"/>
        <w:rPr>
          <w:i/>
        </w:rPr>
      </w:pPr>
      <w:r w:rsidRPr="001F3C23">
        <w:rPr>
          <w:i/>
        </w:rPr>
        <w:t>Applying Question</w:t>
      </w:r>
      <w:r>
        <w:rPr>
          <w:i/>
        </w:rPr>
        <w:t>s-</w:t>
      </w:r>
      <w:r w:rsidRPr="00D86CAB">
        <w:t xml:space="preserve"> </w:t>
      </w:r>
      <w:r w:rsidRPr="00D86CAB">
        <w:rPr>
          <w:i/>
        </w:rPr>
        <w:t>Talk about how the new information can be applied to everyday life or sometime in the future.</w:t>
      </w:r>
    </w:p>
    <w:p w:rsidR="00D86CAB" w:rsidRDefault="00D86CAB" w:rsidP="00D86CAB">
      <w:pPr>
        <w:pStyle w:val="ListParagraph"/>
        <w:numPr>
          <w:ilvl w:val="0"/>
          <w:numId w:val="3"/>
        </w:numPr>
      </w:pPr>
      <w:r>
        <w:t>How can you apply what you learned (</w:t>
      </w:r>
      <w:r w:rsidR="002E1D1B">
        <w:t xml:space="preserve">i.e. </w:t>
      </w:r>
      <w:r>
        <w:t>making decisions) to a new situation?</w:t>
      </w:r>
    </w:p>
    <w:p w:rsidR="00D86CAB" w:rsidRDefault="00D86CAB" w:rsidP="00D86CAB">
      <w:pPr>
        <w:pStyle w:val="ListParagraph"/>
        <w:numPr>
          <w:ilvl w:val="0"/>
          <w:numId w:val="3"/>
        </w:numPr>
      </w:pPr>
      <w:r>
        <w:t>How will the issues raised by the activity be useful in the future?</w:t>
      </w:r>
    </w:p>
    <w:p w:rsidR="00D86CAB" w:rsidRDefault="00D86CAB" w:rsidP="00D86CAB">
      <w:pPr>
        <w:pStyle w:val="ListParagraph"/>
        <w:numPr>
          <w:ilvl w:val="0"/>
          <w:numId w:val="3"/>
        </w:numPr>
      </w:pPr>
      <w:r>
        <w:t>How will you act differently in the future as a result of this activity?</w:t>
      </w:r>
    </w:p>
    <w:p w:rsidR="00C365B5" w:rsidRDefault="002E1D1B" w:rsidP="002E1D1B">
      <w:pPr>
        <w:spacing w:after="0"/>
      </w:pPr>
      <w:r w:rsidRPr="00C365B5">
        <w:rPr>
          <w:b/>
          <w:u w:val="single"/>
        </w:rPr>
        <w:lastRenderedPageBreak/>
        <w:t xml:space="preserve">Was it easy or hard? What was easy or hard about </w:t>
      </w:r>
      <w:r w:rsidR="00C365B5" w:rsidRPr="00C365B5">
        <w:rPr>
          <w:b/>
          <w:u w:val="single"/>
        </w:rPr>
        <w:t>it?</w:t>
      </w:r>
      <w:r w:rsidR="00C365B5">
        <w:t xml:space="preserve"> </w:t>
      </w:r>
      <w:r>
        <w:t xml:space="preserve">Describe the difficulty level, discussing the difficulty level and if difficult, how was the activity still accomplished? </w:t>
      </w:r>
      <w:r w:rsidR="00AF4541">
        <w:t xml:space="preserve">Why was it easy or hard? What about next time? </w:t>
      </w:r>
    </w:p>
    <w:p w:rsidR="002E1D1B" w:rsidRDefault="00C365B5" w:rsidP="002E1D1B">
      <w:pPr>
        <w:spacing w:after="0"/>
      </w:pPr>
      <w:r w:rsidRPr="00C365B5">
        <w:rPr>
          <w:b/>
          <w:u w:val="single"/>
        </w:rPr>
        <w:t>Did you have fun? Do you think your friends had fun too? Why?</w:t>
      </w:r>
      <w:r>
        <w:t xml:space="preserve"> Have youth reflect on the group process and working with others. </w:t>
      </w:r>
    </w:p>
    <w:p w:rsidR="00F73448" w:rsidRPr="00F73448" w:rsidRDefault="00F73448" w:rsidP="00AF45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34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Life Skills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Wheel</w:t>
      </w:r>
    </w:p>
    <w:p w:rsidR="00F73448" w:rsidRDefault="00F73448" w:rsidP="002E1D1B">
      <w:pPr>
        <w:spacing w:after="0"/>
      </w:pPr>
    </w:p>
    <w:p w:rsidR="00F73448" w:rsidRDefault="00F73448" w:rsidP="00AF4541">
      <w:pPr>
        <w:spacing w:after="0"/>
        <w:jc w:val="center"/>
      </w:pPr>
      <w:r w:rsidRPr="00F73448">
        <w:rPr>
          <w:noProof/>
        </w:rPr>
        <w:drawing>
          <wp:inline distT="0" distB="0" distL="0" distR="0">
            <wp:extent cx="4867275" cy="484986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99" cy="485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41" w:rsidRDefault="00AF4541" w:rsidP="00AF4541">
      <w:pPr>
        <w:spacing w:after="0"/>
        <w:jc w:val="center"/>
      </w:pPr>
    </w:p>
    <w:p w:rsidR="00F73448" w:rsidRDefault="00F73448" w:rsidP="00F7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skills are defined in the Targeting Life Skills Model as “Skills that help an individual to be successful in living a productive and satisfying life.”</w:t>
      </w:r>
    </w:p>
    <w:p w:rsidR="00F73448" w:rsidRPr="00F73448" w:rsidRDefault="00F73448" w:rsidP="00F7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895600" cy="619125"/>
            <wp:effectExtent l="0" t="0" r="0" b="0"/>
            <wp:docPr id="2" name="Picture 2" descr="Image result for Iowa state University exten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owa state University extens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448" w:rsidRPr="00F7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7E1"/>
    <w:multiLevelType w:val="hybridMultilevel"/>
    <w:tmpl w:val="8274002A"/>
    <w:lvl w:ilvl="0" w:tplc="849857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4662"/>
    <w:multiLevelType w:val="hybridMultilevel"/>
    <w:tmpl w:val="47AC2442"/>
    <w:lvl w:ilvl="0" w:tplc="498A8B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3E95"/>
    <w:multiLevelType w:val="hybridMultilevel"/>
    <w:tmpl w:val="E5F22E8A"/>
    <w:lvl w:ilvl="0" w:tplc="250248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A67FF"/>
    <w:multiLevelType w:val="hybridMultilevel"/>
    <w:tmpl w:val="6D7A5772"/>
    <w:lvl w:ilvl="0" w:tplc="D09EB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32F13"/>
    <w:multiLevelType w:val="hybridMultilevel"/>
    <w:tmpl w:val="CFBA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2F"/>
    <w:rsid w:val="00041635"/>
    <w:rsid w:val="002E1D1B"/>
    <w:rsid w:val="00554AB0"/>
    <w:rsid w:val="0090792F"/>
    <w:rsid w:val="00AF4541"/>
    <w:rsid w:val="00C365B5"/>
    <w:rsid w:val="00D86CAB"/>
    <w:rsid w:val="00E130AC"/>
    <w:rsid w:val="00E54D01"/>
    <w:rsid w:val="00F73448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183F8-658A-4CDF-9AEE-0EB733E2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3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344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atargonski</dc:creator>
  <cp:keywords/>
  <dc:description/>
  <cp:lastModifiedBy>atargonski</cp:lastModifiedBy>
  <cp:revision>2</cp:revision>
  <dcterms:created xsi:type="dcterms:W3CDTF">2018-09-05T13:48:00Z</dcterms:created>
  <dcterms:modified xsi:type="dcterms:W3CDTF">2018-09-05T13:48:00Z</dcterms:modified>
</cp:coreProperties>
</file>