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68" w:rsidRPr="00A97668" w:rsidRDefault="00A97668" w:rsidP="00A97668">
      <w:pPr>
        <w:pStyle w:val="NoSpacing"/>
        <w:rPr>
          <w:rFonts w:ascii="Arial" w:hAnsi="Arial" w:cs="Arial"/>
          <w:b/>
          <w:color w:val="004785"/>
          <w:sz w:val="13"/>
          <w:szCs w:val="13"/>
        </w:rPr>
      </w:pPr>
      <w:r w:rsidRPr="00A97668">
        <w:rPr>
          <w:rFonts w:ascii="Arial" w:hAnsi="Arial" w:cs="Arial"/>
          <w:b/>
          <w:color w:val="004785"/>
          <w:sz w:val="13"/>
          <w:szCs w:val="13"/>
        </w:rPr>
        <w:t xml:space="preserve">Androscoggin/Sagadahoc FSA </w:t>
      </w:r>
      <w:r>
        <w:rPr>
          <w:rFonts w:ascii="Arial" w:hAnsi="Arial" w:cs="Arial"/>
          <w:b/>
          <w:color w:val="004785"/>
          <w:sz w:val="13"/>
          <w:szCs w:val="13"/>
        </w:rPr>
        <w:t>Office</w:t>
      </w:r>
    </w:p>
    <w:p w:rsidR="00A97668" w:rsidRPr="00A97668" w:rsidRDefault="00A97668" w:rsidP="00A97668">
      <w:pPr>
        <w:pStyle w:val="NoSpacing"/>
        <w:rPr>
          <w:rFonts w:ascii="Arial" w:hAnsi="Arial" w:cs="Arial"/>
          <w:b/>
          <w:color w:val="004785"/>
          <w:sz w:val="13"/>
          <w:szCs w:val="13"/>
        </w:rPr>
      </w:pPr>
      <w:r w:rsidRPr="00A97668">
        <w:rPr>
          <w:rFonts w:ascii="Arial" w:hAnsi="Arial" w:cs="Arial"/>
          <w:b/>
          <w:color w:val="004785"/>
          <w:sz w:val="13"/>
          <w:szCs w:val="13"/>
        </w:rPr>
        <w:t>254 Goddard Rd.</w:t>
      </w:r>
    </w:p>
    <w:p w:rsidR="00A97668" w:rsidRPr="00A97668" w:rsidRDefault="00A97668" w:rsidP="00A97668">
      <w:pPr>
        <w:pStyle w:val="NoSpacing"/>
        <w:rPr>
          <w:rFonts w:ascii="Arial" w:hAnsi="Arial" w:cs="Arial"/>
          <w:b/>
          <w:color w:val="004785"/>
          <w:sz w:val="13"/>
          <w:szCs w:val="13"/>
        </w:rPr>
      </w:pPr>
      <w:r w:rsidRPr="00A97668">
        <w:rPr>
          <w:rFonts w:ascii="Arial" w:hAnsi="Arial" w:cs="Arial"/>
          <w:b/>
          <w:color w:val="004785"/>
          <w:sz w:val="13"/>
          <w:szCs w:val="13"/>
        </w:rPr>
        <w:t>Lewiston, ME 04240</w:t>
      </w:r>
    </w:p>
    <w:p w:rsidR="00A97668" w:rsidRPr="00A97668" w:rsidRDefault="00A97668" w:rsidP="00A97668">
      <w:pPr>
        <w:pStyle w:val="NoSpacing"/>
        <w:rPr>
          <w:rFonts w:ascii="Arial" w:hAnsi="Arial" w:cs="Arial"/>
          <w:b/>
          <w:color w:val="004785"/>
          <w:sz w:val="13"/>
          <w:szCs w:val="13"/>
        </w:rPr>
      </w:pPr>
    </w:p>
    <w:p w:rsidR="00A97668" w:rsidRPr="00A97668" w:rsidRDefault="00A97668" w:rsidP="00A97668">
      <w:pPr>
        <w:pStyle w:val="NoSpacing"/>
        <w:rPr>
          <w:rFonts w:ascii="Arial" w:hAnsi="Arial" w:cs="Arial"/>
          <w:b/>
          <w:color w:val="004785"/>
          <w:sz w:val="13"/>
          <w:szCs w:val="13"/>
        </w:rPr>
      </w:pPr>
      <w:r w:rsidRPr="00A97668">
        <w:rPr>
          <w:rFonts w:ascii="Arial" w:hAnsi="Arial" w:cs="Arial"/>
          <w:b/>
          <w:color w:val="004785"/>
          <w:sz w:val="13"/>
          <w:szCs w:val="13"/>
        </w:rPr>
        <w:t>Oxford County FSA Office</w:t>
      </w:r>
    </w:p>
    <w:p w:rsidR="00A97668" w:rsidRPr="00A97668" w:rsidRDefault="00A97668" w:rsidP="00A97668">
      <w:pPr>
        <w:pStyle w:val="NoSpacing"/>
        <w:rPr>
          <w:rFonts w:ascii="Arial" w:hAnsi="Arial" w:cs="Arial"/>
          <w:b/>
          <w:color w:val="004785"/>
          <w:sz w:val="13"/>
          <w:szCs w:val="13"/>
        </w:rPr>
      </w:pPr>
      <w:r w:rsidRPr="00A97668">
        <w:rPr>
          <w:rFonts w:ascii="Arial" w:hAnsi="Arial" w:cs="Arial"/>
          <w:b/>
          <w:color w:val="004785"/>
          <w:sz w:val="13"/>
          <w:szCs w:val="13"/>
        </w:rPr>
        <w:t>17 Olson Rd., Suite #1</w:t>
      </w:r>
    </w:p>
    <w:p w:rsidR="00A97668" w:rsidRPr="00A97668" w:rsidRDefault="00A97668" w:rsidP="00A97668">
      <w:pPr>
        <w:pStyle w:val="NoSpacing"/>
        <w:rPr>
          <w:rFonts w:ascii="Arial" w:hAnsi="Arial" w:cs="Arial"/>
          <w:b/>
          <w:color w:val="004785"/>
          <w:sz w:val="13"/>
          <w:szCs w:val="13"/>
        </w:rPr>
      </w:pPr>
      <w:r w:rsidRPr="00A97668">
        <w:rPr>
          <w:rFonts w:ascii="Arial" w:hAnsi="Arial" w:cs="Arial"/>
          <w:b/>
          <w:color w:val="004785"/>
          <w:sz w:val="13"/>
          <w:szCs w:val="13"/>
        </w:rPr>
        <w:t>South Paris, ME  04281</w:t>
      </w:r>
    </w:p>
    <w:p w:rsidR="00A97668" w:rsidRDefault="00A97668" w:rsidP="00A97668">
      <w:pPr>
        <w:pStyle w:val="NoSpacing"/>
        <w:rPr>
          <w:sz w:val="13"/>
          <w:szCs w:val="13"/>
        </w:rPr>
      </w:pPr>
      <w:r w:rsidRPr="00A97668">
        <w:rPr>
          <w:rFonts w:ascii="Arial" w:hAnsi="Arial" w:cs="Arial"/>
          <w:b/>
          <w:color w:val="004785"/>
          <w:sz w:val="13"/>
          <w:szCs w:val="13"/>
        </w:rPr>
        <w:t>marcia.hall@me.usda.gov</w:t>
      </w:r>
    </w:p>
    <w:p w:rsidR="006E47CD" w:rsidRDefault="00A97668" w:rsidP="006E47CD">
      <w:pPr>
        <w:ind w:left="-360" w:right="-450"/>
        <w:rPr>
          <w:sz w:val="13"/>
          <w:szCs w:val="13"/>
        </w:rPr>
      </w:pPr>
      <w:r>
        <w:rPr>
          <w:sz w:val="13"/>
          <w:szCs w:val="13"/>
        </w:rPr>
        <w:t xml:space="preserve">           </w:t>
      </w:r>
      <w:r w:rsidR="0028491F">
        <w:rPr>
          <w:sz w:val="13"/>
          <w:szCs w:val="13"/>
        </w:rPr>
        <w:t>www.fsa.usda.gov</w:t>
      </w:r>
    </w:p>
    <w:p w:rsidR="00BF5579" w:rsidRPr="00BF5579" w:rsidRDefault="00BF5579" w:rsidP="00BF5579">
      <w:pPr>
        <w:ind w:left="-360" w:right="-450"/>
        <w:jc w:val="right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 w:rsidRPr="00BF5579">
        <w:rPr>
          <w:rFonts w:ascii="Times New Roman" w:hAnsi="Times New Roman" w:cs="Times New Roman"/>
          <w:noProof/>
          <w:sz w:val="22"/>
          <w:szCs w:val="22"/>
          <w:lang w:eastAsia="en-US"/>
        </w:rPr>
        <w:t>Contact:</w:t>
      </w:r>
    </w:p>
    <w:p w:rsidR="00BF5579" w:rsidRPr="00BF5579" w:rsidRDefault="00A97668" w:rsidP="00BF5579">
      <w:pPr>
        <w:ind w:left="-360" w:right="-450"/>
        <w:jc w:val="right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Marcia Hall (207)753-9400, Ext 2 or</w:t>
      </w:r>
    </w:p>
    <w:p w:rsidR="00524942" w:rsidRDefault="00D11A78" w:rsidP="003B261A">
      <w:pPr>
        <w:ind w:right="-45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 w:rsidRPr="0052494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0" wp14:anchorId="694F396D" wp14:editId="1F5AF8D2">
            <wp:simplePos x="0" y="0"/>
            <wp:positionH relativeFrom="page">
              <wp:posOffset>635</wp:posOffset>
            </wp:positionH>
            <wp:positionV relativeFrom="page">
              <wp:posOffset>2540</wp:posOffset>
            </wp:positionV>
            <wp:extent cx="7772400" cy="14231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Release.Final.e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231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68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                                                                                                                             (207) 743-5789, Ext 2</w:t>
      </w:r>
    </w:p>
    <w:p w:rsidR="00A97668" w:rsidRPr="00A97668" w:rsidRDefault="00A97668" w:rsidP="003B261A">
      <w:pPr>
        <w:ind w:right="-450"/>
        <w:rPr>
          <w:rFonts w:ascii="Times New Roman" w:hAnsi="Times New Roman" w:cs="Times New Roman"/>
          <w:b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A97668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marcia.hall@me.usda.gov</w:t>
      </w:r>
    </w:p>
    <w:p w:rsidR="00A97668" w:rsidRPr="003B261A" w:rsidRDefault="00A97668" w:rsidP="003B261A">
      <w:pPr>
        <w:ind w:right="-450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3B261A" w:rsidRPr="00B6308F" w:rsidRDefault="003B261A" w:rsidP="003B261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3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FSA County Committee Nomination Period</w:t>
      </w:r>
      <w:r w:rsidR="0028491F" w:rsidRPr="00B63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 w:rsidR="00195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Androscoggin/Sagadahoc and Oxford Counties</w:t>
      </w:r>
      <w:r w:rsidR="0028491F" w:rsidRPr="00B63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Now</w:t>
      </w:r>
      <w:r w:rsidRPr="00B63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764F" w:rsidRPr="00B63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Open</w:t>
      </w:r>
    </w:p>
    <w:p w:rsidR="003B261A" w:rsidRPr="00076C9B" w:rsidRDefault="003B261A" w:rsidP="003B261A">
      <w:pPr>
        <w:ind w:firstLine="547"/>
        <w:contextualSpacing/>
        <w:jc w:val="center"/>
        <w:rPr>
          <w:sz w:val="22"/>
          <w:szCs w:val="22"/>
        </w:rPr>
      </w:pPr>
    </w:p>
    <w:p w:rsidR="003F36B6" w:rsidRPr="000A7539" w:rsidRDefault="003B261A" w:rsidP="003F36B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A7539">
        <w:rPr>
          <w:rFonts w:ascii="Times New Roman" w:hAnsi="Times New Roman" w:cs="Times New Roman"/>
          <w:sz w:val="22"/>
          <w:szCs w:val="22"/>
        </w:rPr>
        <w:t>(</w:t>
      </w:r>
      <w:r w:rsidR="00A97668">
        <w:rPr>
          <w:rFonts w:ascii="Times New Roman" w:hAnsi="Times New Roman" w:cs="Times New Roman"/>
          <w:sz w:val="22"/>
          <w:szCs w:val="22"/>
        </w:rPr>
        <w:t>LEWISTON/OXFORD</w:t>
      </w:r>
      <w:r w:rsidRPr="00A97668">
        <w:rPr>
          <w:rFonts w:ascii="Times New Roman" w:hAnsi="Times New Roman" w:cs="Times New Roman"/>
          <w:b/>
          <w:i/>
          <w:sz w:val="22"/>
          <w:szCs w:val="22"/>
        </w:rPr>
        <w:t>/</w:t>
      </w:r>
      <w:r w:rsidR="00A97668" w:rsidRPr="00A97668">
        <w:rPr>
          <w:rFonts w:ascii="Times New Roman" w:hAnsi="Times New Roman" w:cs="Times New Roman"/>
          <w:b/>
          <w:i/>
          <w:sz w:val="22"/>
          <w:szCs w:val="22"/>
        </w:rPr>
        <w:t>Maine</w:t>
      </w:r>
      <w:r w:rsidRPr="00A97668">
        <w:rPr>
          <w:rFonts w:ascii="Times New Roman" w:hAnsi="Times New Roman" w:cs="Times New Roman"/>
          <w:sz w:val="22"/>
          <w:szCs w:val="22"/>
        </w:rPr>
        <w:t>)</w:t>
      </w:r>
      <w:r w:rsidRPr="000A7539">
        <w:rPr>
          <w:rFonts w:ascii="Times New Roman" w:hAnsi="Times New Roman" w:cs="Times New Roman"/>
          <w:sz w:val="22"/>
          <w:szCs w:val="22"/>
        </w:rPr>
        <w:t xml:space="preserve">, June </w:t>
      </w:r>
      <w:r w:rsidR="00A97668">
        <w:rPr>
          <w:rFonts w:ascii="Times New Roman" w:hAnsi="Times New Roman" w:cs="Times New Roman"/>
          <w:sz w:val="22"/>
          <w:szCs w:val="22"/>
        </w:rPr>
        <w:t>24</w:t>
      </w:r>
      <w:r w:rsidRPr="000A7539">
        <w:rPr>
          <w:rFonts w:ascii="Times New Roman" w:hAnsi="Times New Roman" w:cs="Times New Roman"/>
          <w:sz w:val="22"/>
          <w:szCs w:val="22"/>
        </w:rPr>
        <w:t>, 201</w:t>
      </w:r>
      <w:r w:rsidR="00A8764F" w:rsidRPr="000A7539">
        <w:rPr>
          <w:rFonts w:ascii="Times New Roman" w:hAnsi="Times New Roman" w:cs="Times New Roman"/>
          <w:sz w:val="22"/>
          <w:szCs w:val="22"/>
        </w:rPr>
        <w:t>5</w:t>
      </w:r>
      <w:r w:rsidRPr="000A7539">
        <w:rPr>
          <w:rFonts w:ascii="Times New Roman" w:hAnsi="Times New Roman" w:cs="Times New Roman"/>
          <w:sz w:val="22"/>
          <w:szCs w:val="22"/>
        </w:rPr>
        <w:t xml:space="preserve"> –</w:t>
      </w:r>
      <w:r w:rsidR="00A97668">
        <w:rPr>
          <w:rFonts w:ascii="Times New Roman" w:hAnsi="Times New Roman" w:cs="Times New Roman"/>
          <w:sz w:val="22"/>
          <w:szCs w:val="22"/>
        </w:rPr>
        <w:t>Androscoggin/Sagadahoc and Oxford</w:t>
      </w:r>
      <w:r w:rsidRPr="000A7539">
        <w:rPr>
          <w:rFonts w:ascii="Times New Roman" w:hAnsi="Times New Roman" w:cs="Times New Roman"/>
          <w:sz w:val="22"/>
          <w:szCs w:val="22"/>
        </w:rPr>
        <w:t xml:space="preserve"> County 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USDA Farm Service Agency (FSA) </w:t>
      </w:r>
      <w:r w:rsidR="00A97668">
        <w:rPr>
          <w:rFonts w:ascii="Times New Roman" w:hAnsi="Times New Roman" w:cs="Times New Roman"/>
          <w:color w:val="000000"/>
          <w:sz w:val="22"/>
          <w:szCs w:val="22"/>
        </w:rPr>
        <w:t xml:space="preserve">County 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Executive Director </w:t>
      </w:r>
      <w:r w:rsidR="00A97668">
        <w:rPr>
          <w:rFonts w:ascii="Times New Roman" w:hAnsi="Times New Roman" w:cs="Times New Roman"/>
          <w:color w:val="000000"/>
          <w:sz w:val="22"/>
          <w:szCs w:val="22"/>
        </w:rPr>
        <w:t>(CED) Marcia Hall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, announced that </w:t>
      </w:r>
      <w:r w:rsidR="00A8764F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the nomination period for local FSA county committees </w:t>
      </w:r>
      <w:r w:rsidR="000A7539">
        <w:rPr>
          <w:rFonts w:ascii="Times New Roman" w:hAnsi="Times New Roman" w:cs="Times New Roman"/>
          <w:color w:val="000000"/>
          <w:sz w:val="22"/>
          <w:szCs w:val="22"/>
        </w:rPr>
        <w:t>began</w:t>
      </w:r>
      <w:r w:rsidR="004C69C2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on </w:t>
      </w:r>
      <w:r w:rsidR="00A8764F" w:rsidRPr="000A7539">
        <w:rPr>
          <w:rFonts w:ascii="Times New Roman" w:hAnsi="Times New Roman" w:cs="Times New Roman"/>
          <w:color w:val="000000"/>
          <w:sz w:val="22"/>
          <w:szCs w:val="22"/>
        </w:rPr>
        <w:t>June 15, 2015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3F36B6" w:rsidRPr="000A7539">
        <w:rPr>
          <w:rFonts w:ascii="Times New Roman" w:hAnsi="Times New Roman" w:cs="Times New Roman"/>
          <w:color w:val="auto"/>
          <w:sz w:val="22"/>
          <w:szCs w:val="22"/>
        </w:rPr>
        <w:t xml:space="preserve">Nomination forms must be postmarked or received in the </w:t>
      </w:r>
      <w:r w:rsidR="00A97668">
        <w:rPr>
          <w:rFonts w:ascii="Times New Roman" w:hAnsi="Times New Roman" w:cs="Times New Roman"/>
          <w:color w:val="auto"/>
          <w:sz w:val="22"/>
          <w:szCs w:val="22"/>
        </w:rPr>
        <w:t xml:space="preserve">Androscoggin/Sagadahoc and Oxford </w:t>
      </w:r>
      <w:r w:rsidR="003F36B6" w:rsidRPr="000A7539">
        <w:rPr>
          <w:rFonts w:ascii="Times New Roman" w:hAnsi="Times New Roman" w:cs="Times New Roman"/>
          <w:color w:val="auto"/>
          <w:sz w:val="22"/>
          <w:szCs w:val="22"/>
        </w:rPr>
        <w:t>County FSA Office by close of business on Aug. 3, 2015.</w:t>
      </w:r>
    </w:p>
    <w:p w:rsidR="00A8764F" w:rsidRPr="000A7539" w:rsidRDefault="00A8764F" w:rsidP="003B261A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A8764F" w:rsidRPr="000A7539" w:rsidRDefault="00A8764F" w:rsidP="00A8764F">
      <w:pPr>
        <w:rPr>
          <w:rFonts w:ascii="Times New Roman" w:hAnsi="Times New Roman" w:cs="Times New Roman"/>
          <w:sz w:val="22"/>
          <w:szCs w:val="22"/>
        </w:rPr>
      </w:pPr>
      <w:r w:rsidRPr="000A7539">
        <w:rPr>
          <w:rFonts w:ascii="Times New Roman" w:hAnsi="Times New Roman" w:cs="Times New Roman"/>
          <w:sz w:val="22"/>
          <w:szCs w:val="22"/>
        </w:rPr>
        <w:t xml:space="preserve">"County Committees are unique to FSA and allow producers to have a voice </w:t>
      </w:r>
      <w:r w:rsidR="000A7539" w:rsidRPr="000A7539">
        <w:rPr>
          <w:rFonts w:ascii="Times New Roman" w:hAnsi="Times New Roman" w:cs="Times New Roman"/>
          <w:sz w:val="22"/>
          <w:szCs w:val="22"/>
        </w:rPr>
        <w:t>on federal farm program implementation at the local level</w:t>
      </w:r>
      <w:r w:rsidRPr="000A7539">
        <w:rPr>
          <w:rFonts w:ascii="Times New Roman" w:hAnsi="Times New Roman" w:cs="Times New Roman"/>
          <w:sz w:val="22"/>
          <w:szCs w:val="22"/>
        </w:rPr>
        <w:t xml:space="preserve">," said </w:t>
      </w:r>
      <w:r w:rsidR="00A97668">
        <w:rPr>
          <w:rFonts w:ascii="Times New Roman" w:hAnsi="Times New Roman" w:cs="Times New Roman"/>
          <w:sz w:val="22"/>
          <w:szCs w:val="22"/>
        </w:rPr>
        <w:t>CED Hall</w:t>
      </w:r>
      <w:r w:rsidRPr="000A75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8764F" w:rsidRPr="000A7539" w:rsidRDefault="00A8764F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A7539" w:rsidRPr="000A7539" w:rsidRDefault="000A7539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To be eligible to serve on </w:t>
      </w:r>
      <w:r w:rsidR="0028491F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FSA county committee, a person must participate or cooperate in an agency administered program, be eligible to vote in a county committee election and reside in the Local Administrative Area (LAA) where they are nominated.</w:t>
      </w:r>
    </w:p>
    <w:p w:rsidR="000A7539" w:rsidRPr="000A7539" w:rsidRDefault="000A7539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A7539" w:rsidRPr="000A7539" w:rsidRDefault="000A7539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A7539">
        <w:rPr>
          <w:rFonts w:ascii="Times New Roman" w:hAnsi="Times New Roman" w:cs="Times New Roman"/>
          <w:color w:val="000000"/>
          <w:sz w:val="22"/>
          <w:szCs w:val="22"/>
        </w:rPr>
        <w:t>This year</w:t>
      </w:r>
      <w:r w:rsidR="00E45F9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45ACC">
        <w:rPr>
          <w:rFonts w:ascii="Times New Roman" w:hAnsi="Times New Roman" w:cs="Times New Roman"/>
          <w:color w:val="000000"/>
          <w:sz w:val="22"/>
          <w:szCs w:val="22"/>
        </w:rPr>
        <w:t xml:space="preserve"> nominations and elections</w:t>
      </w:r>
      <w:r w:rsidR="00195E6D">
        <w:rPr>
          <w:rFonts w:ascii="Times New Roman" w:hAnsi="Times New Roman" w:cs="Times New Roman"/>
          <w:color w:val="000000"/>
          <w:sz w:val="22"/>
          <w:szCs w:val="22"/>
        </w:rPr>
        <w:t xml:space="preserve"> in Androscoggin/Sagadahoc County</w:t>
      </w:r>
      <w:r w:rsidR="00E45ACC">
        <w:rPr>
          <w:rFonts w:ascii="Times New Roman" w:hAnsi="Times New Roman" w:cs="Times New Roman"/>
          <w:color w:val="000000"/>
          <w:sz w:val="22"/>
          <w:szCs w:val="22"/>
        </w:rPr>
        <w:t xml:space="preserve"> will be held in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LAA </w:t>
      </w:r>
      <w:r w:rsidR="00195E6D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E45ACC">
        <w:rPr>
          <w:rFonts w:ascii="Times New Roman" w:hAnsi="Times New Roman" w:cs="Times New Roman"/>
          <w:color w:val="000000"/>
          <w:sz w:val="22"/>
          <w:szCs w:val="22"/>
        </w:rPr>
        <w:t xml:space="preserve">, which 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includes </w:t>
      </w:r>
      <w:r w:rsidR="00195E6D">
        <w:rPr>
          <w:rFonts w:ascii="Times New Roman" w:hAnsi="Times New Roman" w:cs="Times New Roman"/>
          <w:color w:val="000000"/>
          <w:sz w:val="22"/>
          <w:szCs w:val="22"/>
        </w:rPr>
        <w:t>Livermore Falls, Leeds, Greene, Wales, Lewiston, Lisbon and Sabattus and in LAA 4 which includes Richmond and Bowdoin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95E6D">
        <w:rPr>
          <w:rFonts w:ascii="Times New Roman" w:hAnsi="Times New Roman" w:cs="Times New Roman"/>
          <w:color w:val="000000"/>
          <w:sz w:val="22"/>
          <w:szCs w:val="22"/>
        </w:rPr>
        <w:t xml:space="preserve">  In Oxford County there will be nominations and elections held in LAA 3 which includes West Paris, Sumner, Hartford, Buckfield, Paris, Hebron, Oxford, and </w:t>
      </w:r>
      <w:proofErr w:type="spellStart"/>
      <w:r w:rsidR="00195E6D">
        <w:rPr>
          <w:rFonts w:ascii="Times New Roman" w:hAnsi="Times New Roman" w:cs="Times New Roman"/>
          <w:color w:val="000000"/>
          <w:sz w:val="22"/>
          <w:szCs w:val="22"/>
        </w:rPr>
        <w:t>Otisfield</w:t>
      </w:r>
      <w:proofErr w:type="spellEnd"/>
      <w:r w:rsidR="00693594">
        <w:rPr>
          <w:rFonts w:ascii="Times New Roman" w:hAnsi="Times New Roman" w:cs="Times New Roman"/>
          <w:color w:val="000000"/>
          <w:sz w:val="22"/>
          <w:szCs w:val="22"/>
        </w:rPr>
        <w:t>.</w:t>
      </w:r>
      <w:bookmarkStart w:id="0" w:name="_GoBack"/>
      <w:bookmarkEnd w:id="0"/>
    </w:p>
    <w:p w:rsidR="000A7539" w:rsidRPr="000A7539" w:rsidRDefault="000A7539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A7539" w:rsidRPr="000A7539" w:rsidRDefault="000A7539" w:rsidP="000A7539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Producers may nominate themselves or others as candidates. Organizations representing minority and women farmers and ranchers may also nominate candidates. To become a nominee, eligible individuals must sign form FSA-669A. The form and more information about county committee elections </w:t>
      </w:r>
      <w:proofErr w:type="gramStart"/>
      <w:r w:rsidR="0028491F">
        <w:rPr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available online at:  </w:t>
      </w:r>
      <w:hyperlink r:id="rId11" w:history="1">
        <w:r w:rsidRPr="000A7539">
          <w:rPr>
            <w:rStyle w:val="Hyperlink"/>
            <w:rFonts w:ascii="Times New Roman" w:hAnsi="Times New Roman" w:cs="Times New Roman"/>
            <w:sz w:val="22"/>
            <w:szCs w:val="22"/>
          </w:rPr>
          <w:t>www.fsa.usda.gov/elections</w:t>
        </w:r>
      </w:hyperlink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0A7539" w:rsidRPr="000A7539" w:rsidRDefault="000A7539" w:rsidP="000A753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B261A" w:rsidRPr="000A7539" w:rsidRDefault="003B261A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Elected county committee members serve a three-year term and are responsible for making decisions on FSA disaster, conservation, commodity and price support programs, as well as other important federal farm program issues. </w:t>
      </w:r>
      <w:r w:rsidR="009C6053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County committees </w:t>
      </w:r>
      <w:r w:rsidR="00E45ACC">
        <w:rPr>
          <w:rFonts w:ascii="Times New Roman" w:hAnsi="Times New Roman" w:cs="Times New Roman"/>
          <w:color w:val="000000"/>
          <w:sz w:val="22"/>
          <w:szCs w:val="22"/>
        </w:rPr>
        <w:t>consist</w:t>
      </w:r>
      <w:r w:rsidR="009C6053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of three to 11 members.</w:t>
      </w:r>
    </w:p>
    <w:p w:rsidR="00B360D3" w:rsidRPr="000A7539" w:rsidRDefault="00B360D3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B261A" w:rsidRPr="000A7539" w:rsidRDefault="00B360D3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A7539">
        <w:rPr>
          <w:rFonts w:ascii="Times New Roman" w:hAnsi="Times New Roman" w:cs="Times New Roman"/>
          <w:color w:val="000000"/>
          <w:sz w:val="22"/>
          <w:szCs w:val="22"/>
        </w:rPr>
        <w:t>"It is important that county committees</w:t>
      </w:r>
      <w:r w:rsidR="004C69C2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are comprised of members who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fairly represent the</w:t>
      </w:r>
      <w:r w:rsidR="004C69C2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diverse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demographics </w:t>
      </w:r>
      <w:r w:rsidR="00E5248B" w:rsidRPr="000A7539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69C2" w:rsidRPr="000A7539">
        <w:rPr>
          <w:rFonts w:ascii="Times New Roman" w:hAnsi="Times New Roman" w:cs="Times New Roman"/>
          <w:color w:val="000000"/>
          <w:sz w:val="22"/>
          <w:szCs w:val="22"/>
        </w:rPr>
        <w:t>production agriculture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69C2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for their 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community," said </w:t>
      </w:r>
      <w:r w:rsidR="00A97668">
        <w:rPr>
          <w:rFonts w:ascii="Times New Roman" w:hAnsi="Times New Roman" w:cs="Times New Roman"/>
          <w:color w:val="000000"/>
          <w:sz w:val="22"/>
          <w:szCs w:val="22"/>
        </w:rPr>
        <w:t>CED Hall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>. "A</w:t>
      </w:r>
      <w:r w:rsidR="003B261A" w:rsidRPr="000A7539">
        <w:rPr>
          <w:rFonts w:ascii="Times New Roman" w:hAnsi="Times New Roman" w:cs="Times New Roman"/>
          <w:color w:val="000000"/>
          <w:sz w:val="22"/>
          <w:szCs w:val="22"/>
        </w:rPr>
        <w:t>ll producers, including women, minority and beginning farmers and ranchers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are encouraged</w:t>
      </w:r>
      <w:r w:rsidR="003B261A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to participate in the nomination and election pro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3B261A" w:rsidRPr="000A7539">
        <w:rPr>
          <w:rFonts w:ascii="Times New Roman" w:hAnsi="Times New Roman" w:cs="Times New Roman"/>
          <w:color w:val="000000"/>
          <w:sz w:val="22"/>
          <w:szCs w:val="22"/>
        </w:rPr>
        <w:t>ess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>."</w:t>
      </w:r>
      <w:r w:rsidR="003B261A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C6053" w:rsidRPr="000A7539" w:rsidRDefault="009C6053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95E6D" w:rsidRDefault="003B261A" w:rsidP="00195E6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FSA will mail </w:t>
      </w:r>
      <w:r w:rsidR="000A7539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election 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ballots to </w:t>
      </w:r>
      <w:r w:rsidR="000A7539" w:rsidRPr="000A7539">
        <w:rPr>
          <w:rFonts w:ascii="Times New Roman" w:hAnsi="Times New Roman" w:cs="Times New Roman"/>
          <w:color w:val="000000"/>
          <w:sz w:val="22"/>
          <w:szCs w:val="22"/>
        </w:rPr>
        <w:t>eligible voters beginning Nov. 9. B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allots are due back in the </w:t>
      </w:r>
      <w:r w:rsidR="00D10F88">
        <w:rPr>
          <w:rFonts w:ascii="Times New Roman" w:hAnsi="Times New Roman" w:cs="Times New Roman"/>
          <w:color w:val="000000"/>
          <w:sz w:val="22"/>
          <w:szCs w:val="22"/>
        </w:rPr>
        <w:t>Androscoggin/Sagadahoc and Oxford</w:t>
      </w:r>
      <w:r w:rsidR="000A7539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County Office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69C2" w:rsidRPr="000A7539">
        <w:rPr>
          <w:rFonts w:ascii="Times New Roman" w:hAnsi="Times New Roman" w:cs="Times New Roman"/>
          <w:color w:val="000000"/>
          <w:sz w:val="22"/>
          <w:szCs w:val="22"/>
        </w:rPr>
        <w:t>by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mail or in person </w:t>
      </w:r>
      <w:r w:rsidR="004C69C2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no later than 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Dec. </w:t>
      </w:r>
      <w:r w:rsidR="000A7539" w:rsidRPr="000A7539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E45ACC">
        <w:rPr>
          <w:rFonts w:ascii="Times New Roman" w:hAnsi="Times New Roman" w:cs="Times New Roman"/>
          <w:color w:val="000000"/>
          <w:sz w:val="22"/>
          <w:szCs w:val="22"/>
        </w:rPr>
        <w:t>, 2015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9C6053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All newly elected county committee members and alternates will take office January 1, 201</w:t>
      </w:r>
      <w:r w:rsidR="000A7539" w:rsidRPr="000A7539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9C6053" w:rsidRPr="000A753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F36B6" w:rsidRDefault="003F36B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8491F" w:rsidRPr="0028491F" w:rsidRDefault="0028491F" w:rsidP="0028491F">
      <w:pPr>
        <w:pStyle w:val="Default"/>
        <w:rPr>
          <w:rFonts w:ascii="Times New Roman" w:eastAsiaTheme="minorEastAsia" w:hAnsi="Times New Roman" w:cs="Times New Roman"/>
          <w:sz w:val="22"/>
          <w:szCs w:val="22"/>
          <w:lang w:eastAsia="ja-JP"/>
        </w:rPr>
      </w:pPr>
      <w:r w:rsidRPr="0028491F">
        <w:rPr>
          <w:rFonts w:ascii="Times New Roman" w:eastAsiaTheme="minorEastAsia" w:hAnsi="Times New Roman" w:cs="Times New Roman"/>
          <w:sz w:val="22"/>
          <w:szCs w:val="22"/>
          <w:lang w:eastAsia="ja-JP"/>
        </w:rPr>
        <w:t xml:space="preserve">“Nominating potential county committee members, voting for candidates and serving on the committees are truly services to your community and the agriculture industry,” said </w:t>
      </w:r>
      <w:r w:rsidR="00D10F88" w:rsidRPr="00693594">
        <w:rPr>
          <w:rFonts w:ascii="Times New Roman" w:eastAsiaTheme="minorEastAsia" w:hAnsi="Times New Roman" w:cs="Times New Roman"/>
          <w:sz w:val="22"/>
          <w:szCs w:val="22"/>
          <w:lang w:eastAsia="ja-JP"/>
        </w:rPr>
        <w:t>CED Hall</w:t>
      </w:r>
      <w:r w:rsidRPr="0028491F">
        <w:rPr>
          <w:rFonts w:ascii="Times New Roman" w:eastAsiaTheme="minorEastAsia" w:hAnsi="Times New Roman" w:cs="Times New Roman"/>
          <w:sz w:val="22"/>
          <w:szCs w:val="22"/>
          <w:lang w:eastAsia="ja-JP"/>
        </w:rPr>
        <w:t>.  “County Committee members make important decisions on how federal farm programs are administered locally to best serve local needs and interests.”</w:t>
      </w:r>
    </w:p>
    <w:p w:rsidR="0028491F" w:rsidRPr="000A7539" w:rsidRDefault="0028491F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B261A" w:rsidRPr="000A7539" w:rsidRDefault="003B261A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95E6D" w:rsidRDefault="003B261A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For more information about county committees, please contact the </w:t>
      </w:r>
      <w:r w:rsidR="00D10F88">
        <w:rPr>
          <w:rFonts w:ascii="Times New Roman" w:hAnsi="Times New Roman" w:cs="Times New Roman"/>
          <w:color w:val="000000"/>
          <w:sz w:val="22"/>
          <w:szCs w:val="22"/>
        </w:rPr>
        <w:t>Androscoggin/Sagadahoc and Oxford</w:t>
      </w:r>
      <w:r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County FSA office at </w:t>
      </w:r>
      <w:r w:rsidR="00D10F88">
        <w:rPr>
          <w:rFonts w:ascii="Times New Roman" w:hAnsi="Times New Roman" w:cs="Times New Roman"/>
          <w:color w:val="000000"/>
          <w:sz w:val="22"/>
          <w:szCs w:val="22"/>
        </w:rPr>
        <w:t xml:space="preserve">(207) 753-9400, Ext 2 - </w:t>
      </w:r>
      <w:r w:rsidR="00195E6D">
        <w:rPr>
          <w:rFonts w:ascii="Times New Roman" w:hAnsi="Times New Roman" w:cs="Times New Roman"/>
          <w:color w:val="000000"/>
          <w:sz w:val="22"/>
          <w:szCs w:val="22"/>
        </w:rPr>
        <w:t>Androscoggin</w:t>
      </w:r>
      <w:r w:rsidR="00D10F88">
        <w:rPr>
          <w:rFonts w:ascii="Times New Roman" w:hAnsi="Times New Roman" w:cs="Times New Roman"/>
          <w:color w:val="000000"/>
          <w:sz w:val="22"/>
          <w:szCs w:val="22"/>
        </w:rPr>
        <w:t xml:space="preserve">/Sagadahoc or </w:t>
      </w:r>
    </w:p>
    <w:p w:rsidR="006E47CD" w:rsidRPr="000A7539" w:rsidRDefault="00D10F88" w:rsidP="003B261A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(207) 743-5789, Ext 2 - Oxford</w:t>
      </w:r>
      <w:r w:rsidR="003B261A" w:rsidRPr="000A7539">
        <w:rPr>
          <w:rFonts w:ascii="Times New Roman" w:hAnsi="Times New Roman" w:cs="Times New Roman"/>
          <w:color w:val="000000"/>
          <w:sz w:val="22"/>
          <w:szCs w:val="22"/>
        </w:rPr>
        <w:t xml:space="preserve"> or visit </w:t>
      </w:r>
      <w:hyperlink r:id="rId12" w:history="1">
        <w:r w:rsidR="00E45ACC" w:rsidRPr="000A7539">
          <w:rPr>
            <w:rStyle w:val="Hyperlink"/>
            <w:rFonts w:ascii="Times New Roman" w:hAnsi="Times New Roman" w:cs="Times New Roman"/>
            <w:sz w:val="22"/>
            <w:szCs w:val="22"/>
          </w:rPr>
          <w:t>www.fsa.usda.gov/elections</w:t>
        </w:r>
      </w:hyperlink>
      <w:r w:rsidR="003B261A" w:rsidRPr="000A753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76C9B" w:rsidRDefault="00076C9B" w:rsidP="00076C9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#</w:t>
      </w:r>
    </w:p>
    <w:p w:rsidR="003F36B6" w:rsidRDefault="003F36B6" w:rsidP="00076C9B">
      <w:pPr>
        <w:jc w:val="center"/>
        <w:rPr>
          <w:color w:val="000000"/>
          <w:sz w:val="22"/>
          <w:szCs w:val="22"/>
        </w:rPr>
      </w:pPr>
    </w:p>
    <w:p w:rsidR="003F36B6" w:rsidRPr="003B261A" w:rsidRDefault="003F36B6" w:rsidP="003F36B6">
      <w:pPr>
        <w:spacing w:before="100" w:beforeAutospacing="1" w:after="240" w:line="276" w:lineRule="auto"/>
        <w:rPr>
          <w:rFonts w:eastAsia="Times New Roman"/>
          <w:color w:val="232323"/>
          <w:sz w:val="18"/>
          <w:szCs w:val="18"/>
          <w:lang w:eastAsia="en-US"/>
        </w:rPr>
      </w:pPr>
      <w:r w:rsidRPr="003B261A">
        <w:rPr>
          <w:rFonts w:eastAsia="Times New Roman"/>
          <w:color w:val="232323"/>
          <w:sz w:val="18"/>
          <w:szCs w:val="18"/>
          <w:lang w:eastAsia="en-US"/>
        </w:rPr>
        <w:t>USDA is an equal opportunity provider and employer. To file a complaint of discrimination, write: USDA, Office of the Assistant Secretary for Civil Rights, Office of Adjudication, 1400 Independence Ave., SW, Washington, DC 20250-9410 or call (866) 632-9992 (Toll-free Customer Service), (800) 877-8339 (Local or Federal relay), (866) 377-8642 (Relay voice users).</w:t>
      </w:r>
    </w:p>
    <w:p w:rsidR="003F36B6" w:rsidRPr="00076C9B" w:rsidRDefault="003F36B6" w:rsidP="00076C9B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3F36B6" w:rsidRPr="00076C9B" w:rsidSect="007014C7">
      <w:pgSz w:w="12240" w:h="15840"/>
      <w:pgMar w:top="1440" w:right="1800" w:bottom="1440" w:left="180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FD" w:rsidRDefault="00FB00FD" w:rsidP="007014C7">
      <w:r>
        <w:separator/>
      </w:r>
    </w:p>
  </w:endnote>
  <w:endnote w:type="continuationSeparator" w:id="0">
    <w:p w:rsidR="00FB00FD" w:rsidRDefault="00FB00FD" w:rsidP="0070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FD" w:rsidRDefault="00FB00FD" w:rsidP="007014C7">
      <w:r>
        <w:separator/>
      </w:r>
    </w:p>
  </w:footnote>
  <w:footnote w:type="continuationSeparator" w:id="0">
    <w:p w:rsidR="00FB00FD" w:rsidRDefault="00FB00FD" w:rsidP="0070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8"/>
    <w:rsid w:val="00024E81"/>
    <w:rsid w:val="00076C9B"/>
    <w:rsid w:val="000A7539"/>
    <w:rsid w:val="00195E6D"/>
    <w:rsid w:val="00215770"/>
    <w:rsid w:val="0028491F"/>
    <w:rsid w:val="003855DB"/>
    <w:rsid w:val="003B261A"/>
    <w:rsid w:val="003F36B6"/>
    <w:rsid w:val="00403F74"/>
    <w:rsid w:val="004C69C2"/>
    <w:rsid w:val="004E4DF3"/>
    <w:rsid w:val="00524942"/>
    <w:rsid w:val="0056768F"/>
    <w:rsid w:val="00610E2C"/>
    <w:rsid w:val="00693594"/>
    <w:rsid w:val="006E47CD"/>
    <w:rsid w:val="007014C7"/>
    <w:rsid w:val="0070550C"/>
    <w:rsid w:val="007A7966"/>
    <w:rsid w:val="007D5036"/>
    <w:rsid w:val="007F11E6"/>
    <w:rsid w:val="008E314B"/>
    <w:rsid w:val="0090129E"/>
    <w:rsid w:val="009C6053"/>
    <w:rsid w:val="009D3C9D"/>
    <w:rsid w:val="00A243BE"/>
    <w:rsid w:val="00A85C04"/>
    <w:rsid w:val="00A8764F"/>
    <w:rsid w:val="00A97668"/>
    <w:rsid w:val="00B360D3"/>
    <w:rsid w:val="00B6308F"/>
    <w:rsid w:val="00BF5579"/>
    <w:rsid w:val="00CD0832"/>
    <w:rsid w:val="00CE785C"/>
    <w:rsid w:val="00D10F88"/>
    <w:rsid w:val="00D11A78"/>
    <w:rsid w:val="00D17B73"/>
    <w:rsid w:val="00E45ACC"/>
    <w:rsid w:val="00E45F9D"/>
    <w:rsid w:val="00E5248B"/>
    <w:rsid w:val="00F549CE"/>
    <w:rsid w:val="00FB00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7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11A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2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C7"/>
  </w:style>
  <w:style w:type="paragraph" w:styleId="Footer">
    <w:name w:val="footer"/>
    <w:basedOn w:val="Normal"/>
    <w:link w:val="FooterChar"/>
    <w:uiPriority w:val="99"/>
    <w:unhideWhenUsed/>
    <w:rsid w:val="00701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C7"/>
  </w:style>
  <w:style w:type="paragraph" w:customStyle="1" w:styleId="Default">
    <w:name w:val="Default"/>
    <w:rsid w:val="0028491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A97668"/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7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11A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2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C7"/>
  </w:style>
  <w:style w:type="paragraph" w:styleId="Footer">
    <w:name w:val="footer"/>
    <w:basedOn w:val="Normal"/>
    <w:link w:val="FooterChar"/>
    <w:uiPriority w:val="99"/>
    <w:unhideWhenUsed/>
    <w:rsid w:val="00701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C7"/>
  </w:style>
  <w:style w:type="paragraph" w:customStyle="1" w:styleId="Default">
    <w:name w:val="Default"/>
    <w:rsid w:val="0028491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A97668"/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sa.usda.gov/elec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sa.usda.gov/elections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4F5B24BA904391CBD9A89416F0F0" ma:contentTypeVersion="0" ma:contentTypeDescription="Create a new document." ma:contentTypeScope="" ma:versionID="99f3999a79f4547f02f76c110835a8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3948D-8397-4F48-A7AC-46516FAF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720ABF-9B13-44CC-B355-16F0E85B8B7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717D61-23B2-457B-9F4B-98C03BC1B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barbara.umberhind</cp:lastModifiedBy>
  <cp:revision>3</cp:revision>
  <cp:lastPrinted>2015-06-24T12:44:00Z</cp:lastPrinted>
  <dcterms:created xsi:type="dcterms:W3CDTF">2015-06-23T20:09:00Z</dcterms:created>
  <dcterms:modified xsi:type="dcterms:W3CDTF">2015-06-24T12:55:00Z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0x0101005CAB4F5B24BA904391CBD9A89416F0F0</vt:lpwstr>
  </property>
</Properties>
</file>