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04" w:rsidRDefault="00821304" w:rsidP="00327417">
      <w:pPr>
        <w:rPr>
          <w:rFonts w:ascii="Arial" w:eastAsia="Calibri" w:hAnsi="Arial" w:cs="Arial"/>
          <w:b/>
          <w:bCs/>
          <w:noProof/>
          <w:sz w:val="17"/>
          <w:szCs w:val="17"/>
          <w:highlight w:val="yellow"/>
        </w:rPr>
      </w:pPr>
    </w:p>
    <w:p w:rsidR="00821304" w:rsidRDefault="00821304" w:rsidP="00327417">
      <w:pPr>
        <w:rPr>
          <w:rFonts w:ascii="Arial" w:eastAsia="Calibri" w:hAnsi="Arial" w:cs="Arial"/>
          <w:b/>
          <w:bCs/>
          <w:noProof/>
          <w:sz w:val="17"/>
          <w:szCs w:val="17"/>
          <w:highlight w:val="yellow"/>
        </w:rPr>
      </w:pPr>
    </w:p>
    <w:p w:rsidR="00821304" w:rsidRDefault="00821304" w:rsidP="00821304">
      <w:pPr>
        <w:pStyle w:val="NoSpacing"/>
        <w:rPr>
          <w:rFonts w:ascii="Helvetica" w:hAnsi="Helvetica"/>
          <w:b/>
          <w:color w:val="004785"/>
          <w:sz w:val="16"/>
          <w:szCs w:val="16"/>
        </w:rPr>
      </w:pPr>
    </w:p>
    <w:p w:rsidR="00821304" w:rsidRDefault="00821304" w:rsidP="00821304">
      <w:pPr>
        <w:pStyle w:val="NoSpacing"/>
        <w:rPr>
          <w:rFonts w:ascii="Helvetica" w:hAnsi="Helvetica"/>
          <w:b/>
          <w:color w:val="004785"/>
          <w:sz w:val="16"/>
          <w:szCs w:val="16"/>
        </w:rPr>
      </w:pPr>
    </w:p>
    <w:p w:rsidR="00821304" w:rsidRPr="00885F4A" w:rsidRDefault="00821304" w:rsidP="00821304">
      <w:pPr>
        <w:pStyle w:val="NoSpacing"/>
        <w:rPr>
          <w:rFonts w:ascii="Helvetica" w:hAnsi="Helvetica"/>
          <w:b/>
          <w:color w:val="004785"/>
          <w:sz w:val="16"/>
          <w:szCs w:val="16"/>
        </w:rPr>
      </w:pPr>
      <w:r w:rsidRPr="00885F4A">
        <w:rPr>
          <w:rFonts w:ascii="Helvetica" w:hAnsi="Helvetica"/>
          <w:b/>
          <w:color w:val="004785"/>
          <w:sz w:val="16"/>
          <w:szCs w:val="16"/>
        </w:rPr>
        <w:t>Androscoggin/Sagadahoc FSA Office</w:t>
      </w:r>
    </w:p>
    <w:p w:rsidR="00821304" w:rsidRPr="00885F4A" w:rsidRDefault="00821304" w:rsidP="00821304">
      <w:pPr>
        <w:pStyle w:val="NoSpacing"/>
        <w:rPr>
          <w:rFonts w:ascii="Helvetica" w:hAnsi="Helvetica"/>
          <w:b/>
          <w:color w:val="004785"/>
          <w:sz w:val="16"/>
          <w:szCs w:val="16"/>
        </w:rPr>
      </w:pPr>
      <w:r w:rsidRPr="00885F4A">
        <w:rPr>
          <w:rFonts w:ascii="Helvetica" w:hAnsi="Helvetica"/>
          <w:b/>
          <w:color w:val="004785"/>
          <w:sz w:val="16"/>
          <w:szCs w:val="16"/>
        </w:rPr>
        <w:t>254 Goddard Rd., Lewiston, ME  04240</w:t>
      </w:r>
    </w:p>
    <w:p w:rsidR="00821304" w:rsidRPr="00885F4A" w:rsidRDefault="00821304" w:rsidP="00821304">
      <w:pPr>
        <w:pStyle w:val="NoSpacing"/>
        <w:rPr>
          <w:rFonts w:ascii="Helvetica" w:hAnsi="Helvetica"/>
          <w:b/>
          <w:color w:val="004785"/>
          <w:sz w:val="16"/>
          <w:szCs w:val="16"/>
        </w:rPr>
      </w:pPr>
      <w:r w:rsidRPr="00885F4A">
        <w:rPr>
          <w:rFonts w:ascii="Helvetica" w:hAnsi="Helvetica"/>
          <w:b/>
          <w:color w:val="004785"/>
          <w:sz w:val="16"/>
          <w:szCs w:val="16"/>
        </w:rPr>
        <w:t xml:space="preserve">207.753.9400, Ext 2 </w:t>
      </w:r>
    </w:p>
    <w:p w:rsidR="00821304" w:rsidRPr="00885F4A" w:rsidRDefault="00821304" w:rsidP="00821304">
      <w:pPr>
        <w:pStyle w:val="NoSpacing"/>
        <w:rPr>
          <w:rFonts w:ascii="Helvetica" w:hAnsi="Helvetica"/>
          <w:b/>
          <w:color w:val="004785"/>
          <w:sz w:val="16"/>
          <w:szCs w:val="16"/>
        </w:rPr>
      </w:pPr>
      <w:r w:rsidRPr="00885F4A">
        <w:rPr>
          <w:rFonts w:ascii="Helvetica" w:hAnsi="Helvetica"/>
          <w:b/>
          <w:color w:val="004785"/>
          <w:sz w:val="16"/>
          <w:szCs w:val="16"/>
        </w:rPr>
        <w:t>Oxford County FSA Office</w:t>
      </w:r>
      <w:r w:rsidR="00A844DC">
        <w:rPr>
          <w:rFonts w:ascii="Helvetica" w:hAnsi="Helvetica"/>
          <w:b/>
          <w:color w:val="004785"/>
          <w:sz w:val="16"/>
          <w:szCs w:val="16"/>
        </w:rPr>
        <w:t xml:space="preserve">                                                                                                                        </w:t>
      </w:r>
      <w:r w:rsidR="00A844DC" w:rsidRPr="00A844DC">
        <w:rPr>
          <w:rFonts w:ascii="Helvetica" w:hAnsi="Helvetica"/>
          <w:sz w:val="16"/>
          <w:szCs w:val="16"/>
        </w:rPr>
        <w:t>Contact Information</w:t>
      </w:r>
      <w:r w:rsidR="00A844DC">
        <w:rPr>
          <w:rFonts w:ascii="Helvetica" w:hAnsi="Helvetica"/>
          <w:b/>
          <w:color w:val="004785"/>
          <w:sz w:val="16"/>
          <w:szCs w:val="16"/>
        </w:rPr>
        <w:t>:</w:t>
      </w:r>
    </w:p>
    <w:p w:rsidR="00821304" w:rsidRPr="00A844DC" w:rsidRDefault="00821304" w:rsidP="00821304">
      <w:pPr>
        <w:pStyle w:val="NoSpacing"/>
        <w:rPr>
          <w:rFonts w:ascii="Helvetica" w:hAnsi="Helvetica"/>
          <w:color w:val="004785"/>
          <w:sz w:val="16"/>
          <w:szCs w:val="16"/>
        </w:rPr>
      </w:pPr>
      <w:r w:rsidRPr="00885F4A">
        <w:rPr>
          <w:rFonts w:ascii="Helvetica" w:hAnsi="Helvetica"/>
          <w:b/>
          <w:color w:val="004785"/>
          <w:sz w:val="16"/>
          <w:szCs w:val="16"/>
        </w:rPr>
        <w:t>17 Olson St., Suite 1, So Paris, ME  04281</w:t>
      </w:r>
      <w:r w:rsidR="00A844DC">
        <w:rPr>
          <w:rFonts w:ascii="Helvetica" w:hAnsi="Helvetica"/>
          <w:b/>
          <w:color w:val="004785"/>
          <w:sz w:val="16"/>
          <w:szCs w:val="16"/>
        </w:rPr>
        <w:t xml:space="preserve">                                                                                               </w:t>
      </w:r>
      <w:r w:rsidR="00A844DC" w:rsidRPr="00A844DC">
        <w:rPr>
          <w:rFonts w:ascii="Helvetica" w:hAnsi="Helvetica"/>
          <w:sz w:val="16"/>
          <w:szCs w:val="16"/>
        </w:rPr>
        <w:t>CED Marcia Hall</w:t>
      </w:r>
    </w:p>
    <w:p w:rsidR="00A844DC" w:rsidRDefault="00821304" w:rsidP="00821304">
      <w:pPr>
        <w:pStyle w:val="NoSpacing"/>
        <w:rPr>
          <w:rFonts w:ascii="Helvetica" w:hAnsi="Helvetica"/>
          <w:b/>
          <w:color w:val="004785"/>
          <w:sz w:val="16"/>
          <w:szCs w:val="16"/>
        </w:rPr>
      </w:pPr>
      <w:r w:rsidRPr="00885F4A">
        <w:rPr>
          <w:rFonts w:ascii="Helvetica" w:hAnsi="Helvetica"/>
          <w:b/>
          <w:color w:val="004785"/>
          <w:sz w:val="16"/>
          <w:szCs w:val="16"/>
        </w:rPr>
        <w:t>207.743.</w:t>
      </w:r>
      <w:r w:rsidR="00A844DC">
        <w:rPr>
          <w:rFonts w:ascii="Helvetica" w:hAnsi="Helvetica"/>
          <w:b/>
          <w:color w:val="004785"/>
          <w:sz w:val="16"/>
          <w:szCs w:val="16"/>
        </w:rPr>
        <w:t xml:space="preserve">5789 Ext </w:t>
      </w:r>
      <w:bookmarkStart w:id="0" w:name="_GoBack"/>
      <w:bookmarkEnd w:id="0"/>
      <w:r w:rsidR="00A844DC">
        <w:rPr>
          <w:rFonts w:ascii="Helvetica" w:hAnsi="Helvetica"/>
          <w:b/>
          <w:color w:val="004785"/>
          <w:sz w:val="16"/>
          <w:szCs w:val="16"/>
        </w:rPr>
        <w:t xml:space="preserve">                                                                                                                                 </w:t>
      </w:r>
      <w:r w:rsidR="00A844DC" w:rsidRPr="00A844DC">
        <w:rPr>
          <w:rFonts w:ascii="Helvetica" w:hAnsi="Helvetica"/>
          <w:sz w:val="16"/>
          <w:szCs w:val="16"/>
        </w:rPr>
        <w:t>(207) 743-5789 x2 (Oxford</w:t>
      </w:r>
      <w:r w:rsidR="00A844DC">
        <w:rPr>
          <w:rFonts w:ascii="Helvetica" w:hAnsi="Helvetica"/>
          <w:b/>
          <w:color w:val="004785"/>
          <w:sz w:val="16"/>
          <w:szCs w:val="16"/>
        </w:rPr>
        <w:t>)</w:t>
      </w:r>
    </w:p>
    <w:p w:rsidR="00821304" w:rsidRPr="00100239" w:rsidRDefault="00821304" w:rsidP="00821304">
      <w:pPr>
        <w:pStyle w:val="NoSpacing"/>
        <w:rPr>
          <w:rFonts w:ascii="Helvetica" w:hAnsi="Helvetica"/>
          <w:sz w:val="16"/>
          <w:szCs w:val="16"/>
        </w:rPr>
      </w:pPr>
      <w:r w:rsidRPr="00100239">
        <w:rPr>
          <w:rFonts w:ascii="Helvetica" w:hAnsi="Helvetica"/>
          <w:sz w:val="16"/>
          <w:szCs w:val="16"/>
        </w:rPr>
        <w:t xml:space="preserve">CED Marcia Hall </w:t>
      </w:r>
      <w:r w:rsidR="00A844DC">
        <w:rPr>
          <w:rFonts w:ascii="Helvetica" w:hAnsi="Helvetica"/>
          <w:sz w:val="16"/>
          <w:szCs w:val="16"/>
        </w:rPr>
        <w:t xml:space="preserve">                                                                                                                                    </w:t>
      </w:r>
      <w:r w:rsidR="00A844DC" w:rsidRPr="00A844DC">
        <w:rPr>
          <w:rFonts w:ascii="Helvetica" w:hAnsi="Helvetica"/>
          <w:sz w:val="16"/>
          <w:szCs w:val="16"/>
        </w:rPr>
        <w:t xml:space="preserve">(207) 753-9400 x2 (Andro)                                                                                                                                      </w:t>
      </w:r>
    </w:p>
    <w:p w:rsidR="00821304" w:rsidRPr="00100239" w:rsidRDefault="00821304" w:rsidP="00821304">
      <w:pPr>
        <w:pStyle w:val="NoSpacing"/>
        <w:rPr>
          <w:rFonts w:ascii="Helvetica" w:hAnsi="Helvetica"/>
          <w:sz w:val="16"/>
          <w:szCs w:val="16"/>
        </w:rPr>
      </w:pPr>
      <w:r w:rsidRPr="00100239">
        <w:rPr>
          <w:rFonts w:ascii="Helvetica" w:hAnsi="Helvetica"/>
          <w:sz w:val="16"/>
          <w:szCs w:val="16"/>
        </w:rPr>
        <w:t xml:space="preserve">Email: </w:t>
      </w:r>
      <w:hyperlink r:id="rId7" w:history="1">
        <w:r w:rsidRPr="00100239">
          <w:rPr>
            <w:rStyle w:val="Hyperlink"/>
            <w:rFonts w:ascii="Helvetica" w:hAnsi="Helvetica"/>
            <w:sz w:val="16"/>
            <w:szCs w:val="16"/>
          </w:rPr>
          <w:t>marcia.hall@me.usda.gov</w:t>
        </w:r>
      </w:hyperlink>
      <w:r w:rsidR="00A844DC">
        <w:rPr>
          <w:rStyle w:val="Hyperlink"/>
          <w:rFonts w:ascii="Helvetica" w:hAnsi="Helvetica"/>
          <w:sz w:val="16"/>
          <w:szCs w:val="16"/>
        </w:rPr>
        <w:t xml:space="preserve">                                                                                                                  </w:t>
      </w:r>
    </w:p>
    <w:p w:rsidR="00821304" w:rsidRDefault="00821304" w:rsidP="00821304">
      <w:pPr>
        <w:spacing w:after="0" w:line="240" w:lineRule="auto"/>
        <w:rPr>
          <w:rFonts w:ascii="Helvetica" w:hAnsi="Helvetica"/>
          <w:sz w:val="16"/>
          <w:szCs w:val="16"/>
        </w:rPr>
      </w:pPr>
      <w:r>
        <w:rPr>
          <w:rFonts w:ascii="Helvetica" w:hAnsi="Helvetica"/>
          <w:sz w:val="16"/>
          <w:szCs w:val="16"/>
        </w:rPr>
        <w:t xml:space="preserve">FLM Lisa Isbister Email: </w:t>
      </w:r>
      <w:r w:rsidRPr="00821304">
        <w:rPr>
          <w:rFonts w:ascii="Arial" w:eastAsia="Calibri" w:hAnsi="Arial" w:cs="Arial"/>
          <w:b/>
          <w:bCs/>
          <w:noProof/>
          <w:sz w:val="17"/>
          <w:szCs w:val="17"/>
          <w:highlight w:val="yellow"/>
        </w:rPr>
        <w:drawing>
          <wp:anchor distT="0" distB="0" distL="114300" distR="114300" simplePos="0" relativeHeight="251665408" behindDoc="1" locked="0" layoutInCell="1" allowOverlap="0" wp14:anchorId="4010EA61" wp14:editId="63FC617B">
            <wp:simplePos x="0" y="0"/>
            <wp:positionH relativeFrom="page">
              <wp:posOffset>-7620</wp:posOffset>
            </wp:positionH>
            <wp:positionV relativeFrom="page">
              <wp:posOffset>-7619</wp:posOffset>
            </wp:positionV>
            <wp:extent cx="7772400" cy="1165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165860"/>
                    </a:xfrm>
                    <a:prstGeom prst="rect">
                      <a:avLst/>
                    </a:prstGeom>
                    <a:noFill/>
                    <a:ln>
                      <a:noFill/>
                    </a:ln>
                  </pic:spPr>
                </pic:pic>
              </a:graphicData>
            </a:graphic>
            <wp14:sizeRelV relativeFrom="margin">
              <wp14:pctHeight>0</wp14:pctHeight>
            </wp14:sizeRelV>
          </wp:anchor>
        </w:drawing>
      </w:r>
      <w:r>
        <w:rPr>
          <w:rFonts w:ascii="Helvetica" w:hAnsi="Helvetica"/>
          <w:sz w:val="16"/>
          <w:szCs w:val="16"/>
        </w:rPr>
        <w:t>elisabeth.isbister@me.usda.gov</w:t>
      </w:r>
    </w:p>
    <w:p w:rsidR="003957C7" w:rsidRPr="009D0B76" w:rsidRDefault="00A844DC" w:rsidP="00821304">
      <w:pPr>
        <w:spacing w:after="0" w:line="240" w:lineRule="auto"/>
        <w:rPr>
          <w:rFonts w:ascii="Arial" w:eastAsia="Calibri" w:hAnsi="Arial" w:cs="Arial"/>
          <w:bCs/>
          <w:sz w:val="16"/>
          <w:szCs w:val="16"/>
        </w:rPr>
      </w:pPr>
      <w:hyperlink r:id="rId9" w:history="1">
        <w:r w:rsidR="003957C7" w:rsidRPr="009D0B76">
          <w:rPr>
            <w:rFonts w:ascii="Arial" w:eastAsia="Calibri" w:hAnsi="Arial" w:cs="Arial"/>
            <w:color w:val="0000FF"/>
            <w:sz w:val="16"/>
            <w:szCs w:val="16"/>
            <w:u w:val="single"/>
          </w:rPr>
          <w:t>www.fsa.usda.gov</w:t>
        </w:r>
      </w:hyperlink>
      <w:r w:rsidR="003D2619" w:rsidRPr="003D2619">
        <w:rPr>
          <w:rFonts w:ascii="Arial" w:eastAsia="Calibri" w:hAnsi="Arial" w:cs="Arial"/>
          <w:color w:val="0000FF"/>
          <w:sz w:val="16"/>
          <w:szCs w:val="16"/>
          <w:highlight w:val="yellow"/>
          <w:u w:val="single"/>
        </w:rPr>
        <w:t>/</w:t>
      </w:r>
      <w:r w:rsidR="00941DB9">
        <w:rPr>
          <w:rFonts w:ascii="Arial" w:eastAsia="Calibri" w:hAnsi="Arial" w:cs="Arial"/>
          <w:color w:val="0000FF"/>
          <w:sz w:val="16"/>
          <w:szCs w:val="16"/>
          <w:u w:val="single"/>
        </w:rPr>
        <w:t>me</w:t>
      </w:r>
    </w:p>
    <w:p w:rsidR="003957C7" w:rsidRPr="003957C7" w:rsidRDefault="003957C7" w:rsidP="003D2619">
      <w:pPr>
        <w:spacing w:after="0" w:line="240" w:lineRule="auto"/>
        <w:contextualSpacing/>
        <w:jc w:val="right"/>
        <w:rPr>
          <w:rFonts w:ascii="Times New Roman" w:eastAsia="Times New Roman" w:hAnsi="Times New Roman" w:cs="Times New Roman"/>
          <w:bCs/>
          <w:color w:val="000000"/>
          <w:sz w:val="20"/>
          <w:szCs w:val="20"/>
        </w:rPr>
      </w:pPr>
      <w:r w:rsidRPr="009D0B76">
        <w:rPr>
          <w:rFonts w:ascii="Times New Roman" w:eastAsia="Times New Roman" w:hAnsi="Times New Roman" w:cs="Times New Roman"/>
          <w:bCs/>
          <w:color w:val="000000"/>
          <w:sz w:val="20"/>
          <w:szCs w:val="20"/>
        </w:rPr>
        <w:t xml:space="preserve">       </w:t>
      </w:r>
      <w:r w:rsidR="004415DB">
        <w:rPr>
          <w:rFonts w:ascii="Times New Roman" w:eastAsia="Times New Roman" w:hAnsi="Times New Roman" w:cs="Times New Roman"/>
          <w:bCs/>
          <w:color w:val="000000"/>
          <w:sz w:val="20"/>
          <w:szCs w:val="20"/>
        </w:rPr>
        <w:t xml:space="preserve">              </w:t>
      </w:r>
    </w:p>
    <w:p w:rsidR="009D6CE9" w:rsidRDefault="00941DB9" w:rsidP="009D6CE9">
      <w:pPr>
        <w:spacing w:after="0"/>
        <w:jc w:val="center"/>
        <w:rPr>
          <w:rFonts w:ascii="Arial" w:eastAsia="Times New Roman" w:hAnsi="Arial" w:cs="Arial"/>
          <w:b/>
          <w:bCs/>
          <w:color w:val="000000"/>
        </w:rPr>
      </w:pPr>
      <w:r>
        <w:rPr>
          <w:rFonts w:ascii="Arial" w:eastAsia="Times New Roman" w:hAnsi="Arial" w:cs="Arial"/>
          <w:b/>
          <w:bCs/>
          <w:color w:val="000000"/>
        </w:rPr>
        <w:t>Maine</w:t>
      </w:r>
      <w:r w:rsidR="00B94DF3" w:rsidRPr="003D2619">
        <w:rPr>
          <w:rFonts w:ascii="Arial" w:eastAsia="Times New Roman" w:hAnsi="Arial" w:cs="Arial"/>
          <w:b/>
          <w:bCs/>
          <w:color w:val="000000"/>
        </w:rPr>
        <w:t xml:space="preserve"> Producers </w:t>
      </w:r>
      <w:r w:rsidR="003957C7" w:rsidRPr="003D2619">
        <w:rPr>
          <w:rFonts w:ascii="Arial" w:eastAsia="Times New Roman" w:hAnsi="Arial" w:cs="Arial"/>
          <w:b/>
          <w:bCs/>
          <w:color w:val="000000"/>
        </w:rPr>
        <w:t>Remind</w:t>
      </w:r>
      <w:r w:rsidR="00B94DF3" w:rsidRPr="003D2619">
        <w:rPr>
          <w:rFonts w:ascii="Arial" w:eastAsia="Times New Roman" w:hAnsi="Arial" w:cs="Arial"/>
          <w:b/>
          <w:bCs/>
          <w:color w:val="000000"/>
        </w:rPr>
        <w:t>ed</w:t>
      </w:r>
      <w:r w:rsidR="003957C7" w:rsidRPr="003D2619">
        <w:rPr>
          <w:rFonts w:ascii="Arial" w:eastAsia="Times New Roman" w:hAnsi="Arial" w:cs="Arial"/>
          <w:b/>
          <w:bCs/>
          <w:color w:val="000000"/>
        </w:rPr>
        <w:t xml:space="preserve"> of Nearing Deadline to Submit Nominations for </w:t>
      </w:r>
    </w:p>
    <w:p w:rsidR="003957C7" w:rsidRPr="003D2619" w:rsidRDefault="003957C7" w:rsidP="009D6CE9">
      <w:pPr>
        <w:spacing w:after="0"/>
        <w:jc w:val="center"/>
        <w:rPr>
          <w:rFonts w:ascii="Arial" w:eastAsia="Times New Roman" w:hAnsi="Arial" w:cs="Arial"/>
          <w:b/>
          <w:bCs/>
          <w:color w:val="000000"/>
        </w:rPr>
      </w:pPr>
      <w:r w:rsidRPr="003D2619">
        <w:rPr>
          <w:rFonts w:ascii="Arial" w:eastAsia="Times New Roman" w:hAnsi="Arial" w:cs="Arial"/>
          <w:b/>
          <w:bCs/>
          <w:color w:val="000000"/>
        </w:rPr>
        <w:t xml:space="preserve">Farm </w:t>
      </w:r>
      <w:r w:rsidR="00940BA0" w:rsidRPr="003D2619">
        <w:rPr>
          <w:rFonts w:ascii="Arial" w:eastAsia="Times New Roman" w:hAnsi="Arial" w:cs="Arial"/>
          <w:b/>
          <w:bCs/>
          <w:color w:val="000000"/>
        </w:rPr>
        <w:t>Service Agency County Committees</w:t>
      </w:r>
    </w:p>
    <w:p w:rsidR="003957C7" w:rsidRPr="003957C7" w:rsidRDefault="003957C7" w:rsidP="003957C7">
      <w:pPr>
        <w:spacing w:after="0" w:line="240" w:lineRule="auto"/>
        <w:rPr>
          <w:rFonts w:ascii="Verdana" w:eastAsia="Times New Roman" w:hAnsi="Verdana" w:cs="Times New Roman"/>
          <w:color w:val="000000"/>
          <w:sz w:val="5"/>
          <w:szCs w:val="5"/>
        </w:rPr>
      </w:pPr>
      <w:r w:rsidRPr="003957C7">
        <w:rPr>
          <w:rFonts w:ascii="Verdana" w:eastAsia="Times New Roman" w:hAnsi="Verdana" w:cs="Times New Roman"/>
          <w:color w:val="000000"/>
          <w:sz w:val="5"/>
          <w:szCs w:val="5"/>
        </w:rPr>
        <w:br/>
        <w:t> </w:t>
      </w:r>
    </w:p>
    <w:p w:rsidR="003957C7" w:rsidRPr="003D2619" w:rsidRDefault="00B94DF3"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rPr>
        <w:t>(</w:t>
      </w:r>
      <w:r w:rsidR="00941DB9">
        <w:rPr>
          <w:rFonts w:ascii="Times New Roman" w:eastAsia="Times New Roman" w:hAnsi="Times New Roman" w:cs="Times New Roman"/>
        </w:rPr>
        <w:t>Bangor</w:t>
      </w:r>
      <w:r w:rsidR="00F35A10" w:rsidRPr="003D2619">
        <w:rPr>
          <w:rFonts w:ascii="Times New Roman" w:eastAsia="Times New Roman" w:hAnsi="Times New Roman" w:cs="Times New Roman"/>
        </w:rPr>
        <w:t>,</w:t>
      </w:r>
      <w:r w:rsidR="00941DB9">
        <w:rPr>
          <w:rFonts w:ascii="Times New Roman" w:eastAsia="Times New Roman" w:hAnsi="Times New Roman" w:cs="Times New Roman"/>
        </w:rPr>
        <w:t xml:space="preserve"> ME</w:t>
      </w:r>
      <w:r w:rsidR="00F35A10" w:rsidRPr="003D2619">
        <w:rPr>
          <w:rFonts w:ascii="Times New Roman" w:eastAsia="Times New Roman" w:hAnsi="Times New Roman" w:cs="Times New Roman"/>
        </w:rPr>
        <w:t>) July 25</w:t>
      </w:r>
      <w:r w:rsidRPr="003D2619">
        <w:rPr>
          <w:rFonts w:ascii="Times New Roman" w:eastAsia="Times New Roman" w:hAnsi="Times New Roman" w:cs="Times New Roman"/>
        </w:rPr>
        <w:t>, 201</w:t>
      </w:r>
      <w:r w:rsidR="00F35A10" w:rsidRPr="003D2619">
        <w:rPr>
          <w:rFonts w:ascii="Times New Roman" w:eastAsia="Times New Roman" w:hAnsi="Times New Roman" w:cs="Times New Roman"/>
        </w:rPr>
        <w:t>6</w:t>
      </w:r>
      <w:r w:rsidRPr="003D2619">
        <w:rPr>
          <w:rFonts w:ascii="Times New Roman" w:eastAsia="Times New Roman" w:hAnsi="Times New Roman" w:cs="Times New Roman"/>
        </w:rPr>
        <w:t xml:space="preserve"> — The U.S. Department of Agriculture (USDA) </w:t>
      </w:r>
      <w:r w:rsidR="00941DB9">
        <w:rPr>
          <w:rFonts w:ascii="Times New Roman" w:eastAsia="Times New Roman" w:hAnsi="Times New Roman" w:cs="Times New Roman"/>
        </w:rPr>
        <w:t xml:space="preserve">Maine </w:t>
      </w:r>
      <w:r w:rsidRPr="003D2619">
        <w:rPr>
          <w:rFonts w:ascii="Times New Roman" w:eastAsia="Times New Roman" w:hAnsi="Times New Roman" w:cs="Times New Roman"/>
        </w:rPr>
        <w:t xml:space="preserve">Farm Service Agency (FSA) Executive Director, </w:t>
      </w:r>
      <w:r w:rsidR="00941DB9">
        <w:rPr>
          <w:rFonts w:ascii="Times New Roman" w:eastAsia="Times New Roman" w:hAnsi="Times New Roman" w:cs="Times New Roman"/>
        </w:rPr>
        <w:t>SED Don Todd</w:t>
      </w:r>
      <w:r w:rsidRPr="003D2619">
        <w:rPr>
          <w:rFonts w:ascii="Times New Roman" w:eastAsia="Times New Roman" w:hAnsi="Times New Roman" w:cs="Times New Roman"/>
        </w:rPr>
        <w:t xml:space="preserve">, today </w:t>
      </w:r>
      <w:r w:rsidR="003957C7" w:rsidRPr="003D2619">
        <w:rPr>
          <w:rFonts w:ascii="Times New Roman" w:eastAsia="Times New Roman" w:hAnsi="Times New Roman" w:cs="Times New Roman"/>
          <w:color w:val="000000"/>
        </w:rPr>
        <w:t>reminded farmers, ranchers and other agricultural producers t</w:t>
      </w:r>
      <w:r w:rsidR="009D0B76" w:rsidRPr="003D2619">
        <w:rPr>
          <w:rFonts w:ascii="Times New Roman" w:eastAsia="Times New Roman" w:hAnsi="Times New Roman" w:cs="Times New Roman"/>
          <w:color w:val="000000"/>
        </w:rPr>
        <w:t xml:space="preserve">hat they have until Aug. </w:t>
      </w:r>
      <w:r w:rsidR="009E6DB7" w:rsidRPr="003D2619">
        <w:rPr>
          <w:rFonts w:ascii="Times New Roman" w:eastAsia="Times New Roman" w:hAnsi="Times New Roman" w:cs="Times New Roman"/>
          <w:color w:val="000000"/>
        </w:rPr>
        <w:t>1, 2016</w:t>
      </w:r>
      <w:r w:rsidR="00DE2B3F" w:rsidRPr="003D2619">
        <w:rPr>
          <w:rFonts w:ascii="Times New Roman" w:eastAsia="Times New Roman" w:hAnsi="Times New Roman" w:cs="Times New Roman"/>
          <w:color w:val="000000"/>
        </w:rPr>
        <w:t>,</w:t>
      </w:r>
      <w:r w:rsidR="003957C7" w:rsidRPr="003D2619">
        <w:rPr>
          <w:rFonts w:ascii="Times New Roman" w:eastAsia="Times New Roman" w:hAnsi="Times New Roman" w:cs="Times New Roman"/>
          <w:color w:val="000000"/>
        </w:rPr>
        <w:t xml:space="preserve"> to nominate eligible candidates to serve on local FSA county committees.</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 </w:t>
      </w:r>
    </w:p>
    <w:p w:rsidR="009D0B76"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w:t>
      </w:r>
      <w:r w:rsidR="00F35A10" w:rsidRPr="003D2619">
        <w:rPr>
          <w:rFonts w:ascii="Times New Roman" w:eastAsia="Times New Roman" w:hAnsi="Times New Roman" w:cs="Times New Roman"/>
          <w:color w:val="000000"/>
        </w:rPr>
        <w:t>The August 1 deadline to submit nominations is quickly approaching</w:t>
      </w:r>
      <w:r w:rsidR="009D0B76" w:rsidRPr="003D2619">
        <w:rPr>
          <w:rFonts w:ascii="Times New Roman" w:eastAsia="Times New Roman" w:hAnsi="Times New Roman" w:cs="Times New Roman"/>
          <w:color w:val="000000"/>
        </w:rPr>
        <w:t xml:space="preserve">,” </w:t>
      </w:r>
      <w:r w:rsidR="00B94DF3" w:rsidRPr="003D2619">
        <w:rPr>
          <w:rFonts w:ascii="Times New Roman" w:eastAsia="Times New Roman" w:hAnsi="Times New Roman" w:cs="Times New Roman"/>
          <w:color w:val="000000"/>
        </w:rPr>
        <w:t xml:space="preserve">said </w:t>
      </w:r>
      <w:r w:rsidR="00941DB9">
        <w:rPr>
          <w:rFonts w:ascii="Times New Roman" w:eastAsia="Times New Roman" w:hAnsi="Times New Roman" w:cs="Times New Roman"/>
        </w:rPr>
        <w:t>SED Todd</w:t>
      </w:r>
      <w:r w:rsidR="009D0B76" w:rsidRPr="003D2619">
        <w:rPr>
          <w:rFonts w:ascii="Times New Roman" w:eastAsia="Times New Roman" w:hAnsi="Times New Roman" w:cs="Times New Roman"/>
          <w:color w:val="000000"/>
        </w:rPr>
        <w:t xml:space="preserve">. </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w:t>
      </w:r>
      <w:r w:rsidR="009D0B76" w:rsidRPr="003D2619">
        <w:rPr>
          <w:rFonts w:ascii="Times New Roman" w:eastAsia="Times New Roman" w:hAnsi="Times New Roman" w:cs="Times New Roman"/>
          <w:color w:val="000000"/>
        </w:rPr>
        <w:t xml:space="preserve">If you’ve been considering nominating a candidate or nominating yourself to serve on your local county committee, I encourage you to go </w:t>
      </w:r>
      <w:r w:rsidR="00B94DF3" w:rsidRPr="003D2619">
        <w:rPr>
          <w:rFonts w:ascii="Times New Roman" w:eastAsia="Times New Roman" w:hAnsi="Times New Roman" w:cs="Times New Roman"/>
          <w:color w:val="000000"/>
        </w:rPr>
        <w:t xml:space="preserve">to your county office </w:t>
      </w:r>
      <w:r w:rsidR="009D0B76" w:rsidRPr="003D2619">
        <w:rPr>
          <w:rFonts w:ascii="Times New Roman" w:eastAsia="Times New Roman" w:hAnsi="Times New Roman" w:cs="Times New Roman"/>
          <w:color w:val="000000"/>
        </w:rPr>
        <w:t xml:space="preserve">right now to submit that nomination form. </w:t>
      </w:r>
      <w:r w:rsidRPr="003D2619">
        <w:rPr>
          <w:rFonts w:ascii="Times New Roman" w:eastAsia="Times New Roman" w:hAnsi="Times New Roman" w:cs="Times New Roman"/>
          <w:color w:val="000000"/>
        </w:rPr>
        <w:t>I especially encourage the nomination of beginning farmers and ranchers, as well as women and minorities. This is your opportunity to have a say in how federal programs are delivered in your county.”</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br/>
        <w:t>FSA county committees help local farmers through their decisions on commodity price support loans, conservation programs and disaster programs, and by working closely with county executive directors.</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 </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 xml:space="preserve">To be eligible to hold office as a county committee member, individuals must participate or cooperate in a program administered by FSA, be eligible to vote in a county committee election and live in the local administrative area where they are running. A complete list of eligibility requirements, more information and nomination forms are available at </w:t>
      </w:r>
      <w:hyperlink r:id="rId10" w:tgtFrame="_new" w:history="1">
        <w:r w:rsidRPr="003D2619">
          <w:rPr>
            <w:rFonts w:ascii="Times New Roman" w:eastAsia="Times New Roman" w:hAnsi="Times New Roman" w:cs="Times New Roman"/>
            <w:color w:val="000099"/>
            <w:u w:val="single"/>
          </w:rPr>
          <w:t>http://www.fsa.usda.gov/elections</w:t>
        </w:r>
      </w:hyperlink>
      <w:bookmarkStart w:id="1" w:name=""/>
      <w:bookmarkEnd w:id="1"/>
      <w:r w:rsidR="00604ABC" w:rsidRPr="003D2619">
        <w:rPr>
          <w:rFonts w:ascii="Times New Roman" w:eastAsia="Times New Roman" w:hAnsi="Times New Roman" w:cs="Times New Roman"/>
          <w:color w:val="000099"/>
          <w:u w:val="single"/>
        </w:rPr>
        <w:t>.</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 </w:t>
      </w:r>
    </w:p>
    <w:p w:rsidR="003957C7" w:rsidRPr="003D2619" w:rsidRDefault="003957C7" w:rsidP="003957C7">
      <w:pPr>
        <w:spacing w:after="0" w:line="240" w:lineRule="auto"/>
        <w:rPr>
          <w:rFonts w:ascii="Times New Roman" w:eastAsia="Times New Roman" w:hAnsi="Times New Roman" w:cs="Times New Roman"/>
          <w:color w:val="000000"/>
        </w:rPr>
      </w:pPr>
      <w:r w:rsidRPr="003D2619">
        <w:rPr>
          <w:rFonts w:ascii="Times New Roman" w:eastAsia="Times New Roman" w:hAnsi="Times New Roman" w:cs="Times New Roman"/>
          <w:color w:val="000000"/>
        </w:rPr>
        <w:t>All nominees must sign the nomination form FSA-669A. A</w:t>
      </w:r>
      <w:r w:rsidR="00F35A10" w:rsidRPr="003D2619">
        <w:rPr>
          <w:rFonts w:ascii="Times New Roman" w:eastAsia="Times New Roman" w:hAnsi="Times New Roman" w:cs="Times New Roman"/>
          <w:color w:val="000000"/>
        </w:rPr>
        <w:t>ll nomination forms for the 2016</w:t>
      </w:r>
      <w:r w:rsidR="00B94DF3" w:rsidRPr="003D2619">
        <w:rPr>
          <w:rFonts w:ascii="Times New Roman" w:eastAsia="Times New Roman" w:hAnsi="Times New Roman" w:cs="Times New Roman"/>
          <w:color w:val="000000"/>
        </w:rPr>
        <w:t xml:space="preserve"> </w:t>
      </w:r>
      <w:r w:rsidRPr="003D2619">
        <w:rPr>
          <w:rFonts w:ascii="Times New Roman" w:eastAsia="Times New Roman" w:hAnsi="Times New Roman" w:cs="Times New Roman"/>
          <w:color w:val="000000"/>
        </w:rPr>
        <w:t xml:space="preserve">election must be postmarked or received in the local USDA Service Center by close of business on Aug. </w:t>
      </w:r>
      <w:r w:rsidR="00F35A10" w:rsidRPr="003D2619">
        <w:rPr>
          <w:rFonts w:ascii="Times New Roman" w:eastAsia="Times New Roman" w:hAnsi="Times New Roman" w:cs="Times New Roman"/>
          <w:color w:val="000000"/>
        </w:rPr>
        <w:t>1</w:t>
      </w:r>
      <w:r w:rsidRPr="003D2619">
        <w:rPr>
          <w:rFonts w:ascii="Times New Roman" w:eastAsia="Times New Roman" w:hAnsi="Times New Roman" w:cs="Times New Roman"/>
          <w:color w:val="000000"/>
        </w:rPr>
        <w:t>, 201</w:t>
      </w:r>
      <w:r w:rsidR="00F35A10" w:rsidRPr="003D2619">
        <w:rPr>
          <w:rFonts w:ascii="Times New Roman" w:eastAsia="Times New Roman" w:hAnsi="Times New Roman" w:cs="Times New Roman"/>
          <w:color w:val="000000"/>
        </w:rPr>
        <w:t>6</w:t>
      </w:r>
      <w:r w:rsidRPr="003D2619">
        <w:rPr>
          <w:rFonts w:ascii="Times New Roman" w:eastAsia="Times New Roman" w:hAnsi="Times New Roman" w:cs="Times New Roman"/>
          <w:color w:val="000000"/>
        </w:rPr>
        <w:t xml:space="preserve">. Ballots will be mailed to eligible voters by Nov. </w:t>
      </w:r>
      <w:r w:rsidR="00232B35" w:rsidRPr="003D2619">
        <w:rPr>
          <w:rFonts w:ascii="Times New Roman" w:eastAsia="Times New Roman" w:hAnsi="Times New Roman" w:cs="Times New Roman"/>
          <w:color w:val="000000"/>
        </w:rPr>
        <w:t>7</w:t>
      </w:r>
      <w:r w:rsidRPr="003D2619">
        <w:rPr>
          <w:rFonts w:ascii="Times New Roman" w:eastAsia="Times New Roman" w:hAnsi="Times New Roman" w:cs="Times New Roman"/>
          <w:color w:val="000000"/>
        </w:rPr>
        <w:t xml:space="preserve"> and are due back to the loca</w:t>
      </w:r>
      <w:r w:rsidR="00232B35" w:rsidRPr="003D2619">
        <w:rPr>
          <w:rFonts w:ascii="Times New Roman" w:eastAsia="Times New Roman" w:hAnsi="Times New Roman" w:cs="Times New Roman"/>
          <w:color w:val="000000"/>
        </w:rPr>
        <w:t>l USDA Service Centers on Dec. 5</w:t>
      </w:r>
      <w:r w:rsidRPr="003D2619">
        <w:rPr>
          <w:rFonts w:ascii="Times New Roman" w:eastAsia="Times New Roman" w:hAnsi="Times New Roman" w:cs="Times New Roman"/>
          <w:color w:val="000000"/>
        </w:rPr>
        <w:t>. The newly elected county committee members will take office Jan.</w:t>
      </w:r>
      <w:r w:rsidR="00F35A10" w:rsidRPr="003D2619">
        <w:rPr>
          <w:rFonts w:ascii="Times New Roman" w:eastAsia="Times New Roman" w:hAnsi="Times New Roman" w:cs="Times New Roman"/>
          <w:color w:val="000000"/>
        </w:rPr>
        <w:t xml:space="preserve"> 1, 2017</w:t>
      </w:r>
      <w:r w:rsidRPr="003D2619">
        <w:rPr>
          <w:rFonts w:ascii="Times New Roman" w:eastAsia="Times New Roman" w:hAnsi="Times New Roman" w:cs="Times New Roman"/>
          <w:color w:val="000000"/>
        </w:rPr>
        <w:t>.</w:t>
      </w:r>
    </w:p>
    <w:p w:rsidR="003957C7" w:rsidRPr="003D2619" w:rsidRDefault="003957C7" w:rsidP="003957C7">
      <w:pPr>
        <w:spacing w:after="0" w:line="240" w:lineRule="auto"/>
        <w:contextualSpacing/>
        <w:rPr>
          <w:rFonts w:ascii="Times New Roman" w:eastAsia="Times New Roman" w:hAnsi="Times New Roman" w:cs="Times New Roman"/>
          <w:color w:val="000000"/>
        </w:rPr>
      </w:pPr>
    </w:p>
    <w:p w:rsidR="00617171" w:rsidRPr="003D2619" w:rsidRDefault="00617171" w:rsidP="00617171">
      <w:pPr>
        <w:spacing w:after="0" w:line="240" w:lineRule="auto"/>
        <w:rPr>
          <w:rFonts w:ascii="Times New Roman" w:hAnsi="Times New Roman" w:cs="Times New Roman"/>
        </w:rPr>
      </w:pPr>
      <w:r w:rsidRPr="003D2619">
        <w:rPr>
          <w:rFonts w:ascii="Times New Roman" w:hAnsi="Times New Roman" w:cs="Times New Roman"/>
        </w:rPr>
        <w:t xml:space="preserve">Since 2009, USDA has worked to strengthen and support American agriculture, an industry that supports one in 11 American jobs, provides American consumers with more than 80 percent of the food we consume, ensures that Americans spend less of their paychecks at the grocery store than most people in other countries, and supports markets for homegrown renewable energy and materials. USDA has also provided $5.6 billion in disaster relief to farmers and ranchers; expanded risk management tools with products like Whole Farm Revenue Protection; and helped farm businesses grow with $36 billion in farm credit. The Department has engaged its resources to support a strong next generation of farmers and ranchers by improving access to land and capital; building new markets and market opportunities; and extending new conservation opportunities. USDA has developed new markets for rural-made products, including more than 2,500 biobased products through USDA's BioPreferred program; and invested $64 billion in infrastructure and community facilities to help improve the quality of life in rural America. For more information, visit </w:t>
      </w:r>
      <w:hyperlink r:id="rId11" w:history="1">
        <w:r w:rsidRPr="003D2619">
          <w:rPr>
            <w:rStyle w:val="Hyperlink"/>
            <w:rFonts w:ascii="Times New Roman" w:hAnsi="Times New Roman" w:cs="Times New Roman"/>
          </w:rPr>
          <w:t>www.usda.gov/results</w:t>
        </w:r>
      </w:hyperlink>
      <w:r w:rsidRPr="003D2619">
        <w:rPr>
          <w:rStyle w:val="Hyperlink"/>
          <w:rFonts w:ascii="Times New Roman" w:hAnsi="Times New Roman" w:cs="Times New Roman"/>
        </w:rPr>
        <w:t xml:space="preserve">. </w:t>
      </w:r>
    </w:p>
    <w:p w:rsidR="00617171" w:rsidRPr="003D2619" w:rsidRDefault="00617171" w:rsidP="003957C7">
      <w:pPr>
        <w:spacing w:after="0" w:line="240" w:lineRule="auto"/>
        <w:contextualSpacing/>
        <w:rPr>
          <w:rFonts w:ascii="Times New Roman" w:eastAsia="Times New Roman" w:hAnsi="Times New Roman" w:cs="Times New Roman"/>
          <w:color w:val="000000"/>
        </w:rPr>
      </w:pPr>
    </w:p>
    <w:p w:rsidR="003957C7" w:rsidRPr="00821304" w:rsidRDefault="003957C7" w:rsidP="003957C7">
      <w:pPr>
        <w:spacing w:after="0" w:line="240" w:lineRule="auto"/>
        <w:jc w:val="center"/>
        <w:rPr>
          <w:rFonts w:ascii="Times New Roman" w:eastAsia="Cambria" w:hAnsi="Times New Roman" w:cs="Times New Roman"/>
          <w:i/>
          <w:color w:val="000000"/>
          <w:sz w:val="14"/>
          <w:szCs w:val="14"/>
        </w:rPr>
      </w:pPr>
      <w:r w:rsidRPr="00821304">
        <w:rPr>
          <w:rFonts w:ascii="Times New Roman" w:eastAsia="Cambria" w:hAnsi="Times New Roman" w:cs="Times New Roman"/>
          <w:i/>
          <w:color w:val="000000"/>
          <w:sz w:val="14"/>
          <w:szCs w:val="14"/>
        </w:rPr>
        <w:t>USDA is an</w:t>
      </w:r>
      <w:r w:rsidR="00232B35" w:rsidRPr="00821304">
        <w:rPr>
          <w:rFonts w:ascii="Times New Roman" w:eastAsia="Cambria" w:hAnsi="Times New Roman" w:cs="Times New Roman"/>
          <w:i/>
          <w:color w:val="000000"/>
          <w:sz w:val="14"/>
          <w:szCs w:val="14"/>
        </w:rPr>
        <w:t xml:space="preserve"> equal opportunity provider, </w:t>
      </w:r>
      <w:r w:rsidRPr="00821304">
        <w:rPr>
          <w:rFonts w:ascii="Times New Roman" w:eastAsia="Cambria" w:hAnsi="Times New Roman" w:cs="Times New Roman"/>
          <w:i/>
          <w:color w:val="000000"/>
          <w:sz w:val="14"/>
          <w:szCs w:val="14"/>
        </w:rPr>
        <w:t>employer</w:t>
      </w:r>
      <w:r w:rsidR="00232B35" w:rsidRPr="00821304">
        <w:rPr>
          <w:rFonts w:ascii="Times New Roman" w:eastAsia="Cambria" w:hAnsi="Times New Roman" w:cs="Times New Roman"/>
          <w:i/>
          <w:color w:val="000000"/>
          <w:sz w:val="14"/>
          <w:szCs w:val="14"/>
        </w:rPr>
        <w:t xml:space="preserve"> and lender</w:t>
      </w:r>
      <w:r w:rsidRPr="00821304">
        <w:rPr>
          <w:rFonts w:ascii="Times New Roman" w:eastAsia="Cambria" w:hAnsi="Times New Roman" w:cs="Times New Roman"/>
          <w:i/>
          <w:color w:val="000000"/>
          <w:sz w:val="14"/>
          <w:szCs w:val="14"/>
        </w:rPr>
        <w:t xml:space="preserve">. To file a complaint of discrimination, write: USDA, Office of the Assistant Secretary for Civil Rights, Office of Adjudication, 1400 Independence Ave., SW, Washington, DC 20250-9410 or call (866) 632-9992 (Toll-free Customer Service), (800) 877-8339 (Local or Federal relay), </w:t>
      </w:r>
    </w:p>
    <w:p w:rsidR="00FA641A" w:rsidRPr="00821304" w:rsidRDefault="003957C7" w:rsidP="003D2619">
      <w:pPr>
        <w:spacing w:after="0" w:line="240" w:lineRule="auto"/>
        <w:jc w:val="center"/>
        <w:rPr>
          <w:rFonts w:ascii="Times New Roman" w:hAnsi="Times New Roman" w:cs="Times New Roman"/>
          <w:sz w:val="14"/>
          <w:szCs w:val="14"/>
        </w:rPr>
      </w:pPr>
      <w:r w:rsidRPr="00821304">
        <w:rPr>
          <w:rFonts w:ascii="Times New Roman" w:eastAsia="Cambria" w:hAnsi="Times New Roman" w:cs="Times New Roman"/>
          <w:i/>
          <w:color w:val="000000"/>
          <w:sz w:val="14"/>
          <w:szCs w:val="14"/>
        </w:rPr>
        <w:t>(866) 377-8642 (Relay voice users).</w:t>
      </w:r>
    </w:p>
    <w:sectPr w:rsidR="00FA641A" w:rsidRPr="00821304" w:rsidSect="00063FFD">
      <w:pgSz w:w="11906" w:h="16838"/>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B8" w:rsidRDefault="008956B8" w:rsidP="00AC4734">
      <w:pPr>
        <w:spacing w:after="0" w:line="240" w:lineRule="auto"/>
      </w:pPr>
      <w:r>
        <w:separator/>
      </w:r>
    </w:p>
  </w:endnote>
  <w:endnote w:type="continuationSeparator" w:id="0">
    <w:p w:rsidR="008956B8" w:rsidRDefault="008956B8" w:rsidP="00AC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B8" w:rsidRDefault="008956B8" w:rsidP="00AC4734">
      <w:pPr>
        <w:spacing w:after="0" w:line="240" w:lineRule="auto"/>
      </w:pPr>
      <w:r>
        <w:separator/>
      </w:r>
    </w:p>
  </w:footnote>
  <w:footnote w:type="continuationSeparator" w:id="0">
    <w:p w:rsidR="008956B8" w:rsidRDefault="008956B8" w:rsidP="00AC4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605C0"/>
    <w:multiLevelType w:val="hybridMultilevel"/>
    <w:tmpl w:val="93F21FC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1A"/>
    <w:rsid w:val="0005237B"/>
    <w:rsid w:val="0005534A"/>
    <w:rsid w:val="00056595"/>
    <w:rsid w:val="00056EAE"/>
    <w:rsid w:val="00063FFD"/>
    <w:rsid w:val="000713BD"/>
    <w:rsid w:val="00091D0C"/>
    <w:rsid w:val="000A2758"/>
    <w:rsid w:val="000D16FA"/>
    <w:rsid w:val="000D50EE"/>
    <w:rsid w:val="001143FF"/>
    <w:rsid w:val="00125EA7"/>
    <w:rsid w:val="00126BB4"/>
    <w:rsid w:val="00135501"/>
    <w:rsid w:val="0019607F"/>
    <w:rsid w:val="0019789F"/>
    <w:rsid w:val="001A3761"/>
    <w:rsid w:val="001A3910"/>
    <w:rsid w:val="001C5529"/>
    <w:rsid w:val="001E41CC"/>
    <w:rsid w:val="001F63E5"/>
    <w:rsid w:val="00231671"/>
    <w:rsid w:val="00232B35"/>
    <w:rsid w:val="00244E0C"/>
    <w:rsid w:val="00253B2F"/>
    <w:rsid w:val="00285CD3"/>
    <w:rsid w:val="002B738E"/>
    <w:rsid w:val="002C3728"/>
    <w:rsid w:val="002C3E6A"/>
    <w:rsid w:val="002E61F3"/>
    <w:rsid w:val="003052EC"/>
    <w:rsid w:val="00311AD3"/>
    <w:rsid w:val="00327417"/>
    <w:rsid w:val="00341A82"/>
    <w:rsid w:val="003675D3"/>
    <w:rsid w:val="00372691"/>
    <w:rsid w:val="003770F6"/>
    <w:rsid w:val="003957C7"/>
    <w:rsid w:val="003A1659"/>
    <w:rsid w:val="003D2619"/>
    <w:rsid w:val="003E07A4"/>
    <w:rsid w:val="003E4ACC"/>
    <w:rsid w:val="00406FED"/>
    <w:rsid w:val="0043070F"/>
    <w:rsid w:val="00431C1C"/>
    <w:rsid w:val="004415DB"/>
    <w:rsid w:val="00457CF0"/>
    <w:rsid w:val="0046052D"/>
    <w:rsid w:val="004B1846"/>
    <w:rsid w:val="004C6F73"/>
    <w:rsid w:val="004D2C74"/>
    <w:rsid w:val="004E1365"/>
    <w:rsid w:val="00551739"/>
    <w:rsid w:val="005519CA"/>
    <w:rsid w:val="005C0AA0"/>
    <w:rsid w:val="005C5A36"/>
    <w:rsid w:val="00602EF7"/>
    <w:rsid w:val="00604ABC"/>
    <w:rsid w:val="00615307"/>
    <w:rsid w:val="00617171"/>
    <w:rsid w:val="00680E21"/>
    <w:rsid w:val="0069734B"/>
    <w:rsid w:val="006E0ABC"/>
    <w:rsid w:val="006E1F1A"/>
    <w:rsid w:val="007465CE"/>
    <w:rsid w:val="00771EB8"/>
    <w:rsid w:val="00775F29"/>
    <w:rsid w:val="007A794B"/>
    <w:rsid w:val="007B390E"/>
    <w:rsid w:val="007C3891"/>
    <w:rsid w:val="00821304"/>
    <w:rsid w:val="008956B8"/>
    <w:rsid w:val="008A527E"/>
    <w:rsid w:val="008B57EE"/>
    <w:rsid w:val="008E3638"/>
    <w:rsid w:val="00910470"/>
    <w:rsid w:val="00915616"/>
    <w:rsid w:val="009260D1"/>
    <w:rsid w:val="0092775B"/>
    <w:rsid w:val="00940BA0"/>
    <w:rsid w:val="00941DB9"/>
    <w:rsid w:val="00964B2A"/>
    <w:rsid w:val="009941C2"/>
    <w:rsid w:val="009D0B76"/>
    <w:rsid w:val="009D6CE9"/>
    <w:rsid w:val="009E6DB7"/>
    <w:rsid w:val="009F4697"/>
    <w:rsid w:val="00A02AD0"/>
    <w:rsid w:val="00A21952"/>
    <w:rsid w:val="00A40F54"/>
    <w:rsid w:val="00A77588"/>
    <w:rsid w:val="00A844DC"/>
    <w:rsid w:val="00AA3DED"/>
    <w:rsid w:val="00AC4734"/>
    <w:rsid w:val="00B508CA"/>
    <w:rsid w:val="00B61E74"/>
    <w:rsid w:val="00B74198"/>
    <w:rsid w:val="00B80886"/>
    <w:rsid w:val="00B925D1"/>
    <w:rsid w:val="00B93A4E"/>
    <w:rsid w:val="00B94DF3"/>
    <w:rsid w:val="00BB51AA"/>
    <w:rsid w:val="00BE2453"/>
    <w:rsid w:val="00BF01C9"/>
    <w:rsid w:val="00BF0DA5"/>
    <w:rsid w:val="00BF40E5"/>
    <w:rsid w:val="00C0715D"/>
    <w:rsid w:val="00C25E9B"/>
    <w:rsid w:val="00C9224B"/>
    <w:rsid w:val="00CD7936"/>
    <w:rsid w:val="00D06EFB"/>
    <w:rsid w:val="00D57ADE"/>
    <w:rsid w:val="00DA102E"/>
    <w:rsid w:val="00DE2B3F"/>
    <w:rsid w:val="00E44ECD"/>
    <w:rsid w:val="00E8563A"/>
    <w:rsid w:val="00F11892"/>
    <w:rsid w:val="00F35A10"/>
    <w:rsid w:val="00F83BFF"/>
    <w:rsid w:val="00FA2564"/>
    <w:rsid w:val="00FA641A"/>
    <w:rsid w:val="00FD0F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90ABA6B-82CE-473C-A10E-821505E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Title">
    <w:name w:val="Fact Sheet Title"/>
    <w:basedOn w:val="Normal"/>
    <w:uiPriority w:val="99"/>
    <w:rsid w:val="00FA641A"/>
    <w:pPr>
      <w:autoSpaceDE w:val="0"/>
      <w:autoSpaceDN w:val="0"/>
      <w:adjustRightInd w:val="0"/>
      <w:spacing w:after="0" w:line="288" w:lineRule="auto"/>
      <w:textAlignment w:val="center"/>
    </w:pPr>
    <w:rPr>
      <w:rFonts w:ascii="Arial" w:hAnsi="Arial" w:cs="Arial"/>
      <w:b/>
      <w:bCs/>
      <w:color w:val="000000"/>
      <w:sz w:val="24"/>
      <w:szCs w:val="24"/>
    </w:rPr>
  </w:style>
  <w:style w:type="paragraph" w:styleId="Date">
    <w:name w:val="Date"/>
    <w:basedOn w:val="Normal"/>
    <w:link w:val="DateChar"/>
    <w:uiPriority w:val="99"/>
    <w:rsid w:val="00FA641A"/>
    <w:pPr>
      <w:autoSpaceDE w:val="0"/>
      <w:autoSpaceDN w:val="0"/>
      <w:adjustRightInd w:val="0"/>
      <w:spacing w:after="0" w:line="288" w:lineRule="auto"/>
      <w:jc w:val="both"/>
      <w:textAlignment w:val="center"/>
    </w:pPr>
    <w:rPr>
      <w:rFonts w:ascii="Arial" w:hAnsi="Arial" w:cs="Arial"/>
      <w:color w:val="000000"/>
      <w:sz w:val="20"/>
      <w:szCs w:val="20"/>
    </w:rPr>
  </w:style>
  <w:style w:type="character" w:customStyle="1" w:styleId="DateChar">
    <w:name w:val="Date Char"/>
    <w:basedOn w:val="DefaultParagraphFont"/>
    <w:link w:val="Date"/>
    <w:uiPriority w:val="99"/>
    <w:rsid w:val="00FA641A"/>
    <w:rPr>
      <w:rFonts w:ascii="Arial" w:hAnsi="Arial" w:cs="Arial"/>
      <w:color w:val="000000"/>
      <w:sz w:val="20"/>
      <w:szCs w:val="20"/>
      <w:lang w:val="en-US"/>
    </w:rPr>
  </w:style>
  <w:style w:type="paragraph" w:styleId="BodyText">
    <w:name w:val="Body Text"/>
    <w:basedOn w:val="Normal"/>
    <w:link w:val="BodyTextChar"/>
    <w:uiPriority w:val="99"/>
    <w:rsid w:val="00FA641A"/>
    <w:pPr>
      <w:suppressAutoHyphens/>
      <w:autoSpaceDE w:val="0"/>
      <w:autoSpaceDN w:val="0"/>
      <w:adjustRightInd w:val="0"/>
      <w:spacing w:after="0" w:line="288" w:lineRule="auto"/>
      <w:textAlignment w:val="center"/>
    </w:pPr>
    <w:rPr>
      <w:rFonts w:ascii="Arial Black" w:hAnsi="Arial Black" w:cs="Arial Black"/>
      <w:color w:val="000000"/>
      <w:sz w:val="24"/>
      <w:szCs w:val="24"/>
    </w:rPr>
  </w:style>
  <w:style w:type="character" w:customStyle="1" w:styleId="BodyTextChar">
    <w:name w:val="Body Text Char"/>
    <w:basedOn w:val="DefaultParagraphFont"/>
    <w:link w:val="BodyText"/>
    <w:uiPriority w:val="99"/>
    <w:rsid w:val="00FA641A"/>
    <w:rPr>
      <w:rFonts w:ascii="Arial Black" w:hAnsi="Arial Black" w:cs="Arial Black"/>
      <w:color w:val="000000"/>
      <w:sz w:val="24"/>
      <w:szCs w:val="24"/>
      <w:lang w:val="en-US"/>
    </w:rPr>
  </w:style>
  <w:style w:type="character" w:styleId="Hyperlink">
    <w:name w:val="Hyperlink"/>
    <w:basedOn w:val="DefaultParagraphFont"/>
    <w:uiPriority w:val="99"/>
    <w:unhideWhenUsed/>
    <w:rsid w:val="00FA641A"/>
    <w:rPr>
      <w:color w:val="0000FF" w:themeColor="hyperlink"/>
      <w:u w:val="single"/>
    </w:rPr>
  </w:style>
  <w:style w:type="paragraph" w:customStyle="1" w:styleId="AgencyStatement">
    <w:name w:val="Agency Statement"/>
    <w:basedOn w:val="Normal"/>
    <w:uiPriority w:val="99"/>
    <w:rsid w:val="00FA641A"/>
    <w:pPr>
      <w:pBdr>
        <w:top w:val="single" w:sz="4" w:space="9" w:color="000000"/>
      </w:pBdr>
      <w:autoSpaceDE w:val="0"/>
      <w:autoSpaceDN w:val="0"/>
      <w:adjustRightInd w:val="0"/>
      <w:spacing w:after="0" w:line="180" w:lineRule="atLeast"/>
      <w:textAlignment w:val="center"/>
    </w:pPr>
    <w:rPr>
      <w:rFonts w:ascii="Arial" w:hAnsi="Arial" w:cs="Arial"/>
      <w:color w:val="000000"/>
      <w:sz w:val="16"/>
      <w:szCs w:val="16"/>
    </w:rPr>
  </w:style>
  <w:style w:type="character" w:styleId="CommentReference">
    <w:name w:val="annotation reference"/>
    <w:basedOn w:val="DefaultParagraphFont"/>
    <w:uiPriority w:val="99"/>
    <w:semiHidden/>
    <w:unhideWhenUsed/>
    <w:rsid w:val="00551739"/>
    <w:rPr>
      <w:sz w:val="16"/>
      <w:szCs w:val="16"/>
    </w:rPr>
  </w:style>
  <w:style w:type="paragraph" w:styleId="CommentText">
    <w:name w:val="annotation text"/>
    <w:basedOn w:val="Normal"/>
    <w:link w:val="CommentTextChar"/>
    <w:uiPriority w:val="99"/>
    <w:semiHidden/>
    <w:unhideWhenUsed/>
    <w:rsid w:val="00551739"/>
    <w:pPr>
      <w:spacing w:line="240" w:lineRule="auto"/>
    </w:pPr>
    <w:rPr>
      <w:sz w:val="20"/>
      <w:szCs w:val="20"/>
    </w:rPr>
  </w:style>
  <w:style w:type="character" w:customStyle="1" w:styleId="CommentTextChar">
    <w:name w:val="Comment Text Char"/>
    <w:basedOn w:val="DefaultParagraphFont"/>
    <w:link w:val="CommentText"/>
    <w:uiPriority w:val="99"/>
    <w:semiHidden/>
    <w:rsid w:val="00551739"/>
    <w:rPr>
      <w:sz w:val="20"/>
      <w:szCs w:val="20"/>
      <w:lang w:val="es-MX"/>
    </w:rPr>
  </w:style>
  <w:style w:type="paragraph" w:styleId="CommentSubject">
    <w:name w:val="annotation subject"/>
    <w:basedOn w:val="CommentText"/>
    <w:next w:val="CommentText"/>
    <w:link w:val="CommentSubjectChar"/>
    <w:uiPriority w:val="99"/>
    <w:semiHidden/>
    <w:unhideWhenUsed/>
    <w:rsid w:val="00551739"/>
    <w:rPr>
      <w:b/>
      <w:bCs/>
    </w:rPr>
  </w:style>
  <w:style w:type="character" w:customStyle="1" w:styleId="CommentSubjectChar">
    <w:name w:val="Comment Subject Char"/>
    <w:basedOn w:val="CommentTextChar"/>
    <w:link w:val="CommentSubject"/>
    <w:uiPriority w:val="99"/>
    <w:semiHidden/>
    <w:rsid w:val="00551739"/>
    <w:rPr>
      <w:b/>
      <w:bCs/>
      <w:sz w:val="20"/>
      <w:szCs w:val="20"/>
      <w:lang w:val="es-MX"/>
    </w:rPr>
  </w:style>
  <w:style w:type="paragraph" w:styleId="Revision">
    <w:name w:val="Revision"/>
    <w:hidden/>
    <w:uiPriority w:val="99"/>
    <w:semiHidden/>
    <w:rsid w:val="00551739"/>
    <w:pPr>
      <w:spacing w:after="0" w:line="240" w:lineRule="auto"/>
    </w:pPr>
    <w:rPr>
      <w:lang w:val="es-MX"/>
    </w:rPr>
  </w:style>
  <w:style w:type="paragraph" w:styleId="BalloonText">
    <w:name w:val="Balloon Text"/>
    <w:basedOn w:val="Normal"/>
    <w:link w:val="BalloonTextChar"/>
    <w:uiPriority w:val="99"/>
    <w:semiHidden/>
    <w:unhideWhenUsed/>
    <w:rsid w:val="00551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39"/>
    <w:rPr>
      <w:rFonts w:ascii="Tahoma" w:hAnsi="Tahoma" w:cs="Tahoma"/>
      <w:sz w:val="16"/>
      <w:szCs w:val="16"/>
      <w:lang w:val="es-MX"/>
    </w:rPr>
  </w:style>
  <w:style w:type="paragraph" w:styleId="ListParagraph">
    <w:name w:val="List Paragraph"/>
    <w:basedOn w:val="Normal"/>
    <w:uiPriority w:val="34"/>
    <w:qFormat/>
    <w:rsid w:val="00063FFD"/>
    <w:pPr>
      <w:ind w:left="720"/>
      <w:contextualSpacing/>
    </w:pPr>
  </w:style>
  <w:style w:type="paragraph" w:styleId="Header">
    <w:name w:val="header"/>
    <w:basedOn w:val="Normal"/>
    <w:link w:val="HeaderChar"/>
    <w:uiPriority w:val="99"/>
    <w:unhideWhenUsed/>
    <w:rsid w:val="00AC4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34"/>
  </w:style>
  <w:style w:type="paragraph" w:styleId="Footer">
    <w:name w:val="footer"/>
    <w:basedOn w:val="Normal"/>
    <w:link w:val="FooterChar"/>
    <w:uiPriority w:val="99"/>
    <w:unhideWhenUsed/>
    <w:rsid w:val="00AC4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34"/>
  </w:style>
  <w:style w:type="character" w:styleId="FollowedHyperlink">
    <w:name w:val="FollowedHyperlink"/>
    <w:basedOn w:val="DefaultParagraphFont"/>
    <w:uiPriority w:val="99"/>
    <w:semiHidden/>
    <w:unhideWhenUsed/>
    <w:rsid w:val="00244E0C"/>
    <w:rPr>
      <w:color w:val="800080" w:themeColor="followedHyperlink"/>
      <w:u w:val="single"/>
    </w:rPr>
  </w:style>
  <w:style w:type="paragraph" w:styleId="NoSpacing">
    <w:name w:val="No Spacing"/>
    <w:uiPriority w:val="1"/>
    <w:qFormat/>
    <w:rsid w:val="0082130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32181">
      <w:bodyDiv w:val="1"/>
      <w:marLeft w:val="0"/>
      <w:marRight w:val="0"/>
      <w:marTop w:val="0"/>
      <w:marBottom w:val="0"/>
      <w:divBdr>
        <w:top w:val="none" w:sz="0" w:space="0" w:color="auto"/>
        <w:left w:val="none" w:sz="0" w:space="0" w:color="auto"/>
        <w:bottom w:val="none" w:sz="0" w:space="0" w:color="auto"/>
        <w:right w:val="none" w:sz="0" w:space="0" w:color="auto"/>
      </w:divBdr>
      <w:divsChild>
        <w:div w:id="673995588">
          <w:marLeft w:val="0"/>
          <w:marRight w:val="0"/>
          <w:marTop w:val="0"/>
          <w:marBottom w:val="0"/>
          <w:divBdr>
            <w:top w:val="none" w:sz="0" w:space="0" w:color="auto"/>
            <w:left w:val="none" w:sz="0" w:space="0" w:color="auto"/>
            <w:bottom w:val="none" w:sz="0" w:space="0" w:color="auto"/>
            <w:right w:val="none" w:sz="0" w:space="0" w:color="auto"/>
          </w:divBdr>
        </w:div>
        <w:div w:id="1544247273">
          <w:marLeft w:val="0"/>
          <w:marRight w:val="0"/>
          <w:marTop w:val="0"/>
          <w:marBottom w:val="0"/>
          <w:divBdr>
            <w:top w:val="none" w:sz="0" w:space="0" w:color="auto"/>
            <w:left w:val="none" w:sz="0" w:space="0" w:color="auto"/>
            <w:bottom w:val="none" w:sz="0" w:space="0" w:color="auto"/>
            <w:right w:val="none" w:sz="0" w:space="0" w:color="auto"/>
          </w:divBdr>
        </w:div>
        <w:div w:id="858008332">
          <w:marLeft w:val="0"/>
          <w:marRight w:val="0"/>
          <w:marTop w:val="0"/>
          <w:marBottom w:val="0"/>
          <w:divBdr>
            <w:top w:val="none" w:sz="0" w:space="0" w:color="auto"/>
            <w:left w:val="none" w:sz="0" w:space="0" w:color="auto"/>
            <w:bottom w:val="none" w:sz="0" w:space="0" w:color="auto"/>
            <w:right w:val="none" w:sz="0" w:space="0" w:color="auto"/>
          </w:divBdr>
        </w:div>
        <w:div w:id="89546248">
          <w:marLeft w:val="0"/>
          <w:marRight w:val="0"/>
          <w:marTop w:val="0"/>
          <w:marBottom w:val="0"/>
          <w:divBdr>
            <w:top w:val="none" w:sz="0" w:space="0" w:color="auto"/>
            <w:left w:val="none" w:sz="0" w:space="0" w:color="auto"/>
            <w:bottom w:val="none" w:sz="0" w:space="0" w:color="auto"/>
            <w:right w:val="none" w:sz="0" w:space="0" w:color="auto"/>
          </w:divBdr>
        </w:div>
        <w:div w:id="102653839">
          <w:marLeft w:val="0"/>
          <w:marRight w:val="0"/>
          <w:marTop w:val="0"/>
          <w:marBottom w:val="0"/>
          <w:divBdr>
            <w:top w:val="none" w:sz="0" w:space="0" w:color="auto"/>
            <w:left w:val="none" w:sz="0" w:space="0" w:color="auto"/>
            <w:bottom w:val="none" w:sz="0" w:space="0" w:color="auto"/>
            <w:right w:val="none" w:sz="0" w:space="0" w:color="auto"/>
          </w:divBdr>
        </w:div>
      </w:divsChild>
    </w:div>
    <w:div w:id="263197484">
      <w:bodyDiv w:val="1"/>
      <w:marLeft w:val="0"/>
      <w:marRight w:val="0"/>
      <w:marTop w:val="0"/>
      <w:marBottom w:val="0"/>
      <w:divBdr>
        <w:top w:val="none" w:sz="0" w:space="0" w:color="auto"/>
        <w:left w:val="none" w:sz="0" w:space="0" w:color="auto"/>
        <w:bottom w:val="none" w:sz="0" w:space="0" w:color="auto"/>
        <w:right w:val="none" w:sz="0" w:space="0" w:color="auto"/>
      </w:divBdr>
    </w:div>
    <w:div w:id="600380080">
      <w:bodyDiv w:val="1"/>
      <w:marLeft w:val="0"/>
      <w:marRight w:val="0"/>
      <w:marTop w:val="0"/>
      <w:marBottom w:val="0"/>
      <w:divBdr>
        <w:top w:val="none" w:sz="0" w:space="0" w:color="auto"/>
        <w:left w:val="none" w:sz="0" w:space="0" w:color="auto"/>
        <w:bottom w:val="none" w:sz="0" w:space="0" w:color="auto"/>
        <w:right w:val="none" w:sz="0" w:space="0" w:color="auto"/>
      </w:divBdr>
      <w:divsChild>
        <w:div w:id="1750692415">
          <w:marLeft w:val="0"/>
          <w:marRight w:val="0"/>
          <w:marTop w:val="0"/>
          <w:marBottom w:val="0"/>
          <w:divBdr>
            <w:top w:val="none" w:sz="0" w:space="0" w:color="auto"/>
            <w:left w:val="none" w:sz="0" w:space="0" w:color="auto"/>
            <w:bottom w:val="none" w:sz="0" w:space="0" w:color="auto"/>
            <w:right w:val="none" w:sz="0" w:space="0" w:color="auto"/>
          </w:divBdr>
        </w:div>
        <w:div w:id="379213415">
          <w:marLeft w:val="0"/>
          <w:marRight w:val="0"/>
          <w:marTop w:val="0"/>
          <w:marBottom w:val="0"/>
          <w:divBdr>
            <w:top w:val="none" w:sz="0" w:space="0" w:color="auto"/>
            <w:left w:val="none" w:sz="0" w:space="0" w:color="auto"/>
            <w:bottom w:val="none" w:sz="0" w:space="0" w:color="auto"/>
            <w:right w:val="none" w:sz="0" w:space="0" w:color="auto"/>
          </w:divBdr>
        </w:div>
        <w:div w:id="1120613209">
          <w:marLeft w:val="0"/>
          <w:marRight w:val="0"/>
          <w:marTop w:val="0"/>
          <w:marBottom w:val="0"/>
          <w:divBdr>
            <w:top w:val="none" w:sz="0" w:space="0" w:color="auto"/>
            <w:left w:val="none" w:sz="0" w:space="0" w:color="auto"/>
            <w:bottom w:val="none" w:sz="0" w:space="0" w:color="auto"/>
            <w:right w:val="none" w:sz="0" w:space="0" w:color="auto"/>
          </w:divBdr>
        </w:div>
        <w:div w:id="1913274333">
          <w:marLeft w:val="0"/>
          <w:marRight w:val="0"/>
          <w:marTop w:val="0"/>
          <w:marBottom w:val="0"/>
          <w:divBdr>
            <w:top w:val="none" w:sz="0" w:space="0" w:color="auto"/>
            <w:left w:val="none" w:sz="0" w:space="0" w:color="auto"/>
            <w:bottom w:val="none" w:sz="0" w:space="0" w:color="auto"/>
            <w:right w:val="none" w:sz="0" w:space="0" w:color="auto"/>
          </w:divBdr>
        </w:div>
        <w:div w:id="695273918">
          <w:marLeft w:val="0"/>
          <w:marRight w:val="0"/>
          <w:marTop w:val="0"/>
          <w:marBottom w:val="0"/>
          <w:divBdr>
            <w:top w:val="none" w:sz="0" w:space="0" w:color="auto"/>
            <w:left w:val="none" w:sz="0" w:space="0" w:color="auto"/>
            <w:bottom w:val="none" w:sz="0" w:space="0" w:color="auto"/>
            <w:right w:val="none" w:sz="0" w:space="0" w:color="auto"/>
          </w:divBdr>
        </w:div>
        <w:div w:id="1301307561">
          <w:marLeft w:val="0"/>
          <w:marRight w:val="0"/>
          <w:marTop w:val="0"/>
          <w:marBottom w:val="0"/>
          <w:divBdr>
            <w:top w:val="none" w:sz="0" w:space="0" w:color="auto"/>
            <w:left w:val="none" w:sz="0" w:space="0" w:color="auto"/>
            <w:bottom w:val="none" w:sz="0" w:space="0" w:color="auto"/>
            <w:right w:val="none" w:sz="0" w:space="0" w:color="auto"/>
          </w:divBdr>
        </w:div>
        <w:div w:id="1533690040">
          <w:marLeft w:val="0"/>
          <w:marRight w:val="0"/>
          <w:marTop w:val="0"/>
          <w:marBottom w:val="0"/>
          <w:divBdr>
            <w:top w:val="none" w:sz="0" w:space="0" w:color="auto"/>
            <w:left w:val="none" w:sz="0" w:space="0" w:color="auto"/>
            <w:bottom w:val="none" w:sz="0" w:space="0" w:color="auto"/>
            <w:right w:val="none" w:sz="0" w:space="0" w:color="auto"/>
          </w:divBdr>
        </w:div>
        <w:div w:id="2140761557">
          <w:marLeft w:val="0"/>
          <w:marRight w:val="0"/>
          <w:marTop w:val="0"/>
          <w:marBottom w:val="0"/>
          <w:divBdr>
            <w:top w:val="none" w:sz="0" w:space="0" w:color="auto"/>
            <w:left w:val="none" w:sz="0" w:space="0" w:color="auto"/>
            <w:bottom w:val="none" w:sz="0" w:space="0" w:color="auto"/>
            <w:right w:val="none" w:sz="0" w:space="0" w:color="auto"/>
          </w:divBdr>
        </w:div>
        <w:div w:id="960841978">
          <w:marLeft w:val="0"/>
          <w:marRight w:val="0"/>
          <w:marTop w:val="0"/>
          <w:marBottom w:val="0"/>
          <w:divBdr>
            <w:top w:val="none" w:sz="0" w:space="0" w:color="auto"/>
            <w:left w:val="none" w:sz="0" w:space="0" w:color="auto"/>
            <w:bottom w:val="none" w:sz="0" w:space="0" w:color="auto"/>
            <w:right w:val="none" w:sz="0" w:space="0" w:color="auto"/>
          </w:divBdr>
        </w:div>
        <w:div w:id="733313372">
          <w:marLeft w:val="0"/>
          <w:marRight w:val="0"/>
          <w:marTop w:val="0"/>
          <w:marBottom w:val="0"/>
          <w:divBdr>
            <w:top w:val="none" w:sz="0" w:space="0" w:color="auto"/>
            <w:left w:val="none" w:sz="0" w:space="0" w:color="auto"/>
            <w:bottom w:val="none" w:sz="0" w:space="0" w:color="auto"/>
            <w:right w:val="none" w:sz="0" w:space="0" w:color="auto"/>
          </w:divBdr>
        </w:div>
        <w:div w:id="2001159153">
          <w:marLeft w:val="0"/>
          <w:marRight w:val="0"/>
          <w:marTop w:val="0"/>
          <w:marBottom w:val="0"/>
          <w:divBdr>
            <w:top w:val="none" w:sz="0" w:space="0" w:color="auto"/>
            <w:left w:val="none" w:sz="0" w:space="0" w:color="auto"/>
            <w:bottom w:val="none" w:sz="0" w:space="0" w:color="auto"/>
            <w:right w:val="none" w:sz="0" w:space="0" w:color="auto"/>
          </w:divBdr>
        </w:div>
        <w:div w:id="139423312">
          <w:marLeft w:val="0"/>
          <w:marRight w:val="0"/>
          <w:marTop w:val="0"/>
          <w:marBottom w:val="0"/>
          <w:divBdr>
            <w:top w:val="none" w:sz="0" w:space="0" w:color="auto"/>
            <w:left w:val="none" w:sz="0" w:space="0" w:color="auto"/>
            <w:bottom w:val="none" w:sz="0" w:space="0" w:color="auto"/>
            <w:right w:val="none" w:sz="0" w:space="0" w:color="auto"/>
          </w:divBdr>
        </w:div>
        <w:div w:id="636378599">
          <w:marLeft w:val="0"/>
          <w:marRight w:val="0"/>
          <w:marTop w:val="0"/>
          <w:marBottom w:val="0"/>
          <w:divBdr>
            <w:top w:val="none" w:sz="0" w:space="0" w:color="auto"/>
            <w:left w:val="none" w:sz="0" w:space="0" w:color="auto"/>
            <w:bottom w:val="none" w:sz="0" w:space="0" w:color="auto"/>
            <w:right w:val="none" w:sz="0" w:space="0" w:color="auto"/>
          </w:divBdr>
        </w:div>
      </w:divsChild>
    </w:div>
    <w:div w:id="949508298">
      <w:bodyDiv w:val="1"/>
      <w:marLeft w:val="0"/>
      <w:marRight w:val="0"/>
      <w:marTop w:val="0"/>
      <w:marBottom w:val="0"/>
      <w:divBdr>
        <w:top w:val="none" w:sz="0" w:space="0" w:color="auto"/>
        <w:left w:val="none" w:sz="0" w:space="0" w:color="auto"/>
        <w:bottom w:val="none" w:sz="0" w:space="0" w:color="auto"/>
        <w:right w:val="none" w:sz="0" w:space="0" w:color="auto"/>
      </w:divBdr>
      <w:divsChild>
        <w:div w:id="885407035">
          <w:marLeft w:val="0"/>
          <w:marRight w:val="0"/>
          <w:marTop w:val="0"/>
          <w:marBottom w:val="0"/>
          <w:divBdr>
            <w:top w:val="none" w:sz="0" w:space="0" w:color="auto"/>
            <w:left w:val="none" w:sz="0" w:space="0" w:color="auto"/>
            <w:bottom w:val="none" w:sz="0" w:space="0" w:color="auto"/>
            <w:right w:val="none" w:sz="0" w:space="0" w:color="auto"/>
          </w:divBdr>
        </w:div>
      </w:divsChild>
    </w:div>
    <w:div w:id="1322201045">
      <w:bodyDiv w:val="1"/>
      <w:marLeft w:val="0"/>
      <w:marRight w:val="0"/>
      <w:marTop w:val="0"/>
      <w:marBottom w:val="0"/>
      <w:divBdr>
        <w:top w:val="none" w:sz="0" w:space="0" w:color="auto"/>
        <w:left w:val="none" w:sz="0" w:space="0" w:color="auto"/>
        <w:bottom w:val="none" w:sz="0" w:space="0" w:color="auto"/>
        <w:right w:val="none" w:sz="0" w:space="0" w:color="auto"/>
      </w:divBdr>
      <w:divsChild>
        <w:div w:id="151416079">
          <w:marLeft w:val="0"/>
          <w:marRight w:val="0"/>
          <w:marTop w:val="0"/>
          <w:marBottom w:val="0"/>
          <w:divBdr>
            <w:top w:val="none" w:sz="0" w:space="0" w:color="auto"/>
            <w:left w:val="none" w:sz="0" w:space="0" w:color="auto"/>
            <w:bottom w:val="none" w:sz="0" w:space="0" w:color="auto"/>
            <w:right w:val="none" w:sz="0" w:space="0" w:color="auto"/>
          </w:divBdr>
        </w:div>
        <w:div w:id="287052459">
          <w:marLeft w:val="0"/>
          <w:marRight w:val="0"/>
          <w:marTop w:val="0"/>
          <w:marBottom w:val="0"/>
          <w:divBdr>
            <w:top w:val="none" w:sz="0" w:space="0" w:color="auto"/>
            <w:left w:val="none" w:sz="0" w:space="0" w:color="auto"/>
            <w:bottom w:val="none" w:sz="0" w:space="0" w:color="auto"/>
            <w:right w:val="none" w:sz="0" w:space="0" w:color="auto"/>
          </w:divBdr>
        </w:div>
        <w:div w:id="1059789320">
          <w:marLeft w:val="0"/>
          <w:marRight w:val="0"/>
          <w:marTop w:val="0"/>
          <w:marBottom w:val="0"/>
          <w:divBdr>
            <w:top w:val="none" w:sz="0" w:space="0" w:color="auto"/>
            <w:left w:val="none" w:sz="0" w:space="0" w:color="auto"/>
            <w:bottom w:val="none" w:sz="0" w:space="0" w:color="auto"/>
            <w:right w:val="none" w:sz="0" w:space="0" w:color="auto"/>
          </w:divBdr>
        </w:div>
        <w:div w:id="871498036">
          <w:marLeft w:val="0"/>
          <w:marRight w:val="0"/>
          <w:marTop w:val="0"/>
          <w:marBottom w:val="0"/>
          <w:divBdr>
            <w:top w:val="none" w:sz="0" w:space="0" w:color="auto"/>
            <w:left w:val="none" w:sz="0" w:space="0" w:color="auto"/>
            <w:bottom w:val="none" w:sz="0" w:space="0" w:color="auto"/>
            <w:right w:val="none" w:sz="0" w:space="0" w:color="auto"/>
          </w:divBdr>
        </w:div>
        <w:div w:id="928732825">
          <w:marLeft w:val="0"/>
          <w:marRight w:val="0"/>
          <w:marTop w:val="0"/>
          <w:marBottom w:val="0"/>
          <w:divBdr>
            <w:top w:val="none" w:sz="0" w:space="0" w:color="auto"/>
            <w:left w:val="none" w:sz="0" w:space="0" w:color="auto"/>
            <w:bottom w:val="none" w:sz="0" w:space="0" w:color="auto"/>
            <w:right w:val="none" w:sz="0" w:space="0" w:color="auto"/>
          </w:divBdr>
        </w:div>
      </w:divsChild>
    </w:div>
    <w:div w:id="1391999789">
      <w:bodyDiv w:val="1"/>
      <w:marLeft w:val="0"/>
      <w:marRight w:val="0"/>
      <w:marTop w:val="0"/>
      <w:marBottom w:val="0"/>
      <w:divBdr>
        <w:top w:val="none" w:sz="0" w:space="0" w:color="auto"/>
        <w:left w:val="none" w:sz="0" w:space="0" w:color="auto"/>
        <w:bottom w:val="none" w:sz="0" w:space="0" w:color="auto"/>
        <w:right w:val="none" w:sz="0" w:space="0" w:color="auto"/>
      </w:divBdr>
      <w:divsChild>
        <w:div w:id="316540067">
          <w:marLeft w:val="0"/>
          <w:marRight w:val="0"/>
          <w:marTop w:val="0"/>
          <w:marBottom w:val="0"/>
          <w:divBdr>
            <w:top w:val="none" w:sz="0" w:space="0" w:color="auto"/>
            <w:left w:val="none" w:sz="0" w:space="0" w:color="auto"/>
            <w:bottom w:val="none" w:sz="0" w:space="0" w:color="auto"/>
            <w:right w:val="none" w:sz="0" w:space="0" w:color="auto"/>
          </w:divBdr>
        </w:div>
        <w:div w:id="1558516762">
          <w:marLeft w:val="0"/>
          <w:marRight w:val="0"/>
          <w:marTop w:val="0"/>
          <w:marBottom w:val="0"/>
          <w:divBdr>
            <w:top w:val="none" w:sz="0" w:space="0" w:color="auto"/>
            <w:left w:val="none" w:sz="0" w:space="0" w:color="auto"/>
            <w:bottom w:val="none" w:sz="0" w:space="0" w:color="auto"/>
            <w:right w:val="none" w:sz="0" w:space="0" w:color="auto"/>
          </w:divBdr>
        </w:div>
        <w:div w:id="1157575491">
          <w:marLeft w:val="0"/>
          <w:marRight w:val="0"/>
          <w:marTop w:val="0"/>
          <w:marBottom w:val="0"/>
          <w:divBdr>
            <w:top w:val="none" w:sz="0" w:space="0" w:color="auto"/>
            <w:left w:val="none" w:sz="0" w:space="0" w:color="auto"/>
            <w:bottom w:val="none" w:sz="0" w:space="0" w:color="auto"/>
            <w:right w:val="none" w:sz="0" w:space="0" w:color="auto"/>
          </w:divBdr>
        </w:div>
        <w:div w:id="751199698">
          <w:marLeft w:val="0"/>
          <w:marRight w:val="0"/>
          <w:marTop w:val="0"/>
          <w:marBottom w:val="0"/>
          <w:divBdr>
            <w:top w:val="none" w:sz="0" w:space="0" w:color="auto"/>
            <w:left w:val="none" w:sz="0" w:space="0" w:color="auto"/>
            <w:bottom w:val="none" w:sz="0" w:space="0" w:color="auto"/>
            <w:right w:val="none" w:sz="0" w:space="0" w:color="auto"/>
          </w:divBdr>
        </w:div>
        <w:div w:id="1161233352">
          <w:marLeft w:val="0"/>
          <w:marRight w:val="0"/>
          <w:marTop w:val="0"/>
          <w:marBottom w:val="0"/>
          <w:divBdr>
            <w:top w:val="none" w:sz="0" w:space="0" w:color="auto"/>
            <w:left w:val="none" w:sz="0" w:space="0" w:color="auto"/>
            <w:bottom w:val="none" w:sz="0" w:space="0" w:color="auto"/>
            <w:right w:val="none" w:sz="0" w:space="0" w:color="auto"/>
          </w:divBdr>
        </w:div>
        <w:div w:id="527565111">
          <w:marLeft w:val="0"/>
          <w:marRight w:val="0"/>
          <w:marTop w:val="0"/>
          <w:marBottom w:val="0"/>
          <w:divBdr>
            <w:top w:val="none" w:sz="0" w:space="0" w:color="auto"/>
            <w:left w:val="none" w:sz="0" w:space="0" w:color="auto"/>
            <w:bottom w:val="none" w:sz="0" w:space="0" w:color="auto"/>
            <w:right w:val="none" w:sz="0" w:space="0" w:color="auto"/>
          </w:divBdr>
        </w:div>
        <w:div w:id="690104645">
          <w:marLeft w:val="0"/>
          <w:marRight w:val="0"/>
          <w:marTop w:val="0"/>
          <w:marBottom w:val="0"/>
          <w:divBdr>
            <w:top w:val="none" w:sz="0" w:space="0" w:color="auto"/>
            <w:left w:val="none" w:sz="0" w:space="0" w:color="auto"/>
            <w:bottom w:val="none" w:sz="0" w:space="0" w:color="auto"/>
            <w:right w:val="none" w:sz="0" w:space="0" w:color="auto"/>
          </w:divBdr>
        </w:div>
        <w:div w:id="1117604701">
          <w:marLeft w:val="0"/>
          <w:marRight w:val="0"/>
          <w:marTop w:val="0"/>
          <w:marBottom w:val="0"/>
          <w:divBdr>
            <w:top w:val="none" w:sz="0" w:space="0" w:color="auto"/>
            <w:left w:val="none" w:sz="0" w:space="0" w:color="auto"/>
            <w:bottom w:val="none" w:sz="0" w:space="0" w:color="auto"/>
            <w:right w:val="none" w:sz="0" w:space="0" w:color="auto"/>
          </w:divBdr>
        </w:div>
        <w:div w:id="1028139957">
          <w:marLeft w:val="0"/>
          <w:marRight w:val="0"/>
          <w:marTop w:val="0"/>
          <w:marBottom w:val="0"/>
          <w:divBdr>
            <w:top w:val="none" w:sz="0" w:space="0" w:color="auto"/>
            <w:left w:val="none" w:sz="0" w:space="0" w:color="auto"/>
            <w:bottom w:val="none" w:sz="0" w:space="0" w:color="auto"/>
            <w:right w:val="none" w:sz="0" w:space="0" w:color="auto"/>
          </w:divBdr>
        </w:div>
        <w:div w:id="1351881909">
          <w:marLeft w:val="0"/>
          <w:marRight w:val="0"/>
          <w:marTop w:val="0"/>
          <w:marBottom w:val="0"/>
          <w:divBdr>
            <w:top w:val="none" w:sz="0" w:space="0" w:color="auto"/>
            <w:left w:val="none" w:sz="0" w:space="0" w:color="auto"/>
            <w:bottom w:val="none" w:sz="0" w:space="0" w:color="auto"/>
            <w:right w:val="none" w:sz="0" w:space="0" w:color="auto"/>
          </w:divBdr>
        </w:div>
        <w:div w:id="186628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ia.hall@me.usd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da.gov/wps/portal/usda/usdahome?navid=RESULTS" TargetMode="External"/><Relationship Id="rId5" Type="http://schemas.openxmlformats.org/officeDocument/2006/relationships/footnotes" Target="footnotes.xml"/><Relationship Id="rId10" Type="http://schemas.openxmlformats.org/officeDocument/2006/relationships/hyperlink" Target="http://www.fsa.usda.gov/elections" TargetMode="External"/><Relationship Id="rId4" Type="http://schemas.openxmlformats.org/officeDocument/2006/relationships/webSettings" Target="webSettings.xml"/><Relationship Id="rId9" Type="http://schemas.openxmlformats.org/officeDocument/2006/relationships/hyperlink" Target="http://www.fsa.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Deborah - FSA, Washington, DC</dc:creator>
  <cp:lastModifiedBy>Umberhind, Barbara - FSA, Lewiston, ME</cp:lastModifiedBy>
  <cp:revision>3</cp:revision>
  <cp:lastPrinted>2014-06-26T19:53:00Z</cp:lastPrinted>
  <dcterms:created xsi:type="dcterms:W3CDTF">2016-07-26T19:45:00Z</dcterms:created>
  <dcterms:modified xsi:type="dcterms:W3CDTF">2016-07-27T18:00:00Z</dcterms:modified>
</cp:coreProperties>
</file>