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14A5E" w14:textId="35EA97FB" w:rsidR="005018C4" w:rsidRDefault="00A9549C" w:rsidP="00A13182">
      <w:pPr>
        <w:spacing w:after="120" w:line="240" w:lineRule="auto"/>
        <w:ind w:left="1987"/>
        <w:contextualSpacing/>
        <w:rPr>
          <w:b/>
          <w:color w:val="000000" w:themeColor="text1"/>
          <w:sz w:val="52"/>
          <w:szCs w:val="54"/>
        </w:rPr>
      </w:pPr>
      <w:r w:rsidRPr="00061648">
        <w:rPr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3AD65B16" wp14:editId="1E02A039">
            <wp:simplePos x="0" y="0"/>
            <wp:positionH relativeFrom="column">
              <wp:posOffset>19050</wp:posOffset>
            </wp:positionH>
            <wp:positionV relativeFrom="paragraph">
              <wp:posOffset>0</wp:posOffset>
            </wp:positionV>
            <wp:extent cx="1123950" cy="153162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INE_crest_black_4c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1531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B2955">
        <w:rPr>
          <w:b/>
          <w:color w:val="000000" w:themeColor="text1"/>
          <w:sz w:val="52"/>
          <w:szCs w:val="54"/>
        </w:rPr>
        <w:t>Socialist and Marxist Studies</w:t>
      </w:r>
      <w:r w:rsidR="005018C4">
        <w:rPr>
          <w:b/>
          <w:color w:val="000000" w:themeColor="text1"/>
          <w:sz w:val="52"/>
          <w:szCs w:val="54"/>
        </w:rPr>
        <w:t xml:space="preserve"> Series </w:t>
      </w:r>
    </w:p>
    <w:p w14:paraId="22B47A72" w14:textId="3C7D46FB" w:rsidR="00A9549C" w:rsidRPr="00061648" w:rsidRDefault="006B2955" w:rsidP="00A13182">
      <w:pPr>
        <w:spacing w:after="120" w:line="240" w:lineRule="auto"/>
        <w:ind w:left="1987"/>
        <w:contextualSpacing/>
        <w:rPr>
          <w:b/>
          <w:color w:val="000000" w:themeColor="text1"/>
          <w:sz w:val="52"/>
          <w:szCs w:val="54"/>
        </w:rPr>
      </w:pPr>
      <w:r>
        <w:rPr>
          <w:b/>
          <w:color w:val="000000" w:themeColor="text1"/>
          <w:sz w:val="52"/>
          <w:szCs w:val="54"/>
        </w:rPr>
        <w:t>Spring 2026</w:t>
      </w:r>
      <w:r w:rsidR="005018C4">
        <w:rPr>
          <w:b/>
          <w:color w:val="000000" w:themeColor="text1"/>
          <w:sz w:val="52"/>
          <w:szCs w:val="54"/>
        </w:rPr>
        <w:t xml:space="preserve"> </w:t>
      </w:r>
    </w:p>
    <w:p w14:paraId="0A0E801E" w14:textId="77777777" w:rsidR="00A13182" w:rsidRPr="00061648" w:rsidRDefault="00A13182" w:rsidP="00A13182">
      <w:pPr>
        <w:spacing w:after="120" w:line="240" w:lineRule="auto"/>
        <w:ind w:left="1987"/>
        <w:contextualSpacing/>
        <w:rPr>
          <w:b/>
          <w:color w:val="000000" w:themeColor="text1"/>
          <w:sz w:val="10"/>
          <w:szCs w:val="10"/>
        </w:rPr>
      </w:pPr>
    </w:p>
    <w:p w14:paraId="72FCFDD5" w14:textId="2866DD20" w:rsidR="00A9549C" w:rsidRPr="00061648" w:rsidRDefault="00A9549C" w:rsidP="003472EC">
      <w:pPr>
        <w:spacing w:after="120" w:line="240" w:lineRule="auto"/>
        <w:rPr>
          <w:b/>
          <w:color w:val="000000" w:themeColor="text1"/>
          <w:sz w:val="32"/>
          <w:szCs w:val="36"/>
        </w:rPr>
      </w:pPr>
      <w:r w:rsidRPr="00061648">
        <w:rPr>
          <w:b/>
          <w:color w:val="000000" w:themeColor="text1"/>
          <w:sz w:val="40"/>
          <w:szCs w:val="44"/>
        </w:rPr>
        <w:t>Thursdays</w:t>
      </w:r>
    </w:p>
    <w:p w14:paraId="6EA2DA20" w14:textId="77777777" w:rsidR="00A9549C" w:rsidRPr="00061648" w:rsidRDefault="00A9549C" w:rsidP="0022652F">
      <w:pPr>
        <w:spacing w:after="120" w:line="240" w:lineRule="auto"/>
        <w:ind w:left="1980"/>
        <w:rPr>
          <w:b/>
          <w:color w:val="000000" w:themeColor="text1"/>
          <w:sz w:val="40"/>
          <w:szCs w:val="44"/>
        </w:rPr>
      </w:pPr>
      <w:r w:rsidRPr="00061648">
        <w:rPr>
          <w:b/>
          <w:color w:val="000000" w:themeColor="text1"/>
          <w:sz w:val="40"/>
          <w:szCs w:val="44"/>
        </w:rPr>
        <w:t>12:30-1:45 P.M.</w:t>
      </w:r>
    </w:p>
    <w:p w14:paraId="7896E04D" w14:textId="22DFB8A2" w:rsidR="00A9549C" w:rsidRPr="00FA417B" w:rsidRDefault="00C204B0" w:rsidP="0022652F">
      <w:pPr>
        <w:pStyle w:val="Heading7"/>
        <w:spacing w:after="120"/>
        <w:ind w:left="1980" w:right="0"/>
        <w:rPr>
          <w:rFonts w:ascii="Calibri" w:hAnsi="Calibri" w:cs="Calibri"/>
          <w:color w:val="000000" w:themeColor="text1"/>
          <w:sz w:val="30"/>
          <w:szCs w:val="32"/>
        </w:rPr>
      </w:pPr>
      <w:r w:rsidRPr="00FA417B">
        <w:rPr>
          <w:rFonts w:ascii="Calibri" w:hAnsi="Calibri" w:cs="Calibri"/>
          <w:color w:val="000000" w:themeColor="text1"/>
          <w:sz w:val="30"/>
          <w:szCs w:val="32"/>
        </w:rPr>
        <w:t>Bangor Room, Memorial Union</w:t>
      </w:r>
    </w:p>
    <w:p w14:paraId="0689E98E" w14:textId="31D63607" w:rsidR="008C21E4" w:rsidRPr="00FA417B" w:rsidRDefault="001E62AA" w:rsidP="008C21E4">
      <w:pPr>
        <w:pStyle w:val="Heading7"/>
        <w:spacing w:after="120"/>
        <w:ind w:left="1980" w:right="0"/>
        <w:rPr>
          <w:rFonts w:ascii="Calibri" w:hAnsi="Calibri" w:cs="Calibri"/>
          <w:color w:val="000000" w:themeColor="text1"/>
          <w:sz w:val="30"/>
          <w:szCs w:val="32"/>
        </w:rPr>
      </w:pPr>
      <w:r w:rsidRPr="00FA417B">
        <w:rPr>
          <w:rFonts w:ascii="Calibri" w:hAnsi="Calibri" w:cs="Calibri"/>
          <w:color w:val="000000" w:themeColor="text1"/>
          <w:sz w:val="30"/>
          <w:szCs w:val="32"/>
        </w:rPr>
        <w:t xml:space="preserve">The </w:t>
      </w:r>
      <w:r w:rsidR="00A9549C" w:rsidRPr="00FA417B">
        <w:rPr>
          <w:rFonts w:ascii="Calibri" w:hAnsi="Calibri" w:cs="Calibri"/>
          <w:color w:val="000000" w:themeColor="text1"/>
          <w:sz w:val="30"/>
          <w:szCs w:val="32"/>
        </w:rPr>
        <w:t>University of Maine</w:t>
      </w:r>
    </w:p>
    <w:p w14:paraId="7ADEA4B0" w14:textId="763CB656" w:rsidR="008C21E4" w:rsidRPr="00FA417B" w:rsidRDefault="00C204B0" w:rsidP="007661FA">
      <w:pPr>
        <w:pBdr>
          <w:bottom w:val="single" w:sz="6" w:space="1" w:color="auto"/>
        </w:pBdr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FA417B">
        <w:rPr>
          <w:b/>
          <w:bCs/>
          <w:color w:val="000000" w:themeColor="text1"/>
          <w:sz w:val="28"/>
          <w:szCs w:val="28"/>
        </w:rPr>
        <w:t>A Zoom link will be provided for those who cannot attend in person</w:t>
      </w:r>
    </w:p>
    <w:p w14:paraId="1FC0A6BB" w14:textId="77777777" w:rsidR="00DD349F" w:rsidRPr="00B63CA7" w:rsidRDefault="00DD349F" w:rsidP="007661FA">
      <w:pPr>
        <w:pBdr>
          <w:bottom w:val="single" w:sz="6" w:space="1" w:color="auto"/>
        </w:pBdr>
        <w:spacing w:after="0" w:line="240" w:lineRule="auto"/>
        <w:rPr>
          <w:b/>
          <w:bCs/>
          <w:color w:val="000000" w:themeColor="text1"/>
          <w:sz w:val="24"/>
          <w:szCs w:val="24"/>
        </w:rPr>
      </w:pPr>
    </w:p>
    <w:p w14:paraId="0F3FB036" w14:textId="77777777" w:rsidR="00C204B0" w:rsidRPr="00061648" w:rsidRDefault="00C204B0" w:rsidP="00B00268">
      <w:pPr>
        <w:widowControl w:val="0"/>
        <w:autoSpaceDE w:val="0"/>
        <w:autoSpaceDN w:val="0"/>
        <w:adjustRightInd w:val="0"/>
        <w:spacing w:after="0" w:line="240" w:lineRule="auto"/>
        <w:ind w:right="-810"/>
        <w:rPr>
          <w:rFonts w:ascii="Calibri" w:eastAsia="Times New Roman" w:hAnsi="Calibri" w:cs="Arial"/>
          <w:b/>
          <w:color w:val="000000" w:themeColor="text1"/>
          <w:sz w:val="16"/>
          <w:szCs w:val="16"/>
        </w:rPr>
      </w:pPr>
    </w:p>
    <w:p w14:paraId="47A57D05" w14:textId="1D3A172A" w:rsidR="00894238" w:rsidRPr="00FA417B" w:rsidRDefault="006B2955" w:rsidP="00894238">
      <w:pPr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April 9</w:t>
      </w:r>
      <w:r w:rsidR="00034963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: </w:t>
      </w:r>
      <w:r w:rsidR="0078307C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IC</w:t>
      </w:r>
      <w:r w:rsidR="00470430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E, </w:t>
      </w:r>
      <w:r w:rsidR="0078307C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IMMIGRANT RIGHTS</w:t>
      </w:r>
      <w:r w:rsidR="00894238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, AND RESISTING </w:t>
      </w:r>
      <w:r w:rsidR="005D191F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FASCISM</w:t>
      </w:r>
    </w:p>
    <w:p w14:paraId="15A81E1E" w14:textId="684FA4B8" w:rsidR="00216BA7" w:rsidRPr="00FA417B" w:rsidRDefault="00894238" w:rsidP="00894238">
      <w:pPr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FA417B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Todd Chretien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is an organizer, educator, farmer, and 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the 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former co-chair of the Maine Democratic Socialists of America. </w:t>
      </w:r>
      <w:r w:rsidR="00470430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He has edited and translated several books, including </w:t>
      </w:r>
      <w:r w:rsidRPr="00FA417B">
        <w:rPr>
          <w:rFonts w:ascii="Calibri" w:eastAsia="Times New Roman" w:hAnsi="Calibri" w:cs="Calibri"/>
          <w:i/>
          <w:iCs/>
          <w:color w:val="000000" w:themeColor="text1"/>
          <w:sz w:val="28"/>
          <w:szCs w:val="28"/>
        </w:rPr>
        <w:t xml:space="preserve">Eyewitnesses to the Russian 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>Revolution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, and he writes frequently for </w:t>
      </w:r>
      <w:r w:rsidR="00547C48" w:rsidRPr="00FA417B">
        <w:rPr>
          <w:rFonts w:ascii="Calibri" w:eastAsia="Times New Roman" w:hAnsi="Calibri" w:cs="Calibri"/>
          <w:i/>
          <w:color w:val="000000" w:themeColor="text1"/>
          <w:sz w:val="28"/>
          <w:szCs w:val="28"/>
        </w:rPr>
        <w:t>Jacobin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and other progressive publications. 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His presentation will focus on how immigration policies have historically served 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the 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dual purposes 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>of</w:t>
      </w:r>
      <w:r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providing cheap labor and offering scapegoats in times of economic crisis. He will examine 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>the current transformation of ICE into a quasi-fascist militia bend on degrading and erasing o</w:t>
      </w:r>
      <w:r w:rsidR="005D191F">
        <w:rPr>
          <w:rFonts w:ascii="Calibri" w:eastAsia="Times New Roman" w:hAnsi="Calibri" w:cs="Calibri"/>
          <w:color w:val="000000" w:themeColor="text1"/>
          <w:sz w:val="28"/>
          <w:szCs w:val="28"/>
        </w:rPr>
        <w:t>ur</w:t>
      </w:r>
      <w:r w:rsidR="00547C48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 liberties, how organizing strategies of mass action and working-class solidarity are pushing back, and reviewing the strengths and weakness of the anti-ICE movement. </w:t>
      </w:r>
    </w:p>
    <w:p w14:paraId="0F365868" w14:textId="700E6DE2" w:rsidR="002E44F7" w:rsidRPr="00FA417B" w:rsidRDefault="006B2955" w:rsidP="00A24551">
      <w:pPr>
        <w:rPr>
          <w:rFonts w:ascii="Calibri" w:eastAsia="Times New Roman" w:hAnsi="Calibri" w:cs="Arial"/>
          <w:b/>
          <w:color w:val="000000" w:themeColor="text1"/>
          <w:sz w:val="32"/>
          <w:szCs w:val="32"/>
        </w:rPr>
      </w:pPr>
      <w:r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April</w:t>
      </w:r>
      <w:r w:rsidR="002E44F7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 </w:t>
      </w:r>
      <w:r w:rsidR="00746ED7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2</w:t>
      </w:r>
      <w:r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1</w:t>
      </w:r>
      <w:r w:rsidR="002E44F7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: </w:t>
      </w:r>
      <w:r w:rsidR="0078307C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RETHINKING MARXIST POLITICS</w:t>
      </w:r>
      <w:r w:rsidR="00AF52EE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 IN</w:t>
      </w:r>
      <w:r w:rsidR="0078307C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 LIGHT OF THE CRITICAL THEORY OF WORK</w:t>
      </w:r>
      <w:r w:rsidR="0013044F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 (Note: on Tuesday, April 21)</w:t>
      </w:r>
    </w:p>
    <w:p w14:paraId="4D33961D" w14:textId="67F54E0D" w:rsidR="0078307C" w:rsidRPr="00FA417B" w:rsidRDefault="0078307C" w:rsidP="0078307C">
      <w:pPr>
        <w:spacing w:after="0" w:line="240" w:lineRule="auto"/>
        <w:rPr>
          <w:rFonts w:ascii="Calibri" w:eastAsia="Times New Roman" w:hAnsi="Calibri" w:cs="Calibri"/>
          <w:color w:val="222222"/>
          <w:sz w:val="28"/>
          <w:szCs w:val="28"/>
        </w:rPr>
      </w:pPr>
      <w:r w:rsidRPr="00FA417B">
        <w:rPr>
          <w:rFonts w:ascii="Calibri" w:eastAsia="Times New Roman" w:hAnsi="Calibri" w:cs="Calibri"/>
          <w:b/>
          <w:bCs/>
          <w:color w:val="222222"/>
          <w:sz w:val="28"/>
          <w:szCs w:val="28"/>
        </w:rPr>
        <w:t>Michael Denning</w:t>
      </w:r>
      <w:r w:rsidRPr="00FA417B">
        <w:rPr>
          <w:rFonts w:ascii="Calibri" w:eastAsia="Times New Roman" w:hAnsi="Calibri" w:cs="Calibri"/>
          <w:color w:val="222222"/>
          <w:sz w:val="28"/>
          <w:szCs w:val="28"/>
        </w:rPr>
        <w:t>, Professor of American Studies, Yale University, is a Marxist cultural critic and historian who teaches at Yale University where he coordinates the Working Group on Globalization and Culture. His recent essays "Everyone a Legislator" and "Impeachment as a Social Form" appeared in </w:t>
      </w:r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>New Left Review</w:t>
      </w:r>
      <w:r w:rsidRPr="00FA417B">
        <w:rPr>
          <w:rFonts w:ascii="Calibri" w:eastAsia="Times New Roman" w:hAnsi="Calibri" w:cs="Calibri"/>
          <w:color w:val="222222"/>
          <w:sz w:val="28"/>
          <w:szCs w:val="28"/>
        </w:rPr>
        <w:t>. A recipient of the American Studies Association's Bode-Pearson lifetime achievement award, his books include </w:t>
      </w:r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 xml:space="preserve">Noise Uprising: The </w:t>
      </w:r>
      <w:proofErr w:type="spellStart"/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>Audiopolitics</w:t>
      </w:r>
      <w:proofErr w:type="spellEnd"/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 xml:space="preserve"> of a World Musical Revolution</w:t>
      </w:r>
      <w:r w:rsidRPr="00FA417B">
        <w:rPr>
          <w:rFonts w:ascii="Calibri" w:eastAsia="Times New Roman" w:hAnsi="Calibri" w:cs="Calibri"/>
          <w:color w:val="222222"/>
          <w:sz w:val="28"/>
          <w:szCs w:val="28"/>
        </w:rPr>
        <w:t>, </w:t>
      </w:r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>Culture in the Age of Three Worlds</w:t>
      </w:r>
      <w:r w:rsidRPr="00FA417B">
        <w:rPr>
          <w:rFonts w:ascii="Calibri" w:eastAsia="Times New Roman" w:hAnsi="Calibri" w:cs="Calibri"/>
          <w:color w:val="222222"/>
          <w:sz w:val="28"/>
          <w:szCs w:val="28"/>
        </w:rPr>
        <w:t>, and </w:t>
      </w:r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>The Cultural Front: The Laboring of American Culture in the Twentieth Century</w:t>
      </w:r>
      <w:r w:rsidRPr="00FA417B">
        <w:rPr>
          <w:rFonts w:ascii="Calibri" w:eastAsia="Times New Roman" w:hAnsi="Calibri" w:cs="Calibri"/>
          <w:color w:val="222222"/>
          <w:sz w:val="28"/>
          <w:szCs w:val="28"/>
        </w:rPr>
        <w:t>. His presentation, “Rethinking Marxist Politics in Light of the Critical Theory of Work," will draw on his new book, </w:t>
      </w:r>
      <w:r w:rsidRPr="00FA417B">
        <w:rPr>
          <w:rFonts w:ascii="Calibri" w:eastAsia="Times New Roman" w:hAnsi="Calibri" w:cs="Calibri"/>
          <w:i/>
          <w:iCs/>
          <w:color w:val="222222"/>
          <w:sz w:val="28"/>
          <w:szCs w:val="28"/>
        </w:rPr>
        <w:t>The Twofold Labors of Marx, </w:t>
      </w:r>
      <w:r w:rsidRPr="00FA417B">
        <w:rPr>
          <w:rFonts w:ascii="Calibri" w:eastAsia="Times New Roman" w:hAnsi="Calibri" w:cs="Calibri"/>
          <w:color w:val="222222"/>
          <w:sz w:val="28"/>
          <w:szCs w:val="28"/>
        </w:rPr>
        <w:t>which is forthcoming from Verso.</w:t>
      </w:r>
      <w:r w:rsidR="00547C48" w:rsidRPr="00FA417B">
        <w:rPr>
          <w:rFonts w:ascii="Calibri" w:eastAsia="Times New Roman" w:hAnsi="Calibri" w:cs="Calibri"/>
          <w:color w:val="222222"/>
          <w:sz w:val="28"/>
          <w:szCs w:val="28"/>
        </w:rPr>
        <w:t xml:space="preserve">  </w:t>
      </w:r>
    </w:p>
    <w:p w14:paraId="4775B69B" w14:textId="77777777" w:rsidR="00547C48" w:rsidRPr="00FA417B" w:rsidRDefault="00547C48" w:rsidP="002E44F7">
      <w:pPr>
        <w:jc w:val="both"/>
        <w:rPr>
          <w:rFonts w:eastAsia="Times New Roman" w:cstheme="minorHAnsi"/>
          <w:color w:val="000000" w:themeColor="text1"/>
          <w:sz w:val="20"/>
          <w:szCs w:val="20"/>
        </w:rPr>
      </w:pPr>
    </w:p>
    <w:p w14:paraId="6D2F2692" w14:textId="5A8E75CF" w:rsidR="002E44F7" w:rsidRPr="00FA417B" w:rsidRDefault="006B2955" w:rsidP="002E44F7">
      <w:pPr>
        <w:jc w:val="both"/>
        <w:rPr>
          <w:rFonts w:eastAsia="Times New Roman" w:cstheme="minorHAnsi"/>
          <w:b/>
          <w:bCs/>
          <w:color w:val="000000" w:themeColor="text1"/>
          <w:sz w:val="32"/>
          <w:szCs w:val="32"/>
        </w:rPr>
      </w:pPr>
      <w:r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April 23</w:t>
      </w:r>
      <w:r w:rsidR="002E44F7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 xml:space="preserve">: </w:t>
      </w:r>
      <w:r w:rsidR="000D2B5B" w:rsidRPr="00FA417B">
        <w:rPr>
          <w:rFonts w:ascii="Calibri" w:eastAsia="Times New Roman" w:hAnsi="Calibri" w:cs="Arial"/>
          <w:b/>
          <w:color w:val="000000" w:themeColor="text1"/>
          <w:sz w:val="32"/>
          <w:szCs w:val="32"/>
        </w:rPr>
        <w:t>DEMOCRATIZE THE IVORY TOWER: ORGANIZED LABOR IN HIGHER EDUCATION</w:t>
      </w:r>
    </w:p>
    <w:p w14:paraId="09A5FEBE" w14:textId="28216410" w:rsidR="00DB7077" w:rsidRPr="00FA417B" w:rsidRDefault="000D2B5B" w:rsidP="00746ED7">
      <w:pPr>
        <w:rPr>
          <w:rFonts w:ascii="Calibri" w:hAnsi="Calibri" w:cs="Calibri"/>
          <w:sz w:val="28"/>
          <w:szCs w:val="28"/>
        </w:rPr>
      </w:pPr>
      <w:r w:rsidRPr="00FA417B">
        <w:rPr>
          <w:rFonts w:ascii="Calibri" w:eastAsia="Times New Roman" w:hAnsi="Calibri" w:cs="Calibri"/>
          <w:b/>
          <w:bCs/>
          <w:color w:val="000000" w:themeColor="text1"/>
          <w:sz w:val="28"/>
          <w:szCs w:val="28"/>
        </w:rPr>
        <w:t>Elijah Bradshaw, Eric Brown, Kaia De Vries, and Peter Howe</w:t>
      </w:r>
      <w:r w:rsidRPr="00FA417B">
        <w:rPr>
          <w:rFonts w:ascii="Calibri" w:eastAsia="Times New Roman" w:hAnsi="Calibri" w:cs="Calibri"/>
          <w:bCs/>
          <w:color w:val="000000" w:themeColor="text1"/>
          <w:sz w:val="28"/>
          <w:szCs w:val="28"/>
        </w:rPr>
        <w:t xml:space="preserve"> are members of the UMaine Graduate Workers Union. After 765 days of delays, negotiations, actions, and solidarity, they achieved a great victory, winning their first contract in 2025. </w:t>
      </w:r>
      <w:r w:rsidR="00544719" w:rsidRPr="00FA417B">
        <w:rPr>
          <w:rFonts w:ascii="Calibri" w:eastAsia="Times New Roman" w:hAnsi="Calibri" w:cs="Calibri"/>
          <w:bCs/>
          <w:color w:val="000000" w:themeColor="text1"/>
          <w:sz w:val="28"/>
          <w:szCs w:val="28"/>
        </w:rPr>
        <w:t xml:space="preserve">For this program, they will discuss how they built their campaign, and what their struggle reveals about organized labor in late capitalism. They will challenge long-maintained views of academic prestige and higher education as divorced from forms of labor. Instead, they will examine how such traditional views have </w:t>
      </w:r>
      <w:r w:rsidR="00C7323F" w:rsidRPr="00FA417B">
        <w:rPr>
          <w:rFonts w:ascii="Calibri" w:eastAsia="Times New Roman" w:hAnsi="Calibri" w:cs="Calibri"/>
          <w:bCs/>
          <w:color w:val="000000" w:themeColor="text1"/>
          <w:sz w:val="28"/>
          <w:szCs w:val="28"/>
        </w:rPr>
        <w:t xml:space="preserve">led to the </w:t>
      </w:r>
      <w:r w:rsidR="00544719" w:rsidRPr="00FA417B">
        <w:rPr>
          <w:rFonts w:ascii="Calibri" w:eastAsia="Times New Roman" w:hAnsi="Calibri" w:cs="Calibri"/>
          <w:bCs/>
          <w:color w:val="000000" w:themeColor="text1"/>
          <w:sz w:val="28"/>
          <w:szCs w:val="28"/>
        </w:rPr>
        <w:t>extreme exploitation in teaching, research, administrat</w:t>
      </w:r>
      <w:r w:rsidR="00C7323F" w:rsidRPr="00FA417B">
        <w:rPr>
          <w:rFonts w:ascii="Calibri" w:eastAsia="Times New Roman" w:hAnsi="Calibri" w:cs="Calibri"/>
          <w:bCs/>
          <w:color w:val="000000" w:themeColor="text1"/>
          <w:sz w:val="28"/>
          <w:szCs w:val="28"/>
        </w:rPr>
        <w:t xml:space="preserve">ion, and other university functions. </w:t>
      </w:r>
      <w:r w:rsidR="00C7323F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t xml:space="preserve">They will discuss how </w:t>
      </w:r>
      <w:r w:rsidR="00C7323F" w:rsidRPr="00FA417B">
        <w:rPr>
          <w:rFonts w:ascii="Calibri" w:eastAsia="Times New Roman" w:hAnsi="Calibri" w:cs="Calibri"/>
          <w:color w:val="000000" w:themeColor="text1"/>
          <w:sz w:val="28"/>
          <w:szCs w:val="28"/>
        </w:rPr>
        <w:lastRenderedPageBreak/>
        <w:t>this has been the case in the Universities of Maine, and how the graduate student workers decided to do something about it.</w:t>
      </w:r>
    </w:p>
    <w:p w14:paraId="26B3ED7F" w14:textId="50071268" w:rsidR="00013E5D" w:rsidRDefault="00013E5D" w:rsidP="00013E5D">
      <w:pPr>
        <w:spacing w:after="0" w:line="240" w:lineRule="auto"/>
        <w:rPr>
          <w:szCs w:val="20"/>
        </w:rPr>
      </w:pPr>
      <w:r w:rsidRPr="00B83353">
        <w:rPr>
          <w:szCs w:val="20"/>
        </w:rPr>
        <w:t>Th</w:t>
      </w:r>
      <w:r w:rsidR="00C449DD">
        <w:rPr>
          <w:szCs w:val="20"/>
        </w:rPr>
        <w:t xml:space="preserve">is Series, offered </w:t>
      </w:r>
      <w:r w:rsidR="00C7323F">
        <w:rPr>
          <w:szCs w:val="20"/>
        </w:rPr>
        <w:t>since the mid-1980s</w:t>
      </w:r>
      <w:r w:rsidR="00C449DD">
        <w:rPr>
          <w:szCs w:val="20"/>
        </w:rPr>
        <w:t xml:space="preserve"> as the</w:t>
      </w:r>
      <w:r>
        <w:rPr>
          <w:szCs w:val="20"/>
        </w:rPr>
        <w:t xml:space="preserve"> </w:t>
      </w:r>
      <w:r w:rsidR="00C449DD">
        <w:rPr>
          <w:szCs w:val="20"/>
        </w:rPr>
        <w:t xml:space="preserve">academic </w:t>
      </w:r>
      <w:r w:rsidRPr="00B83353">
        <w:rPr>
          <w:szCs w:val="20"/>
        </w:rPr>
        <w:t>Socialist and Marxist Studies Series</w:t>
      </w:r>
      <w:r w:rsidR="00C449DD">
        <w:rPr>
          <w:szCs w:val="20"/>
        </w:rPr>
        <w:t>,</w:t>
      </w:r>
      <w:r w:rsidRPr="00B83353">
        <w:rPr>
          <w:szCs w:val="20"/>
        </w:rPr>
        <w:t xml:space="preserve"> is coordinated by Doug Allen, </w:t>
      </w:r>
      <w:r w:rsidRPr="001B1E8A">
        <w:rPr>
          <w:szCs w:val="20"/>
        </w:rPr>
        <w:t>Professor Emeritus of Philosophy</w:t>
      </w:r>
      <w:r w:rsidRPr="00B83353">
        <w:rPr>
          <w:szCs w:val="20"/>
        </w:rPr>
        <w:t xml:space="preserve">. The series is co-sponsored by </w:t>
      </w:r>
      <w:r w:rsidR="007401D5">
        <w:rPr>
          <w:szCs w:val="20"/>
        </w:rPr>
        <w:t xml:space="preserve">the </w:t>
      </w:r>
      <w:r>
        <w:rPr>
          <w:szCs w:val="20"/>
        </w:rPr>
        <w:t>Bureau of Labor Education</w:t>
      </w:r>
      <w:r w:rsidR="00324289">
        <w:rPr>
          <w:szCs w:val="20"/>
        </w:rPr>
        <w:t xml:space="preserve"> and others</w:t>
      </w:r>
      <w:r>
        <w:rPr>
          <w:szCs w:val="20"/>
        </w:rPr>
        <w:t xml:space="preserve">, </w:t>
      </w:r>
      <w:r w:rsidRPr="00B83353">
        <w:rPr>
          <w:szCs w:val="20"/>
        </w:rPr>
        <w:t xml:space="preserve">with support of </w:t>
      </w:r>
      <w:r w:rsidR="007401D5">
        <w:rPr>
          <w:szCs w:val="20"/>
        </w:rPr>
        <w:t xml:space="preserve">the </w:t>
      </w:r>
      <w:r w:rsidRPr="00B83353">
        <w:rPr>
          <w:szCs w:val="20"/>
        </w:rPr>
        <w:t xml:space="preserve">College of Liberal Arts and Sciences and </w:t>
      </w:r>
      <w:r w:rsidR="00324289">
        <w:rPr>
          <w:szCs w:val="20"/>
        </w:rPr>
        <w:t xml:space="preserve">the </w:t>
      </w:r>
      <w:r w:rsidRPr="00B83353">
        <w:rPr>
          <w:szCs w:val="20"/>
        </w:rPr>
        <w:t xml:space="preserve">Dept. of Philosophy. Speakers do not necessarily present socialist or Marxist viewpoints. For </w:t>
      </w:r>
      <w:r>
        <w:rPr>
          <w:szCs w:val="20"/>
        </w:rPr>
        <w:t>additional information, contact</w:t>
      </w:r>
      <w:r w:rsidRPr="00B83353">
        <w:rPr>
          <w:szCs w:val="20"/>
        </w:rPr>
        <w:t xml:space="preserve"> </w:t>
      </w:r>
      <w:r>
        <w:rPr>
          <w:szCs w:val="20"/>
        </w:rPr>
        <w:t xml:space="preserve">Doug Allen at </w:t>
      </w:r>
      <w:hyperlink r:id="rId5" w:history="1">
        <w:r w:rsidRPr="005C4F1E">
          <w:rPr>
            <w:rStyle w:val="Hyperlink"/>
            <w:szCs w:val="20"/>
          </w:rPr>
          <w:t>dallen@maine.edu</w:t>
        </w:r>
      </w:hyperlink>
      <w:r>
        <w:rPr>
          <w:szCs w:val="20"/>
        </w:rPr>
        <w:t xml:space="preserve"> or </w:t>
      </w:r>
      <w:r w:rsidR="00F35D66">
        <w:rPr>
          <w:szCs w:val="20"/>
        </w:rPr>
        <w:t>Maggie</w:t>
      </w:r>
      <w:r>
        <w:rPr>
          <w:szCs w:val="20"/>
        </w:rPr>
        <w:t xml:space="preserve"> </w:t>
      </w:r>
      <w:proofErr w:type="spellStart"/>
      <w:r w:rsidR="00324289">
        <w:rPr>
          <w:szCs w:val="20"/>
        </w:rPr>
        <w:t>Kastelein</w:t>
      </w:r>
      <w:proofErr w:type="spellEnd"/>
      <w:r>
        <w:rPr>
          <w:szCs w:val="20"/>
        </w:rPr>
        <w:t xml:space="preserve"> at </w:t>
      </w:r>
      <w:hyperlink r:id="rId6" w:history="1">
        <w:r w:rsidR="00324289" w:rsidRPr="004F324A">
          <w:rPr>
            <w:rStyle w:val="Hyperlink"/>
            <w:szCs w:val="20"/>
          </w:rPr>
          <w:t>margaret.kastelein@maine.edu</w:t>
        </w:r>
      </w:hyperlink>
      <w:r>
        <w:rPr>
          <w:szCs w:val="20"/>
        </w:rPr>
        <w:t>.</w:t>
      </w:r>
    </w:p>
    <w:p w14:paraId="27FD74E2" w14:textId="77777777" w:rsidR="007538C3" w:rsidRPr="00061648" w:rsidRDefault="007538C3" w:rsidP="007538C3">
      <w:pPr>
        <w:spacing w:after="0" w:line="240" w:lineRule="auto"/>
        <w:rPr>
          <w:color w:val="000000" w:themeColor="text1"/>
          <w:sz w:val="10"/>
          <w:szCs w:val="10"/>
        </w:rPr>
      </w:pPr>
    </w:p>
    <w:p w14:paraId="2F082327" w14:textId="77777777" w:rsidR="00816F5C" w:rsidRDefault="00816F5C" w:rsidP="007538C3">
      <w:pPr>
        <w:spacing w:after="0" w:line="240" w:lineRule="auto"/>
        <w:jc w:val="center"/>
        <w:rPr>
          <w:b/>
          <w:color w:val="000000" w:themeColor="text1"/>
          <w:szCs w:val="20"/>
        </w:rPr>
      </w:pPr>
    </w:p>
    <w:p w14:paraId="4179BCC5" w14:textId="66394E68" w:rsidR="007538C3" w:rsidRPr="00061648" w:rsidRDefault="007538C3" w:rsidP="007538C3">
      <w:pPr>
        <w:spacing w:after="0" w:line="240" w:lineRule="auto"/>
        <w:jc w:val="center"/>
        <w:rPr>
          <w:color w:val="000000" w:themeColor="text1"/>
          <w:szCs w:val="20"/>
        </w:rPr>
      </w:pPr>
      <w:r w:rsidRPr="00061648">
        <w:rPr>
          <w:b/>
          <w:color w:val="000000" w:themeColor="text1"/>
          <w:szCs w:val="20"/>
        </w:rPr>
        <w:t>PLEASE ANNOUNCE TO CLASSES AND INTERESTED GROUPS AND LIST IN CALENDARS</w:t>
      </w:r>
    </w:p>
    <w:p w14:paraId="1E50FEF8" w14:textId="77777777" w:rsidR="002B6961" w:rsidRDefault="002B6961" w:rsidP="002B6961">
      <w:pPr>
        <w:pStyle w:val="BasicParagraph"/>
        <w:jc w:val="center"/>
        <w:rPr>
          <w:rFonts w:ascii="Calibri" w:hAnsi="Calibri" w:cs="Calibri"/>
          <w:sz w:val="16"/>
          <w:szCs w:val="16"/>
        </w:rPr>
      </w:pPr>
    </w:p>
    <w:p w14:paraId="548EED31" w14:textId="2D1107D8" w:rsidR="00254EEF" w:rsidRPr="00061648" w:rsidRDefault="00A24551" w:rsidP="00FA417B">
      <w:pPr>
        <w:spacing w:after="0" w:line="240" w:lineRule="auto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The University of Maine System is an equal opportunity institution committed to nondiscrimination.</w:t>
      </w:r>
    </w:p>
    <w:sectPr w:rsidR="00254EEF" w:rsidRPr="00061648" w:rsidSect="00CB04DC">
      <w:pgSz w:w="12240" w:h="20160" w:code="5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Segoe UI Historic"/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F31"/>
    <w:rsid w:val="00002D3B"/>
    <w:rsid w:val="00007B11"/>
    <w:rsid w:val="000115E1"/>
    <w:rsid w:val="00013B2E"/>
    <w:rsid w:val="00013E5D"/>
    <w:rsid w:val="00020A72"/>
    <w:rsid w:val="00026227"/>
    <w:rsid w:val="00034963"/>
    <w:rsid w:val="00041970"/>
    <w:rsid w:val="000447C5"/>
    <w:rsid w:val="000609A0"/>
    <w:rsid w:val="00061648"/>
    <w:rsid w:val="00066D4C"/>
    <w:rsid w:val="0007697B"/>
    <w:rsid w:val="00082A20"/>
    <w:rsid w:val="00097FE2"/>
    <w:rsid w:val="000B59F3"/>
    <w:rsid w:val="000C0CA8"/>
    <w:rsid w:val="000D2B5B"/>
    <w:rsid w:val="000D508D"/>
    <w:rsid w:val="000E5F75"/>
    <w:rsid w:val="000E74DC"/>
    <w:rsid w:val="000F10CE"/>
    <w:rsid w:val="00113BB9"/>
    <w:rsid w:val="00115232"/>
    <w:rsid w:val="00125E84"/>
    <w:rsid w:val="0013044F"/>
    <w:rsid w:val="00145492"/>
    <w:rsid w:val="001463B5"/>
    <w:rsid w:val="00166BBA"/>
    <w:rsid w:val="00184DB0"/>
    <w:rsid w:val="00190994"/>
    <w:rsid w:val="001A6AC1"/>
    <w:rsid w:val="001B1E8A"/>
    <w:rsid w:val="001B290C"/>
    <w:rsid w:val="001B2967"/>
    <w:rsid w:val="001B6DD6"/>
    <w:rsid w:val="001D78E7"/>
    <w:rsid w:val="001E62AA"/>
    <w:rsid w:val="001F0056"/>
    <w:rsid w:val="00216BA7"/>
    <w:rsid w:val="0022652F"/>
    <w:rsid w:val="0024205F"/>
    <w:rsid w:val="002439E9"/>
    <w:rsid w:val="00244EAA"/>
    <w:rsid w:val="00254EEF"/>
    <w:rsid w:val="002560C7"/>
    <w:rsid w:val="00265DC1"/>
    <w:rsid w:val="002908D8"/>
    <w:rsid w:val="002A3B6B"/>
    <w:rsid w:val="002A7AD1"/>
    <w:rsid w:val="002B5ED6"/>
    <w:rsid w:val="002B6961"/>
    <w:rsid w:val="002C1183"/>
    <w:rsid w:val="002C17B0"/>
    <w:rsid w:val="002C7106"/>
    <w:rsid w:val="002D3567"/>
    <w:rsid w:val="002E44F7"/>
    <w:rsid w:val="002E7B6A"/>
    <w:rsid w:val="002F6431"/>
    <w:rsid w:val="00312DA2"/>
    <w:rsid w:val="00324289"/>
    <w:rsid w:val="003364EE"/>
    <w:rsid w:val="003472EC"/>
    <w:rsid w:val="00350F6A"/>
    <w:rsid w:val="00355EB1"/>
    <w:rsid w:val="00356FE3"/>
    <w:rsid w:val="00374133"/>
    <w:rsid w:val="003834A7"/>
    <w:rsid w:val="003963AF"/>
    <w:rsid w:val="00397028"/>
    <w:rsid w:val="003A262D"/>
    <w:rsid w:val="003A5495"/>
    <w:rsid w:val="003C2DBF"/>
    <w:rsid w:val="003F0643"/>
    <w:rsid w:val="00425018"/>
    <w:rsid w:val="00437855"/>
    <w:rsid w:val="0044799E"/>
    <w:rsid w:val="00465A83"/>
    <w:rsid w:val="00470430"/>
    <w:rsid w:val="0047528B"/>
    <w:rsid w:val="004B47D1"/>
    <w:rsid w:val="004C6742"/>
    <w:rsid w:val="004D5319"/>
    <w:rsid w:val="004F3147"/>
    <w:rsid w:val="005018C4"/>
    <w:rsid w:val="005040EB"/>
    <w:rsid w:val="00535CAA"/>
    <w:rsid w:val="00544719"/>
    <w:rsid w:val="00547C48"/>
    <w:rsid w:val="00556962"/>
    <w:rsid w:val="005A558B"/>
    <w:rsid w:val="005A6488"/>
    <w:rsid w:val="005A7A02"/>
    <w:rsid w:val="005B4782"/>
    <w:rsid w:val="005B4DC0"/>
    <w:rsid w:val="005B5342"/>
    <w:rsid w:val="005C2644"/>
    <w:rsid w:val="005D01EC"/>
    <w:rsid w:val="005D191F"/>
    <w:rsid w:val="006055AC"/>
    <w:rsid w:val="0061773F"/>
    <w:rsid w:val="006245A0"/>
    <w:rsid w:val="006510DC"/>
    <w:rsid w:val="00653C71"/>
    <w:rsid w:val="00673A9C"/>
    <w:rsid w:val="00681188"/>
    <w:rsid w:val="006822CF"/>
    <w:rsid w:val="00694388"/>
    <w:rsid w:val="006A4340"/>
    <w:rsid w:val="006B19BA"/>
    <w:rsid w:val="006B23B1"/>
    <w:rsid w:val="006B2955"/>
    <w:rsid w:val="006B325A"/>
    <w:rsid w:val="006B4E6E"/>
    <w:rsid w:val="006B79A7"/>
    <w:rsid w:val="006C3D27"/>
    <w:rsid w:val="006E150C"/>
    <w:rsid w:val="006E6F36"/>
    <w:rsid w:val="006F08C1"/>
    <w:rsid w:val="00722EC7"/>
    <w:rsid w:val="00722FA0"/>
    <w:rsid w:val="007309A8"/>
    <w:rsid w:val="007401D5"/>
    <w:rsid w:val="00746ED7"/>
    <w:rsid w:val="007538C3"/>
    <w:rsid w:val="00754089"/>
    <w:rsid w:val="00763087"/>
    <w:rsid w:val="00763418"/>
    <w:rsid w:val="007661FA"/>
    <w:rsid w:val="007675E0"/>
    <w:rsid w:val="00782B3A"/>
    <w:rsid w:val="0078307C"/>
    <w:rsid w:val="00792E94"/>
    <w:rsid w:val="00795287"/>
    <w:rsid w:val="00796C2D"/>
    <w:rsid w:val="0079765C"/>
    <w:rsid w:val="007A4EEA"/>
    <w:rsid w:val="007B51E0"/>
    <w:rsid w:val="007C1533"/>
    <w:rsid w:val="007C2AA0"/>
    <w:rsid w:val="007C633E"/>
    <w:rsid w:val="007D129E"/>
    <w:rsid w:val="007E55AC"/>
    <w:rsid w:val="007F2921"/>
    <w:rsid w:val="007F3096"/>
    <w:rsid w:val="00804043"/>
    <w:rsid w:val="00815D1A"/>
    <w:rsid w:val="00816F5C"/>
    <w:rsid w:val="008447C0"/>
    <w:rsid w:val="00850473"/>
    <w:rsid w:val="0085283E"/>
    <w:rsid w:val="00857E38"/>
    <w:rsid w:val="008627C1"/>
    <w:rsid w:val="0087016B"/>
    <w:rsid w:val="00873802"/>
    <w:rsid w:val="00894238"/>
    <w:rsid w:val="008960CE"/>
    <w:rsid w:val="008A134B"/>
    <w:rsid w:val="008B00E5"/>
    <w:rsid w:val="008C21E4"/>
    <w:rsid w:val="008D7DA8"/>
    <w:rsid w:val="008F2832"/>
    <w:rsid w:val="008F2A6E"/>
    <w:rsid w:val="008F5171"/>
    <w:rsid w:val="00904A65"/>
    <w:rsid w:val="0091500F"/>
    <w:rsid w:val="009175AC"/>
    <w:rsid w:val="009258AE"/>
    <w:rsid w:val="009302D2"/>
    <w:rsid w:val="00945787"/>
    <w:rsid w:val="009565C2"/>
    <w:rsid w:val="00962CE7"/>
    <w:rsid w:val="009645EF"/>
    <w:rsid w:val="00966610"/>
    <w:rsid w:val="009918D7"/>
    <w:rsid w:val="00997FC0"/>
    <w:rsid w:val="009B2BE1"/>
    <w:rsid w:val="009C2186"/>
    <w:rsid w:val="009C2C49"/>
    <w:rsid w:val="009E1221"/>
    <w:rsid w:val="00A13182"/>
    <w:rsid w:val="00A16FF5"/>
    <w:rsid w:val="00A17AFE"/>
    <w:rsid w:val="00A21D36"/>
    <w:rsid w:val="00A24551"/>
    <w:rsid w:val="00A53E1B"/>
    <w:rsid w:val="00A55EA0"/>
    <w:rsid w:val="00A677B9"/>
    <w:rsid w:val="00A8314D"/>
    <w:rsid w:val="00A87A25"/>
    <w:rsid w:val="00A9549C"/>
    <w:rsid w:val="00A97F86"/>
    <w:rsid w:val="00AB5672"/>
    <w:rsid w:val="00AC7DA0"/>
    <w:rsid w:val="00AE0642"/>
    <w:rsid w:val="00AE754D"/>
    <w:rsid w:val="00AF52EE"/>
    <w:rsid w:val="00AF62CE"/>
    <w:rsid w:val="00B00268"/>
    <w:rsid w:val="00B17C98"/>
    <w:rsid w:val="00B21CC1"/>
    <w:rsid w:val="00B26F22"/>
    <w:rsid w:val="00B53F3D"/>
    <w:rsid w:val="00B53FF4"/>
    <w:rsid w:val="00B608E0"/>
    <w:rsid w:val="00B63CA7"/>
    <w:rsid w:val="00B83353"/>
    <w:rsid w:val="00BA790E"/>
    <w:rsid w:val="00BD3445"/>
    <w:rsid w:val="00BD4859"/>
    <w:rsid w:val="00BF4AE5"/>
    <w:rsid w:val="00C0513B"/>
    <w:rsid w:val="00C05432"/>
    <w:rsid w:val="00C16A98"/>
    <w:rsid w:val="00C204B0"/>
    <w:rsid w:val="00C449DD"/>
    <w:rsid w:val="00C47B93"/>
    <w:rsid w:val="00C7323F"/>
    <w:rsid w:val="00C8651F"/>
    <w:rsid w:val="00CB04DC"/>
    <w:rsid w:val="00CB529E"/>
    <w:rsid w:val="00CE43D4"/>
    <w:rsid w:val="00CF07C0"/>
    <w:rsid w:val="00D14E4F"/>
    <w:rsid w:val="00D2570F"/>
    <w:rsid w:val="00D31BF9"/>
    <w:rsid w:val="00D354DA"/>
    <w:rsid w:val="00D41F31"/>
    <w:rsid w:val="00D64EFA"/>
    <w:rsid w:val="00D74D4E"/>
    <w:rsid w:val="00D944EE"/>
    <w:rsid w:val="00D94B7C"/>
    <w:rsid w:val="00DB095B"/>
    <w:rsid w:val="00DB7077"/>
    <w:rsid w:val="00DD349F"/>
    <w:rsid w:val="00DD609E"/>
    <w:rsid w:val="00DF5EB8"/>
    <w:rsid w:val="00E1458E"/>
    <w:rsid w:val="00E24067"/>
    <w:rsid w:val="00E25B2B"/>
    <w:rsid w:val="00E34FF0"/>
    <w:rsid w:val="00E4143D"/>
    <w:rsid w:val="00E5410F"/>
    <w:rsid w:val="00E621A1"/>
    <w:rsid w:val="00E724DE"/>
    <w:rsid w:val="00EC367F"/>
    <w:rsid w:val="00EC4F07"/>
    <w:rsid w:val="00EE5C1E"/>
    <w:rsid w:val="00EF4AC5"/>
    <w:rsid w:val="00EF4BE0"/>
    <w:rsid w:val="00EF5398"/>
    <w:rsid w:val="00EF6393"/>
    <w:rsid w:val="00F03715"/>
    <w:rsid w:val="00F175C2"/>
    <w:rsid w:val="00F261FF"/>
    <w:rsid w:val="00F35D66"/>
    <w:rsid w:val="00F51159"/>
    <w:rsid w:val="00F76CDA"/>
    <w:rsid w:val="00F856C8"/>
    <w:rsid w:val="00F94388"/>
    <w:rsid w:val="00FA4148"/>
    <w:rsid w:val="00FA417B"/>
    <w:rsid w:val="00FB1C65"/>
    <w:rsid w:val="00FC1AE4"/>
    <w:rsid w:val="00FC6AEC"/>
    <w:rsid w:val="00FE209F"/>
    <w:rsid w:val="00FE6A0D"/>
    <w:rsid w:val="00FF1F32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3DB69"/>
  <w15:chartTrackingRefBased/>
  <w15:docId w15:val="{6CA20D1E-3EEE-4F82-9234-2EDE0ACA0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uiPriority w:val="99"/>
    <w:qFormat/>
    <w:rsid w:val="00A9549C"/>
    <w:pPr>
      <w:keepNext/>
      <w:spacing w:after="0" w:line="240" w:lineRule="auto"/>
      <w:ind w:right="900"/>
      <w:outlineLvl w:val="6"/>
    </w:pPr>
    <w:rPr>
      <w:rFonts w:ascii="Palatino" w:eastAsia="Times New Roman" w:hAnsi="Palatino" w:cs="Palatino"/>
      <w:b/>
      <w:bCs/>
      <w:sz w:val="36"/>
      <w:szCs w:val="36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9549C"/>
    <w:pPr>
      <w:keepNext/>
      <w:widowControl w:val="0"/>
      <w:autoSpaceDE w:val="0"/>
      <w:autoSpaceDN w:val="0"/>
      <w:adjustRightInd w:val="0"/>
      <w:spacing w:after="0" w:line="240" w:lineRule="auto"/>
      <w:ind w:left="1440" w:right="-900" w:hanging="1440"/>
      <w:outlineLvl w:val="7"/>
    </w:pPr>
    <w:rPr>
      <w:rFonts w:ascii="Palatino" w:eastAsia="Times New Roman" w:hAnsi="Palatino" w:cs="Palatino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A9549C"/>
    <w:rPr>
      <w:rFonts w:ascii="Palatino" w:eastAsia="Times New Roman" w:hAnsi="Palatino" w:cs="Palatino"/>
      <w:b/>
      <w:bCs/>
      <w:sz w:val="36"/>
      <w:szCs w:val="36"/>
    </w:rPr>
  </w:style>
  <w:style w:type="character" w:customStyle="1" w:styleId="Heading8Char">
    <w:name w:val="Heading 8 Char"/>
    <w:basedOn w:val="DefaultParagraphFont"/>
    <w:link w:val="Heading8"/>
    <w:uiPriority w:val="99"/>
    <w:rsid w:val="00A9549C"/>
    <w:rPr>
      <w:rFonts w:ascii="Palatino" w:eastAsia="Times New Roman" w:hAnsi="Palatino" w:cs="Palatino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F2A6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8F2A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3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335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1523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0642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2B696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7830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41892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6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0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garet.kastelein@maine.edu" TargetMode="External"/><Relationship Id="rId5" Type="http://schemas.openxmlformats.org/officeDocument/2006/relationships/hyperlink" Target="mailto:dallen@maine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531</Words>
  <Characters>3016</Characters>
  <Application>Microsoft Office Word</Application>
  <DocSecurity>0</DocSecurity>
  <Lines>58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Maine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M. Fitzpatrick</dc:creator>
  <cp:keywords/>
  <dc:description/>
  <cp:lastModifiedBy>Douglas Allen</cp:lastModifiedBy>
  <cp:revision>15</cp:revision>
  <cp:lastPrinted>2023-10-10T13:32:00Z</cp:lastPrinted>
  <dcterms:created xsi:type="dcterms:W3CDTF">2025-10-24T16:44:00Z</dcterms:created>
  <dcterms:modified xsi:type="dcterms:W3CDTF">2026-03-03T16:32:00Z</dcterms:modified>
</cp:coreProperties>
</file>