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E50BA7A" w:rsidP="356C28EB" w:rsidRDefault="1E50BA7A" w14:paraId="2C1A9DFD" w14:textId="35B1B684">
      <w:pPr>
        <w:pStyle w:val="Normal"/>
        <w:ind w:left="0"/>
        <w:jc w:val="center"/>
        <w:rPr>
          <w:sz w:val="32"/>
          <w:szCs w:val="32"/>
        </w:rPr>
      </w:pPr>
      <w:r w:rsidRPr="356C28EB" w:rsidR="1E50BA7A">
        <w:rPr>
          <w:sz w:val="32"/>
          <w:szCs w:val="32"/>
        </w:rPr>
        <w:t xml:space="preserve">Is a basic income </w:t>
      </w:r>
      <w:r w:rsidRPr="356C28EB" w:rsidR="1E50BA7A">
        <w:rPr>
          <w:sz w:val="32"/>
          <w:szCs w:val="32"/>
        </w:rPr>
        <w:t>guarantee</w:t>
      </w:r>
      <w:r w:rsidRPr="356C28EB" w:rsidR="1E50BA7A">
        <w:rPr>
          <w:sz w:val="32"/>
          <w:szCs w:val="32"/>
        </w:rPr>
        <w:t xml:space="preserve"> good for workers?</w:t>
      </w:r>
    </w:p>
    <w:p w:rsidR="1E50BA7A" w:rsidP="356C28EB" w:rsidRDefault="1E50BA7A" w14:paraId="00856F8A" w14:textId="52DC9755">
      <w:pPr>
        <w:pStyle w:val="NoSpacing"/>
        <w:jc w:val="center"/>
      </w:pPr>
      <w:r w:rsidR="1E50BA7A">
        <w:rPr/>
        <w:t>Michael Howard</w:t>
      </w:r>
    </w:p>
    <w:p w:rsidR="1E50BA7A" w:rsidP="356C28EB" w:rsidRDefault="1E50BA7A" w14:paraId="431D1CC8" w14:textId="52E42040">
      <w:pPr>
        <w:pStyle w:val="NoSpacing"/>
        <w:jc w:val="center"/>
      </w:pPr>
      <w:r w:rsidR="1E50BA7A">
        <w:rPr/>
        <w:t>Professor Emeritus</w:t>
      </w:r>
      <w:r w:rsidR="7EA2FDD8">
        <w:rPr/>
        <w:t xml:space="preserve"> of Philosophy</w:t>
      </w:r>
    </w:p>
    <w:p w:rsidR="7EA2FDD8" w:rsidP="356C28EB" w:rsidRDefault="7EA2FDD8" w14:paraId="262C16D3" w14:textId="245DF566">
      <w:pPr>
        <w:pStyle w:val="NoSpacing"/>
        <w:jc w:val="center"/>
      </w:pPr>
      <w:r w:rsidR="7EA2FDD8">
        <w:rPr/>
        <w:t>External Associate, Climate Change Institute</w:t>
      </w:r>
    </w:p>
    <w:p w:rsidR="1E50BA7A" w:rsidP="356C28EB" w:rsidRDefault="1E50BA7A" w14:paraId="5BEAB452" w14:textId="5DF3227F">
      <w:pPr>
        <w:pStyle w:val="NoSpacing"/>
        <w:jc w:val="center"/>
      </w:pPr>
      <w:r w:rsidR="1E50BA7A">
        <w:rPr/>
        <w:t>University of Maine</w:t>
      </w:r>
    </w:p>
    <w:p w:rsidR="04D203B2" w:rsidP="356C28EB" w:rsidRDefault="04D203B2" w14:paraId="41544117" w14:textId="647EBA16">
      <w:pPr>
        <w:pStyle w:val="NoSpacing"/>
        <w:jc w:val="center"/>
      </w:pPr>
      <w:r w:rsidR="04D203B2">
        <w:rPr/>
        <w:t>Mhoward</w:t>
      </w:r>
      <w:r w:rsidR="04D203B2">
        <w:rPr/>
        <w:t>@maine.edu</w:t>
      </w:r>
    </w:p>
    <w:p w:rsidR="356C28EB" w:rsidP="356C28EB" w:rsidRDefault="356C28EB" w14:paraId="34AF2485" w14:textId="6DC06651">
      <w:pPr>
        <w:pStyle w:val="Normal"/>
        <w:ind w:left="0"/>
      </w:pPr>
    </w:p>
    <w:p w:rsidR="1E50BA7A" w:rsidP="356C28EB" w:rsidRDefault="1E50BA7A" w14:paraId="00BCD765" w14:textId="1B919D45">
      <w:pPr>
        <w:pStyle w:val="ListParagraph"/>
        <w:numPr>
          <w:ilvl w:val="0"/>
          <w:numId w:val="10"/>
        </w:numPr>
        <w:rPr/>
      </w:pPr>
      <w:r w:rsidR="1E50BA7A">
        <w:rPr/>
        <w:t>Reasons for a Basic Income Guarantee (BIG)</w:t>
      </w:r>
    </w:p>
    <w:p w:rsidR="1E50BA7A" w:rsidP="356C28EB" w:rsidRDefault="1E50BA7A" w14:paraId="01B912CF" w14:textId="76724668">
      <w:pPr>
        <w:pStyle w:val="ListParagraph"/>
        <w:numPr>
          <w:ilvl w:val="1"/>
          <w:numId w:val="10"/>
        </w:numPr>
        <w:rPr/>
      </w:pPr>
      <w:r w:rsidR="1E50BA7A">
        <w:rPr/>
        <w:t xml:space="preserve">Changing character of </w:t>
      </w:r>
      <w:r w:rsidR="2E28E302">
        <w:rPr/>
        <w:t>work</w:t>
      </w:r>
    </w:p>
    <w:p w:rsidR="1E50BA7A" w:rsidP="356C28EB" w:rsidRDefault="1E50BA7A" w14:paraId="6C3D61E7" w14:textId="466E4C48">
      <w:pPr>
        <w:pStyle w:val="ListParagraph"/>
        <w:numPr>
          <w:ilvl w:val="1"/>
          <w:numId w:val="10"/>
        </w:numPr>
        <w:rPr/>
      </w:pPr>
      <w:r w:rsidR="1E50BA7A">
        <w:rPr/>
        <w:t>Persistent poverty, outdated safety net</w:t>
      </w:r>
    </w:p>
    <w:p w:rsidR="1E50BA7A" w:rsidP="356C28EB" w:rsidRDefault="1E50BA7A" w14:paraId="0B55E19A" w14:textId="6EFA3438">
      <w:pPr>
        <w:pStyle w:val="ListParagraph"/>
        <w:numPr>
          <w:ilvl w:val="0"/>
          <w:numId w:val="10"/>
        </w:numPr>
        <w:rPr/>
      </w:pPr>
      <w:r w:rsidR="1E50BA7A">
        <w:rPr/>
        <w:t>Worries about BIG</w:t>
      </w:r>
    </w:p>
    <w:p w:rsidR="1E50BA7A" w:rsidP="356C28EB" w:rsidRDefault="1E50BA7A" w14:paraId="69345F01" w14:textId="7B1E02FF">
      <w:pPr>
        <w:pStyle w:val="ListParagraph"/>
        <w:numPr>
          <w:ilvl w:val="1"/>
          <w:numId w:val="10"/>
        </w:numPr>
        <w:rPr/>
      </w:pPr>
      <w:r w:rsidR="1E50BA7A">
        <w:rPr/>
        <w:t>Work disincentive?</w:t>
      </w:r>
    </w:p>
    <w:p w:rsidR="1E50BA7A" w:rsidP="356C28EB" w:rsidRDefault="1E50BA7A" w14:paraId="1657DE57" w14:textId="25AE043D">
      <w:pPr>
        <w:pStyle w:val="ListParagraph"/>
        <w:numPr>
          <w:ilvl w:val="1"/>
          <w:numId w:val="10"/>
        </w:numPr>
        <w:rPr/>
      </w:pPr>
      <w:r w:rsidR="1E50BA7A">
        <w:rPr/>
        <w:t>Misuse of cash benefits</w:t>
      </w:r>
    </w:p>
    <w:p w:rsidR="1E50BA7A" w:rsidP="356C28EB" w:rsidRDefault="1E50BA7A" w14:paraId="516FBE96" w14:textId="7938FECD">
      <w:pPr>
        <w:pStyle w:val="ListParagraph"/>
        <w:numPr>
          <w:ilvl w:val="0"/>
          <w:numId w:val="10"/>
        </w:numPr>
        <w:rPr/>
      </w:pPr>
      <w:r w:rsidR="1E50BA7A">
        <w:rPr/>
        <w:t>Evidence</w:t>
      </w:r>
    </w:p>
    <w:p w:rsidR="1E50BA7A" w:rsidP="356C28EB" w:rsidRDefault="1E50BA7A" w14:paraId="56F15C1A" w14:textId="2D32A5A9">
      <w:pPr>
        <w:pStyle w:val="ListParagraph"/>
        <w:numPr>
          <w:ilvl w:val="0"/>
          <w:numId w:val="10"/>
        </w:numPr>
        <w:rPr/>
      </w:pPr>
      <w:r w:rsidR="1E50BA7A">
        <w:rPr/>
        <w:t>Needs in Maine, how BIG could help, models from other states</w:t>
      </w:r>
    </w:p>
    <w:p w:rsidR="1E50BA7A" w:rsidP="356C28EB" w:rsidRDefault="1E50BA7A" w14:paraId="6B813D12" w14:textId="7AD82EB9">
      <w:pPr>
        <w:pStyle w:val="ListParagraph"/>
        <w:numPr>
          <w:ilvl w:val="0"/>
          <w:numId w:val="10"/>
        </w:numPr>
        <w:rPr/>
      </w:pPr>
      <w:r w:rsidR="1E50BA7A">
        <w:rPr/>
        <w:t>BIG and Labor: Empowerment</w:t>
      </w:r>
    </w:p>
    <w:p w:rsidR="1E50BA7A" w:rsidP="356C28EB" w:rsidRDefault="1E50BA7A" w14:paraId="6B8336FB" w14:textId="5E55B290">
      <w:pPr>
        <w:pStyle w:val="ListParagraph"/>
        <w:numPr>
          <w:ilvl w:val="1"/>
          <w:numId w:val="10"/>
        </w:numPr>
        <w:rPr/>
      </w:pPr>
      <w:r w:rsidR="1E50BA7A">
        <w:rPr/>
        <w:t>Questions: cost, achievability, effects on solidarity</w:t>
      </w:r>
    </w:p>
    <w:p w:rsidR="1E50BA7A" w:rsidP="356C28EB" w:rsidRDefault="1E50BA7A" w14:paraId="742239E3" w14:textId="29E22226">
      <w:pPr>
        <w:pStyle w:val="ListParagraph"/>
        <w:numPr>
          <w:ilvl w:val="0"/>
          <w:numId w:val="10"/>
        </w:numPr>
        <w:rPr/>
      </w:pPr>
      <w:r w:rsidR="1E50BA7A">
        <w:rPr/>
        <w:t>BIG &amp; Alternatives (Universal Basic Services, Reduced Work Time, Job Guarantees)</w:t>
      </w:r>
    </w:p>
    <w:p w:rsidR="1E50BA7A" w:rsidP="356C28EB" w:rsidRDefault="1E50BA7A" w14:paraId="4D71EAB2" w14:textId="246BBF3B">
      <w:pPr>
        <w:pStyle w:val="ListParagraph"/>
        <w:numPr>
          <w:ilvl w:val="0"/>
          <w:numId w:val="10"/>
        </w:numPr>
        <w:rPr/>
      </w:pPr>
      <w:r w:rsidR="1E50BA7A">
        <w:rPr/>
        <w:t>First Steps</w:t>
      </w:r>
    </w:p>
    <w:p w:rsidR="1E50BA7A" w:rsidP="356C28EB" w:rsidRDefault="1E50BA7A" w14:paraId="69F65DA4" w14:textId="1320DA33">
      <w:pPr>
        <w:pStyle w:val="ListParagraph"/>
        <w:numPr>
          <w:ilvl w:val="1"/>
          <w:numId w:val="10"/>
        </w:numPr>
        <w:rPr/>
      </w:pPr>
      <w:r w:rsidR="1E50BA7A">
        <w:rPr/>
        <w:t>Child Tax Credit expansion</w:t>
      </w:r>
    </w:p>
    <w:p w:rsidR="1E50BA7A" w:rsidP="356C28EB" w:rsidRDefault="1E50BA7A" w14:paraId="71CB8D25" w14:textId="7947B702">
      <w:pPr>
        <w:pStyle w:val="ListParagraph"/>
        <w:numPr>
          <w:ilvl w:val="1"/>
          <w:numId w:val="10"/>
        </w:numPr>
        <w:rPr/>
      </w:pPr>
      <w:r w:rsidR="1E50BA7A">
        <w:rPr/>
        <w:t>Carbon dividends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461a6cef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59e0da06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661c0ca9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364cf224"/>
    <w:multiLevelType xmlns:w="http://schemas.openxmlformats.org/wordprocessingml/2006/main" w:val="hybridMultilevel"/>
    <w:lvl xmlns:w="http://schemas.openxmlformats.org/wordprocessingml/2006/main" w:ilvl="0">
      <w:start w:val="6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264357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Courier New,monospace" w:hAnsi="Courier New,monospace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ba8c7d4"/>
    <w:multiLevelType xmlns:w="http://schemas.openxmlformats.org/wordprocessingml/2006/main" w:val="hybridMultilevel"/>
    <w:lvl xmlns:w="http://schemas.openxmlformats.org/wordprocessingml/2006/main" w:ilvl="0">
      <w:start w:val="3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b2b60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Courier New,monospace" w:hAnsi="Courier New,monospace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9134b76"/>
    <w:multiLevelType xmlns:w="http://schemas.openxmlformats.org/wordprocessingml/2006/main" w:val="hybridMultilevel"/>
    <w:lvl xmlns:w="http://schemas.openxmlformats.org/wordprocessingml/2006/main" w:ilvl="0">
      <w:start w:val="2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86193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Courier New,monospace" w:hAnsi="Courier New,monospace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c07663d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D0E7BA"/>
    <w:rsid w:val="04D203B2"/>
    <w:rsid w:val="0EBA3D63"/>
    <w:rsid w:val="104063E0"/>
    <w:rsid w:val="1AE5FB58"/>
    <w:rsid w:val="1C20EC01"/>
    <w:rsid w:val="1E50BA7A"/>
    <w:rsid w:val="1FDE32E4"/>
    <w:rsid w:val="206EFFAF"/>
    <w:rsid w:val="2574D037"/>
    <w:rsid w:val="2E28E302"/>
    <w:rsid w:val="356C28EB"/>
    <w:rsid w:val="3C642CDB"/>
    <w:rsid w:val="48F563D0"/>
    <w:rsid w:val="5214E7A9"/>
    <w:rsid w:val="5B019DCB"/>
    <w:rsid w:val="5CEEFE5B"/>
    <w:rsid w:val="5ED0E7BA"/>
    <w:rsid w:val="62926ED8"/>
    <w:rsid w:val="644E7EB5"/>
    <w:rsid w:val="67154278"/>
    <w:rsid w:val="6B114EA2"/>
    <w:rsid w:val="6BA54D74"/>
    <w:rsid w:val="72EB117B"/>
    <w:rsid w:val="7CB0CD42"/>
    <w:rsid w:val="7EA2F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A9844"/>
  <w15:chartTrackingRefBased/>
  <w15:docId w15:val="{7EC82A92-1370-414D-A1D3-4575ED745D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56C28EB"/>
    <w:pPr>
      <w:spacing/>
      <w:ind w:left="720"/>
      <w:contextualSpacing/>
    </w:pPr>
  </w:style>
  <w:style w:type="paragraph" w:styleId="NoSpacing">
    <w:uiPriority w:val="1"/>
    <w:name w:val="No Spacing"/>
    <w:qFormat/>
    <w:rsid w:val="356C28EB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423202148e444d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2026-03-09T17:56:02.0788252Z</dcterms:created>
  <dcterms:modified xsi:type="dcterms:W3CDTF">2026-03-09T18:11:42.2464260Z</dcterms:modified>
  <dc:creator>Michael W Howard</dc:creator>
  <lastModifiedBy>Michael W Howard</lastModifiedBy>
</coreProperties>
</file>