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p14:paraId="2C078E63" wp14:textId="46FE9985">
      <w:r w:rsidR="657E0E17">
        <w:rPr/>
        <w:t>References</w:t>
      </w:r>
      <w:r w:rsidR="3F4A0D8A">
        <w:rPr/>
        <w:t xml:space="preserve"> and notes</w:t>
      </w:r>
      <w:r w:rsidR="657E0E17">
        <w:rPr/>
        <w:t xml:space="preserve"> for “Is a basic income guarantee good for workers?”</w:t>
      </w:r>
    </w:p>
    <w:p w:rsidR="61A22516" w:rsidRDefault="61A22516" w14:paraId="0BDC19EE" w14:textId="639F6421">
      <w:r w:rsidR="61A22516">
        <w:rPr/>
        <w:t>Slide</w:t>
      </w:r>
    </w:p>
    <w:p w:rsidR="61A22516" w:rsidP="2F0E1573" w:rsidRDefault="61A22516" w14:paraId="51533220" w14:textId="40919266">
      <w:pPr>
        <w:shd w:val="clear" w:color="auto" w:fill="F5F5F5"/>
        <w:spacing w:before="0" w:beforeAutospacing="off" w:after="0" w:afterAutospacing="off"/>
        <w:jc w:val="left"/>
        <w:rPr>
          <w:rFonts w:ascii="Aptos" w:hAnsi="Aptos" w:eastAsia="Aptos" w:cs="Aptos"/>
          <w:b w:val="0"/>
          <w:bCs w:val="0"/>
          <w:i w:val="0"/>
          <w:iCs w:val="0"/>
          <w:caps w:val="0"/>
          <w:smallCaps w:val="0"/>
          <w:noProof w:val="0"/>
          <w:color w:val="444444"/>
          <w:sz w:val="24"/>
          <w:szCs w:val="24"/>
          <w:lang w:val="en-US"/>
        </w:rPr>
      </w:pPr>
      <w:r w:rsidR="61A22516">
        <w:rPr/>
        <w:t xml:space="preserve">2: </w:t>
      </w:r>
      <w:hyperlink r:id="Re75745adf75b4ca2">
        <w:r w:rsidRPr="2F0E1573" w:rsidR="61A22516">
          <w:rPr>
            <w:rStyle w:val="Hyperlink"/>
            <w:rFonts w:ascii="Aptos" w:hAnsi="Aptos" w:eastAsia="Aptos" w:cs="Aptos"/>
            <w:b w:val="0"/>
            <w:bCs w:val="0"/>
            <w:i w:val="0"/>
            <w:iCs w:val="0"/>
            <w:caps w:val="0"/>
            <w:smallCaps w:val="0"/>
            <w:strike w:val="0"/>
            <w:dstrike w:val="0"/>
            <w:noProof w:val="0"/>
            <w:color w:val="3E8FF1"/>
            <w:sz w:val="24"/>
            <w:szCs w:val="24"/>
            <w:u w:val="single"/>
            <w:lang w:val="en-US"/>
          </w:rPr>
          <w:t>https://www.npr.org/2024/05/03/1248663386/basic-income-ban-poverty-cash-aid-states</w:t>
        </w:r>
      </w:hyperlink>
    </w:p>
    <w:p w:rsidR="61A22516" w:rsidP="2F0E1573" w:rsidRDefault="61A22516" w14:paraId="00D615C3" w14:textId="3DDBCCFC">
      <w:pPr>
        <w:shd w:val="clear" w:color="auto" w:fill="F5F5F5"/>
        <w:spacing w:before="0" w:beforeAutospacing="off" w:after="0" w:afterAutospacing="off"/>
        <w:jc w:val="left"/>
        <w:rPr>
          <w:rFonts w:ascii="Aptos" w:hAnsi="Aptos" w:eastAsia="Aptos" w:cs="Aptos"/>
          <w:b w:val="0"/>
          <w:bCs w:val="0"/>
          <w:i w:val="0"/>
          <w:iCs w:val="0"/>
          <w:caps w:val="0"/>
          <w:smallCaps w:val="0"/>
          <w:noProof w:val="0"/>
          <w:color w:val="444444"/>
          <w:sz w:val="24"/>
          <w:szCs w:val="24"/>
          <w:lang w:val="en-US"/>
        </w:rPr>
      </w:pPr>
      <w:r w:rsidRPr="2F0E1573" w:rsidR="61A22516">
        <w:rPr>
          <w:rFonts w:ascii="Aptos" w:hAnsi="Aptos" w:eastAsia="Aptos" w:cs="Aptos"/>
          <w:b w:val="0"/>
          <w:bCs w:val="0"/>
          <w:i w:val="0"/>
          <w:iCs w:val="0"/>
          <w:caps w:val="0"/>
          <w:smallCaps w:val="0"/>
          <w:strike w:val="0"/>
          <w:dstrike w:val="0"/>
          <w:noProof w:val="0"/>
          <w:color w:val="303030"/>
          <w:sz w:val="24"/>
          <w:szCs w:val="24"/>
          <w:u w:val="none"/>
          <w:lang w:val="en-US"/>
        </w:rPr>
        <w:t>[Iowa} Rep. Steve Holt, R-Denison, called the programs "socialism on steroids."</w:t>
      </w:r>
    </w:p>
    <w:p w:rsidR="61A22516" w:rsidP="2F0E1573" w:rsidRDefault="61A22516" w14:paraId="44BE1B5E" w14:textId="7D7824CA">
      <w:pPr>
        <w:shd w:val="clear" w:color="auto" w:fill="F5F5F5"/>
        <w:spacing w:before="0" w:beforeAutospacing="off" w:after="0" w:afterAutospacing="off"/>
        <w:jc w:val="left"/>
        <w:rPr>
          <w:rFonts w:ascii="Aptos" w:hAnsi="Aptos" w:eastAsia="Aptos" w:cs="Aptos"/>
          <w:b w:val="0"/>
          <w:bCs w:val="0"/>
          <w:i w:val="0"/>
          <w:iCs w:val="0"/>
          <w:caps w:val="0"/>
          <w:smallCaps w:val="0"/>
          <w:strike w:val="0"/>
          <w:dstrike w:val="0"/>
          <w:noProof w:val="0"/>
          <w:color w:val="303030"/>
          <w:sz w:val="24"/>
          <w:szCs w:val="24"/>
          <w:u w:val="none"/>
          <w:lang w:val="en-US"/>
        </w:rPr>
      </w:pPr>
      <w:hyperlink r:id="R59562a99cc9f4807">
        <w:r w:rsidRPr="2F0E1573" w:rsidR="61A22516">
          <w:rPr>
            <w:rStyle w:val="Hyperlink"/>
            <w:rFonts w:ascii="Aptos" w:hAnsi="Aptos" w:eastAsia="Aptos" w:cs="Aptos"/>
            <w:b w:val="0"/>
            <w:bCs w:val="0"/>
            <w:i w:val="0"/>
            <w:iCs w:val="0"/>
            <w:caps w:val="0"/>
            <w:smallCaps w:val="0"/>
            <w:strike w:val="0"/>
            <w:dstrike w:val="0"/>
            <w:noProof w:val="0"/>
            <w:color w:val="3E8FF1"/>
            <w:sz w:val="24"/>
            <w:szCs w:val="24"/>
            <w:u w:val="single"/>
            <w:lang w:val="en-US"/>
          </w:rPr>
          <w:t>https://www.desmoinesregister.com/story/news/politics/2024/05/02/iowa-law-cuts-local-governments-out-of-guaranteed-income-programs/73532488007/</w:t>
        </w:r>
      </w:hyperlink>
    </w:p>
    <w:p w:rsidR="2F0E1573" w:rsidRDefault="2F0E1573" w14:paraId="6C0A1288" w14:textId="5F073940"/>
    <w:p w:rsidR="16C45E70" w:rsidP="2F0E1573" w:rsidRDefault="16C45E70" w14:paraId="7E4CE1E4" w14:textId="56026CBA">
      <w:pPr>
        <w:shd w:val="clear" w:color="auto" w:fill="F5F5F5"/>
        <w:spacing w:before="0" w:beforeAutospacing="off" w:after="0" w:afterAutospacing="off"/>
        <w:jc w:val="left"/>
        <w:rPr>
          <w:rFonts w:ascii="Aptos" w:hAnsi="Aptos" w:eastAsia="Aptos" w:cs="Aptos"/>
          <w:b w:val="0"/>
          <w:bCs w:val="0"/>
          <w:i w:val="0"/>
          <w:iCs w:val="0"/>
          <w:caps w:val="0"/>
          <w:smallCaps w:val="0"/>
          <w:noProof w:val="0"/>
          <w:color w:val="444444"/>
          <w:sz w:val="24"/>
          <w:szCs w:val="24"/>
          <w:lang w:val="en-US"/>
        </w:rPr>
      </w:pPr>
      <w:r w:rsidR="16C45E70">
        <w:rPr/>
        <w:t xml:space="preserve">5. </w:t>
      </w:r>
      <w:hyperlink r:id="R6098a585b4ae4674">
        <w:r w:rsidRPr="2F0E1573" w:rsidR="16C45E70">
          <w:rPr>
            <w:rStyle w:val="Hyperlink"/>
            <w:rFonts w:ascii="Aptos" w:hAnsi="Aptos" w:eastAsia="Aptos" w:cs="Aptos"/>
            <w:b w:val="0"/>
            <w:bCs w:val="0"/>
            <w:i w:val="0"/>
            <w:iCs w:val="0"/>
            <w:caps w:val="0"/>
            <w:smallCaps w:val="0"/>
            <w:strike w:val="0"/>
            <w:dstrike w:val="0"/>
            <w:noProof w:val="0"/>
            <w:color w:val="3E8FF1"/>
            <w:sz w:val="24"/>
            <w:szCs w:val="24"/>
            <w:u w:val="single"/>
            <w:lang w:val="en-US"/>
          </w:rPr>
          <w:t>https://www.goldmansachs.com/insights/articles/how-will-ai-affect-the-global-workforce</w:t>
        </w:r>
      </w:hyperlink>
    </w:p>
    <w:p w:rsidR="16C45E70" w:rsidP="2F0E1573" w:rsidRDefault="16C45E70" w14:paraId="5690E2ED" w14:textId="367FC14C">
      <w:pPr>
        <w:shd w:val="clear" w:color="auto" w:fill="F5F5F5"/>
        <w:spacing w:before="0" w:beforeAutospacing="off" w:after="0" w:afterAutospacing="off"/>
        <w:jc w:val="left"/>
        <w:rPr>
          <w:rFonts w:ascii="Aptos" w:hAnsi="Aptos" w:eastAsia="Aptos" w:cs="Aptos"/>
          <w:b w:val="0"/>
          <w:bCs w:val="0"/>
          <w:i w:val="0"/>
          <w:iCs w:val="0"/>
          <w:caps w:val="0"/>
          <w:smallCaps w:val="0"/>
          <w:noProof w:val="0"/>
          <w:color w:val="444444"/>
          <w:sz w:val="24"/>
          <w:szCs w:val="24"/>
          <w:lang w:val="en-US"/>
        </w:rPr>
      </w:pPr>
      <w:r w:rsidRPr="2F0E1573" w:rsidR="16C45E70">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US"/>
        </w:rPr>
        <w:t xml:space="preserve">"Innovation related to </w:t>
      </w:r>
      <w:hyperlink r:id="Rf1fc6a7e59a348a3">
        <w:r w:rsidRPr="2F0E1573" w:rsidR="16C45E70">
          <w:rPr>
            <w:rStyle w:val="Hyperlink"/>
            <w:rFonts w:ascii="Aptos" w:hAnsi="Aptos" w:eastAsia="Aptos" w:cs="Aptos"/>
            <w:b w:val="0"/>
            <w:bCs w:val="0"/>
            <w:i w:val="0"/>
            <w:iCs w:val="0"/>
            <w:caps w:val="0"/>
            <w:smallCaps w:val="0"/>
            <w:strike w:val="0"/>
            <w:dstrike w:val="0"/>
            <w:noProof w:val="0"/>
            <w:color w:val="3E8FF1"/>
            <w:sz w:val="24"/>
            <w:szCs w:val="24"/>
            <w:u w:val="single"/>
            <w:lang w:val="en-US"/>
          </w:rPr>
          <w:t>artificial intelligence</w:t>
        </w:r>
      </w:hyperlink>
      <w:r w:rsidRPr="2F0E1573" w:rsidR="16C45E70">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US"/>
        </w:rPr>
        <w:t xml:space="preserve"> (AI) could displace 6-7% of the US workforce if AI is widely adopted. But the impact is likely to be transitory as new job opportunities created by the technology ultimately put people to work in other capacities, according to Goldman Sachs Research...</w:t>
      </w:r>
    </w:p>
    <w:p w:rsidR="16C45E70" w:rsidP="2F0E1573" w:rsidRDefault="16C45E70" w14:paraId="1018972E" w14:textId="3C638CBA">
      <w:pPr>
        <w:shd w:val="clear" w:color="auto" w:fill="F5F5F5"/>
        <w:spacing w:before="0" w:beforeAutospacing="off" w:after="0" w:afterAutospacing="off"/>
        <w:jc w:val="left"/>
        <w:rPr>
          <w:rFonts w:ascii="Aptos" w:hAnsi="Aptos" w:eastAsia="Aptos" w:cs="Aptos"/>
          <w:b w:val="0"/>
          <w:bCs w:val="0"/>
          <w:i w:val="0"/>
          <w:iCs w:val="0"/>
          <w:caps w:val="0"/>
          <w:smallCaps w:val="0"/>
          <w:noProof w:val="0"/>
          <w:color w:val="444444"/>
          <w:sz w:val="24"/>
          <w:szCs w:val="24"/>
          <w:lang w:val="en-US"/>
        </w:rPr>
      </w:pPr>
      <w:r w:rsidRPr="2F0E1573" w:rsidR="16C45E70">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US"/>
        </w:rPr>
        <w:t>displacement rates could vary from 3% to 14% under different assumptions....To date, low adoption is limiting the overall labor-market impacts from AI,"</w:t>
      </w:r>
    </w:p>
    <w:p w:rsidR="16C45E70" w:rsidP="2F0E1573" w:rsidRDefault="16C45E70" w14:paraId="678A3D3B" w14:textId="4D5EBDF7">
      <w:pPr>
        <w:shd w:val="clear" w:color="auto" w:fill="F5F5F5"/>
        <w:spacing w:before="0" w:beforeAutospacing="off" w:after="0" w:afterAutospacing="off"/>
        <w:jc w:val="left"/>
        <w:rPr>
          <w:rFonts w:ascii="Aptos" w:hAnsi="Aptos" w:eastAsia="Aptos" w:cs="Aptos"/>
          <w:b w:val="0"/>
          <w:bCs w:val="0"/>
          <w:i w:val="0"/>
          <w:iCs w:val="0"/>
          <w:caps w:val="0"/>
          <w:smallCaps w:val="0"/>
          <w:noProof w:val="0"/>
          <w:color w:val="444444"/>
          <w:sz w:val="24"/>
          <w:szCs w:val="24"/>
          <w:lang w:val="en-US"/>
        </w:rPr>
      </w:pPr>
      <w:r w:rsidRPr="2F0E1573" w:rsidR="16C45E70">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US"/>
        </w:rPr>
        <w:t>See also:</w:t>
      </w:r>
    </w:p>
    <w:p w:rsidR="16C45E70" w:rsidP="2F0E1573" w:rsidRDefault="16C45E70" w14:paraId="7F1768ED" w14:textId="36C81AFF">
      <w:pPr>
        <w:shd w:val="clear" w:color="auto" w:fill="F5F5F5"/>
        <w:spacing w:before="0" w:beforeAutospacing="off" w:after="0" w:afterAutospacing="off"/>
        <w:jc w:val="left"/>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US"/>
        </w:rPr>
      </w:pPr>
      <w:hyperlink r:id="Re56184376b1742be">
        <w:r w:rsidRPr="2F0E1573" w:rsidR="16C45E70">
          <w:rPr>
            <w:rStyle w:val="Hyperlink"/>
            <w:rFonts w:ascii="Aptos" w:hAnsi="Aptos" w:eastAsia="Aptos" w:cs="Aptos"/>
            <w:b w:val="0"/>
            <w:bCs w:val="0"/>
            <w:i w:val="0"/>
            <w:iCs w:val="0"/>
            <w:caps w:val="0"/>
            <w:smallCaps w:val="0"/>
            <w:strike w:val="0"/>
            <w:dstrike w:val="0"/>
            <w:noProof w:val="0"/>
            <w:color w:val="3E8FF1"/>
            <w:sz w:val="24"/>
            <w:szCs w:val="24"/>
            <w:u w:val="single"/>
            <w:lang w:val="en-US"/>
          </w:rPr>
          <w:t>https://shapingwork.mit.edu/wp-content/uploads/2023/07/Policy-Memo-%E2%80%94-Estimated-Workforce-Effects-of-Automation-from-AI-June-2023.pdf</w:t>
        </w:r>
      </w:hyperlink>
    </w:p>
    <w:p w:rsidR="2F0E1573" w:rsidRDefault="2F0E1573" w14:paraId="6A3EB428" w14:textId="3169F56C"/>
    <w:p w:rsidR="16C45E70" w:rsidP="2F0E1573" w:rsidRDefault="16C45E70" w14:paraId="1D411867" w14:textId="0AAA2059">
      <w:pPr>
        <w:shd w:val="clear" w:color="auto" w:fill="F5F5F5"/>
        <w:spacing w:before="0" w:beforeAutospacing="off" w:after="0" w:afterAutospacing="off"/>
        <w:jc w:val="left"/>
        <w:rPr>
          <w:rFonts w:ascii="Calibri" w:hAnsi="Calibri" w:eastAsia="Calibri" w:cs="Calibri"/>
          <w:b w:val="0"/>
          <w:bCs w:val="0"/>
          <w:i w:val="0"/>
          <w:iCs w:val="0"/>
          <w:caps w:val="0"/>
          <w:smallCaps w:val="0"/>
          <w:noProof w:val="0"/>
          <w:color w:val="444444"/>
          <w:sz w:val="24"/>
          <w:szCs w:val="24"/>
          <w:lang w:val="en-US"/>
        </w:rPr>
      </w:pPr>
      <w:r w:rsidR="16C45E70">
        <w:rPr/>
        <w:t xml:space="preserve">7. </w:t>
      </w:r>
      <w:r w:rsidRPr="2F0E1573" w:rsidR="16C45E70">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Book dates: 1967 2016 1962, 2006</w:t>
      </w:r>
    </w:p>
    <w:p w:rsidR="16C45E70" w:rsidP="2F0E1573" w:rsidRDefault="16C45E70" w14:paraId="48EFD7FE" w14:textId="3673B992">
      <w:pPr>
        <w:shd w:val="clear" w:color="auto" w:fill="F5F5F5"/>
        <w:spacing w:before="0" w:beforeAutospacing="off" w:after="0" w:afterAutospacing="off"/>
        <w:jc w:val="left"/>
      </w:pPr>
      <w:r w:rsidRPr="2F0E1573" w:rsidR="16C45E70">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Politicians: 1972, 2020, 1969, 1982</w:t>
      </w:r>
    </w:p>
    <w:p w:rsidR="2F0E1573" w:rsidRDefault="2F0E1573" w14:paraId="74E2BF36" w14:textId="2C820076"/>
    <w:p w:rsidR="16C45E70" w:rsidP="2F0E1573" w:rsidRDefault="16C45E70" w14:paraId="42E55A26" w14:textId="075BE32F">
      <w:pPr>
        <w:shd w:val="clear" w:color="auto" w:fill="F5F5F5"/>
        <w:spacing w:before="0" w:beforeAutospacing="off" w:after="0" w:afterAutospacing="off"/>
        <w:jc w:val="left"/>
        <w:rPr>
          <w:rFonts w:ascii="Aptos" w:hAnsi="Aptos" w:eastAsia="Aptos" w:cs="Aptos"/>
          <w:b w:val="0"/>
          <w:bCs w:val="0"/>
          <w:i w:val="0"/>
          <w:iCs w:val="0"/>
          <w:caps w:val="0"/>
          <w:smallCaps w:val="0"/>
          <w:noProof w:val="0"/>
          <w:color w:val="444444"/>
          <w:sz w:val="24"/>
          <w:szCs w:val="24"/>
          <w:lang w:val="en-US"/>
        </w:rPr>
      </w:pPr>
      <w:r w:rsidR="16C45E70">
        <w:rPr/>
        <w:t xml:space="preserve">8. </w:t>
      </w:r>
      <w:hyperlink r:id="R2971048462eb4817">
        <w:r w:rsidRPr="2F0E1573" w:rsidR="16C45E70">
          <w:rPr>
            <w:rStyle w:val="Hyperlink"/>
            <w:rFonts w:ascii="Aptos" w:hAnsi="Aptos" w:eastAsia="Aptos" w:cs="Aptos"/>
            <w:b w:val="0"/>
            <w:bCs w:val="0"/>
            <w:i w:val="0"/>
            <w:iCs w:val="0"/>
            <w:caps w:val="0"/>
            <w:smallCaps w:val="0"/>
            <w:strike w:val="0"/>
            <w:dstrike w:val="0"/>
            <w:noProof w:val="0"/>
            <w:color w:val="3E8FF1"/>
            <w:sz w:val="24"/>
            <w:szCs w:val="24"/>
            <w:u w:val="single"/>
            <w:lang w:val="en-US"/>
          </w:rPr>
          <w:t>https://cepr.org/voxeu/columns/take-social-benefits</w:t>
        </w:r>
      </w:hyperlink>
    </w:p>
    <w:p w:rsidR="16C45E70" w:rsidP="2F0E1573" w:rsidRDefault="16C45E70" w14:paraId="4444CE2F" w14:textId="0D565CAE">
      <w:pPr>
        <w:shd w:val="clear" w:color="auto" w:fill="F5F5F5"/>
        <w:spacing w:before="0" w:beforeAutospacing="off" w:after="0" w:afterAutospacing="off"/>
        <w:jc w:val="left"/>
        <w:rPr>
          <w:rFonts w:ascii="Aptos" w:hAnsi="Aptos" w:eastAsia="Aptos" w:cs="Aptos"/>
          <w:b w:val="0"/>
          <w:bCs w:val="0"/>
          <w:i w:val="0"/>
          <w:iCs w:val="0"/>
          <w:caps w:val="0"/>
          <w:smallCaps w:val="0"/>
          <w:noProof w:val="0"/>
          <w:color w:val="444444"/>
          <w:sz w:val="24"/>
          <w:szCs w:val="24"/>
          <w:lang w:val="en-US"/>
        </w:rPr>
      </w:pPr>
      <w:r w:rsidRPr="2F0E1573" w:rsidR="16C45E70">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US"/>
        </w:rPr>
        <w:t>Low take up: "for 20 high-income countries, ...less than one-fifth of programmes have take-up rates above 80%. Almost one-quarter have rates of 40% or below."</w:t>
      </w:r>
    </w:p>
    <w:p w:rsidR="16C45E70" w:rsidP="2F0E1573" w:rsidRDefault="16C45E70" w14:paraId="17E63688" w14:textId="7179C9EA">
      <w:pPr>
        <w:shd w:val="clear" w:color="auto" w:fill="F5F5F5"/>
        <w:spacing w:before="0" w:beforeAutospacing="off" w:after="0" w:afterAutospacing="off"/>
        <w:jc w:val="left"/>
      </w:pPr>
      <w:r w:rsidRPr="2F0E1573" w:rsidR="16C45E70">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US"/>
        </w:rPr>
        <w:t>Reasons for low take-up: lack of information, and complexity; onerous requirements; stigma; government errors</w:t>
      </w:r>
    </w:p>
    <w:p w:rsidR="2F0E1573" w:rsidRDefault="2F0E1573" w14:paraId="0BA96C2F" w14:textId="2C7F0DCA"/>
    <w:p w:rsidR="16C45E70" w:rsidP="2F0E1573" w:rsidRDefault="16C45E70" w14:paraId="616AEC5A" w14:textId="27AB60E5">
      <w:pPr>
        <w:shd w:val="clear" w:color="auto" w:fill="F5F5F5"/>
        <w:spacing w:before="0" w:beforeAutospacing="off" w:after="0" w:afterAutospacing="off"/>
        <w:jc w:val="left"/>
        <w:rPr>
          <w:rFonts w:ascii="Calibri" w:hAnsi="Calibri" w:eastAsia="Calibri" w:cs="Calibri"/>
          <w:b w:val="0"/>
          <w:bCs w:val="0"/>
          <w:i w:val="0"/>
          <w:iCs w:val="0"/>
          <w:caps w:val="0"/>
          <w:smallCaps w:val="0"/>
          <w:noProof w:val="0"/>
          <w:color w:val="444444"/>
          <w:sz w:val="24"/>
          <w:szCs w:val="24"/>
          <w:lang w:val="en-US"/>
        </w:rPr>
      </w:pPr>
      <w:r w:rsidR="16C45E70">
        <w:rPr/>
        <w:t xml:space="preserve">9. </w:t>
      </w:r>
      <w:r w:rsidRPr="2F0E1573" w:rsidR="16C45E70">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Vs.. In kind benefits like food stamps, housing vouchers, tuition waivers, etc.</w:t>
      </w:r>
    </w:p>
    <w:p w:rsidR="2F0E1573" w:rsidP="2F0E1573" w:rsidRDefault="2F0E1573" w14:paraId="3F5FF32B" w14:textId="211E9404">
      <w:pPr>
        <w:shd w:val="clear" w:color="auto" w:fill="F5F5F5"/>
        <w:spacing w:before="0" w:beforeAutospacing="off" w:after="0" w:afterAutospacing="off" w:line="14" w:lineRule="auto"/>
        <w:jc w:val="left"/>
        <w:rPr>
          <w:rFonts w:ascii="Calibri" w:hAnsi="Calibri" w:eastAsia="Calibri" w:cs="Calibri"/>
          <w:b w:val="0"/>
          <w:bCs w:val="0"/>
          <w:i w:val="0"/>
          <w:iCs w:val="0"/>
          <w:caps w:val="0"/>
          <w:smallCaps w:val="0"/>
          <w:noProof w:val="0"/>
          <w:color w:val="444444"/>
          <w:sz w:val="24"/>
          <w:szCs w:val="24"/>
          <w:lang w:val="en-US"/>
        </w:rPr>
      </w:pPr>
    </w:p>
    <w:p w:rsidR="16C45E70" w:rsidP="2F0E1573" w:rsidRDefault="16C45E70" w14:paraId="44796D36" w14:textId="3836A7EC">
      <w:pPr>
        <w:shd w:val="clear" w:color="auto" w:fill="F5F5F5"/>
        <w:spacing w:before="0" w:beforeAutospacing="off" w:after="0" w:afterAutospacing="off"/>
        <w:jc w:val="left"/>
        <w:rPr>
          <w:rFonts w:ascii="Aptos" w:hAnsi="Aptos" w:eastAsia="Aptos" w:cs="Aptos"/>
          <w:b w:val="0"/>
          <w:bCs w:val="0"/>
          <w:i w:val="0"/>
          <w:iCs w:val="0"/>
          <w:caps w:val="0"/>
          <w:smallCaps w:val="0"/>
          <w:noProof w:val="0"/>
          <w:color w:val="444444"/>
          <w:sz w:val="24"/>
          <w:szCs w:val="24"/>
          <w:lang w:val="en-US"/>
        </w:rPr>
      </w:pPr>
      <w:r w:rsidRPr="2F0E1573" w:rsidR="16C45E70">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US"/>
        </w:rPr>
        <w:t xml:space="preserve">Most use it on basic essentials. Evidence and examples from pilots: </w:t>
      </w:r>
      <w:hyperlink r:id="Rad9058c0e6a64c08">
        <w:r w:rsidRPr="2F0E1573" w:rsidR="16C45E70">
          <w:rPr>
            <w:rStyle w:val="Hyperlink"/>
            <w:rFonts w:ascii="Aptos" w:hAnsi="Aptos" w:eastAsia="Aptos" w:cs="Aptos"/>
            <w:b w:val="0"/>
            <w:bCs w:val="0"/>
            <w:i w:val="0"/>
            <w:iCs w:val="0"/>
            <w:caps w:val="0"/>
            <w:smallCaps w:val="0"/>
            <w:strike w:val="0"/>
            <w:dstrike w:val="0"/>
            <w:noProof w:val="0"/>
            <w:color w:val="3E8FF1"/>
            <w:sz w:val="24"/>
            <w:szCs w:val="24"/>
            <w:u w:val="single"/>
            <w:lang w:val="en-US"/>
          </w:rPr>
          <w:t>https://www.businessinsider.com/does-basic-income-work-families-monthly-program-2024-11</w:t>
        </w:r>
      </w:hyperlink>
      <w:r w:rsidRPr="2F0E1573" w:rsidR="16C45E70">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US"/>
        </w:rPr>
        <w:t xml:space="preserve"> </w:t>
      </w:r>
    </w:p>
    <w:p w:rsidR="16C45E70" w:rsidP="2F0E1573" w:rsidRDefault="16C45E70" w14:paraId="627B5BAA" w14:textId="0EF6C760">
      <w:pPr>
        <w:shd w:val="clear" w:color="auto" w:fill="F5F5F5"/>
        <w:spacing w:before="0" w:beforeAutospacing="off" w:after="0" w:afterAutospacing="off"/>
        <w:jc w:val="left"/>
        <w:rPr>
          <w:rFonts w:ascii="Aptos" w:hAnsi="Aptos" w:eastAsia="Aptos" w:cs="Aptos"/>
          <w:b w:val="0"/>
          <w:bCs w:val="0"/>
          <w:i w:val="0"/>
          <w:iCs w:val="0"/>
          <w:caps w:val="0"/>
          <w:smallCaps w:val="0"/>
          <w:noProof w:val="0"/>
          <w:color w:val="444444"/>
          <w:sz w:val="24"/>
          <w:szCs w:val="24"/>
          <w:lang w:val="en-US"/>
        </w:rPr>
      </w:pPr>
      <w:hyperlink r:id="R92d7cdb68414484e">
        <w:r w:rsidRPr="2F0E1573" w:rsidR="16C45E70">
          <w:rPr>
            <w:rStyle w:val="Hyperlink"/>
            <w:rFonts w:ascii="Aptos" w:hAnsi="Aptos" w:eastAsia="Aptos" w:cs="Aptos"/>
            <w:b w:val="0"/>
            <w:bCs w:val="0"/>
            <w:i w:val="0"/>
            <w:iCs w:val="0"/>
            <w:caps w:val="0"/>
            <w:smallCaps w:val="0"/>
            <w:strike w:val="0"/>
            <w:dstrike w:val="0"/>
            <w:noProof w:val="0"/>
            <w:color w:val="3E8FF1"/>
            <w:sz w:val="24"/>
            <w:szCs w:val="24"/>
            <w:u w:val="single"/>
            <w:lang w:val="en-US"/>
          </w:rPr>
          <w:t>https://www.ubiworks.ca/workincentive</w:t>
        </w:r>
      </w:hyperlink>
      <w:r w:rsidRPr="2F0E1573" w:rsidR="16C45E70">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US"/>
        </w:rPr>
        <w:t xml:space="preserve"> </w:t>
      </w:r>
    </w:p>
    <w:p w:rsidR="16C45E70" w:rsidP="2F0E1573" w:rsidRDefault="16C45E70" w14:paraId="3C0FA954" w14:textId="15F19AC1">
      <w:pPr>
        <w:shd w:val="clear" w:color="auto" w:fill="F5F5F5"/>
        <w:spacing w:before="0" w:beforeAutospacing="off" w:after="0" w:afterAutospacing="off"/>
        <w:jc w:val="left"/>
        <w:rPr>
          <w:rFonts w:ascii="Calibri" w:hAnsi="Calibri" w:eastAsia="Calibri" w:cs="Calibri"/>
          <w:b w:val="0"/>
          <w:bCs w:val="0"/>
          <w:i w:val="0"/>
          <w:iCs w:val="0"/>
          <w:caps w:val="0"/>
          <w:smallCaps w:val="0"/>
          <w:noProof w:val="0"/>
          <w:color w:val="444444"/>
          <w:sz w:val="24"/>
          <w:szCs w:val="24"/>
          <w:lang w:val="en-US"/>
        </w:rPr>
      </w:pPr>
      <w:r w:rsidRPr="2F0E1573" w:rsidR="16C45E70">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Cash shows respect, and affords freedom and flexibility.</w:t>
      </w:r>
    </w:p>
    <w:p w:rsidR="16C45E70" w:rsidP="2F0E1573" w:rsidRDefault="16C45E70" w14:paraId="7A290B40" w14:textId="186CE5D1">
      <w:pPr>
        <w:shd w:val="clear" w:color="auto" w:fill="F5F5F5"/>
        <w:spacing w:before="0" w:beforeAutospacing="off" w:after="0" w:afterAutospacing="off"/>
        <w:jc w:val="left"/>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US"/>
        </w:rPr>
      </w:pPr>
      <w:r w:rsidRPr="2F0E1573" w:rsidR="16C45E70">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 xml:space="preserve">In some cases, unconditional cash triggers a sense of responsibility to give back to the community; cash is often shared with others in the community. </w:t>
      </w:r>
      <w:hyperlink r:id="R49de74c08b864b04">
        <w:r w:rsidRPr="2F0E1573" w:rsidR="16C45E70">
          <w:rPr>
            <w:rStyle w:val="Hyperlink"/>
            <w:rFonts w:ascii="Aptos" w:hAnsi="Aptos" w:eastAsia="Aptos" w:cs="Aptos"/>
            <w:b w:val="0"/>
            <w:bCs w:val="0"/>
            <w:i w:val="0"/>
            <w:iCs w:val="0"/>
            <w:caps w:val="0"/>
            <w:smallCaps w:val="0"/>
            <w:strike w:val="0"/>
            <w:dstrike w:val="0"/>
            <w:noProof w:val="0"/>
            <w:color w:val="3E8FF1"/>
            <w:sz w:val="24"/>
            <w:szCs w:val="24"/>
            <w:u w:val="single"/>
            <w:lang w:val="en-US"/>
          </w:rPr>
          <w:t>https://www.penncgir.org/publications#amgis</w:t>
        </w:r>
      </w:hyperlink>
    </w:p>
    <w:p w:rsidR="2F0E1573" w:rsidRDefault="2F0E1573" w14:paraId="7874332D" w14:textId="666A03AE"/>
    <w:p w:rsidR="16C45E70" w:rsidP="2F0E1573" w:rsidRDefault="16C45E70" w14:paraId="07C7AE42" w14:textId="1C070319">
      <w:pPr>
        <w:shd w:val="clear" w:color="auto" w:fill="F5F5F5"/>
        <w:spacing w:before="0" w:beforeAutospacing="off" w:after="0" w:afterAutospacing="off"/>
        <w:jc w:val="left"/>
        <w:rPr>
          <w:rFonts w:ascii="Calibri" w:hAnsi="Calibri" w:eastAsia="Calibri" w:cs="Calibri"/>
          <w:b w:val="0"/>
          <w:bCs w:val="0"/>
          <w:i w:val="0"/>
          <w:iCs w:val="0"/>
          <w:caps w:val="0"/>
          <w:smallCaps w:val="0"/>
          <w:noProof w:val="0"/>
          <w:color w:val="444444"/>
          <w:sz w:val="24"/>
          <w:szCs w:val="24"/>
          <w:lang w:val="en-US"/>
        </w:rPr>
      </w:pPr>
      <w:r w:rsidR="16C45E70">
        <w:rPr/>
        <w:t xml:space="preserve">10. </w:t>
      </w:r>
      <w:r w:rsidRPr="2F0E1573" w:rsidR="16C45E70">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MECEP Guaranteed Income Explainer</w:t>
      </w:r>
    </w:p>
    <w:p w:rsidR="16C45E70" w:rsidP="2F0E1573" w:rsidRDefault="16C45E70" w14:paraId="39E3CAC5" w14:textId="1AEF9EB6">
      <w:pPr>
        <w:shd w:val="clear" w:color="auto" w:fill="F5F5F5"/>
        <w:spacing w:before="0" w:beforeAutospacing="off" w:after="0" w:afterAutospacing="off"/>
        <w:jc w:val="left"/>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US"/>
        </w:rPr>
      </w:pPr>
      <w:hyperlink r:id="Rc6e906b6539b4976">
        <w:r w:rsidRPr="2F0E1573" w:rsidR="16C45E70">
          <w:rPr>
            <w:rStyle w:val="Hyperlink"/>
            <w:rFonts w:ascii="Aptos" w:hAnsi="Aptos" w:eastAsia="Aptos" w:cs="Aptos"/>
            <w:b w:val="0"/>
            <w:bCs w:val="0"/>
            <w:i w:val="0"/>
            <w:iCs w:val="0"/>
            <w:caps w:val="0"/>
            <w:smallCaps w:val="0"/>
            <w:strike w:val="0"/>
            <w:dstrike w:val="0"/>
            <w:noProof w:val="0"/>
            <w:color w:val="3E8FF1"/>
            <w:sz w:val="24"/>
            <w:szCs w:val="24"/>
            <w:u w:val="single"/>
            <w:lang w:val="en-US"/>
          </w:rPr>
          <w:t>https://www.mecep.org/blog/guaranteed-income-an-explainer/</w:t>
        </w:r>
      </w:hyperlink>
    </w:p>
    <w:p w:rsidR="2F0E1573" w:rsidP="2F0E1573" w:rsidRDefault="2F0E1573" w14:paraId="4B1A30CC" w14:textId="5CE24A9E">
      <w:pPr>
        <w:pStyle w:val="Normal"/>
      </w:pPr>
    </w:p>
    <w:p w:rsidR="16C45E70" w:rsidP="2F0E1573" w:rsidRDefault="16C45E70" w14:paraId="1CE218BA" w14:textId="0CE52BE4">
      <w:pPr>
        <w:pStyle w:val="Normal"/>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US"/>
        </w:rPr>
      </w:pPr>
      <w:r w:rsidR="16C45E70">
        <w:rPr/>
        <w:t xml:space="preserve">11. </w:t>
      </w:r>
      <w:hyperlink r:id="R832a1b47644e4a6e">
        <w:r w:rsidRPr="2F0E1573" w:rsidR="16C45E70">
          <w:rPr>
            <w:rStyle w:val="Hyperlink"/>
            <w:rFonts w:ascii="Aptos" w:hAnsi="Aptos" w:eastAsia="Aptos" w:cs="Aptos"/>
            <w:b w:val="0"/>
            <w:bCs w:val="0"/>
            <w:i w:val="0"/>
            <w:iCs w:val="0"/>
            <w:caps w:val="0"/>
            <w:smallCaps w:val="0"/>
            <w:strike w:val="0"/>
            <w:dstrike w:val="0"/>
            <w:noProof w:val="0"/>
            <w:color w:val="3E8FF1"/>
            <w:sz w:val="24"/>
            <w:szCs w:val="24"/>
            <w:u w:val="single"/>
            <w:lang w:val="en-US"/>
          </w:rPr>
          <w:t>https://www.rwjf.org/en/insights/our-research/2025/04/guaranteed-income-an-unconditional-investment-in-children-and-families</w:t>
        </w:r>
      </w:hyperlink>
      <w:r w:rsidRPr="2F0E1573" w:rsidR="16C45E70">
        <w:rPr>
          <w:rFonts w:ascii="Aptos" w:hAnsi="Aptos" w:eastAsia="Aptos" w:cs="Aptos"/>
          <w:b w:val="0"/>
          <w:bCs w:val="0"/>
          <w:i w:val="0"/>
          <w:iCs w:val="0"/>
          <w:caps w:val="0"/>
          <w:smallCaps w:val="0"/>
          <w:strike w:val="0"/>
          <w:dstrike w:val="0"/>
          <w:noProof w:val="0"/>
          <w:color w:val="3E8FF1"/>
          <w:sz w:val="24"/>
          <w:szCs w:val="24"/>
          <w:u w:val="single"/>
          <w:lang w:val="en-US"/>
        </w:rPr>
        <w:t xml:space="preserve"> </w:t>
      </w:r>
    </w:p>
    <w:p w:rsidR="2F0E1573" w:rsidRDefault="2F0E1573" w14:paraId="0015C231" w14:textId="030DD5C0"/>
    <w:p w:rsidR="16C45E70" w:rsidP="2F0E1573" w:rsidRDefault="16C45E70" w14:paraId="017AD753" w14:textId="220EC417">
      <w:pPr>
        <w:pStyle w:val="Normal"/>
      </w:pPr>
      <w:r w:rsidR="16C45E70">
        <w:rPr/>
        <w:t>12.</w:t>
      </w:r>
      <w:r w:rsidRPr="2F0E1573" w:rsidR="16C45E70">
        <w:rPr>
          <w:rFonts w:ascii="Aptos" w:hAnsi="Aptos" w:eastAsia="Aptos" w:cs="Aptos"/>
          <w:b w:val="0"/>
          <w:bCs w:val="0"/>
          <w:i w:val="0"/>
          <w:iCs w:val="0"/>
          <w:caps w:val="0"/>
          <w:smallCaps w:val="0"/>
          <w:strike w:val="0"/>
          <w:dstrike w:val="0"/>
          <w:noProof w:val="0"/>
          <w:color w:val="595959" w:themeColor="text1" w:themeTint="A6" w:themeShade="FF"/>
          <w:sz w:val="24"/>
          <w:szCs w:val="24"/>
          <w:u w:val="none"/>
          <w:lang w:val="en-US"/>
        </w:rPr>
        <w:t xml:space="preserve"> "Each recipient lived in census tracts at or below the city’s median household income level of $46,033; participants were permitted to use the money as they saw fit. "…"recipients were selected randomly from neighborhoods at or below Stockton’s median household income."</w:t>
      </w:r>
    </w:p>
    <w:p w:rsidR="11C912F0" w:rsidP="2F0E1573" w:rsidRDefault="11C912F0" w14:paraId="37EE0799" w14:textId="6AAEE6E5">
      <w:pPr>
        <w:pStyle w:val="Normal"/>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US"/>
        </w:rPr>
      </w:pPr>
      <w:r w:rsidRPr="2F0E1573" w:rsidR="11C912F0">
        <w:rPr>
          <w:rFonts w:ascii="Aptos" w:hAnsi="Aptos" w:eastAsia="Aptos" w:cs="Aptos"/>
          <w:b w:val="0"/>
          <w:bCs w:val="0"/>
          <w:i w:val="0"/>
          <w:iCs w:val="0"/>
          <w:caps w:val="0"/>
          <w:smallCaps w:val="0"/>
          <w:strike w:val="0"/>
          <w:dstrike w:val="0"/>
          <w:noProof w:val="0"/>
          <w:color w:val="595959" w:themeColor="text1" w:themeTint="A6" w:themeShade="FF"/>
          <w:sz w:val="24"/>
          <w:szCs w:val="24"/>
          <w:u w:val="none"/>
          <w:lang w:val="en-US"/>
        </w:rPr>
        <w:t xml:space="preserve">13. </w:t>
      </w:r>
      <w:hyperlink r:id="R3c1d0e21de3248b3">
        <w:r w:rsidRPr="2F0E1573" w:rsidR="11C912F0">
          <w:rPr>
            <w:rStyle w:val="Hyperlink"/>
            <w:rFonts w:ascii="Aptos" w:hAnsi="Aptos" w:eastAsia="Aptos" w:cs="Aptos"/>
            <w:b w:val="0"/>
            <w:bCs w:val="0"/>
            <w:i w:val="0"/>
            <w:iCs w:val="0"/>
            <w:caps w:val="0"/>
            <w:smallCaps w:val="0"/>
            <w:strike w:val="0"/>
            <w:dstrike w:val="0"/>
            <w:noProof w:val="0"/>
            <w:color w:val="3E8FF1"/>
            <w:sz w:val="24"/>
            <w:szCs w:val="24"/>
            <w:u w:val="single"/>
            <w:lang w:val="en-US"/>
          </w:rPr>
          <w:t>https://www.scientificamerican.com/article/the-u-s-could-help-solve-its-poverty-problem-with-a-universal-basic-income/</w:t>
        </w:r>
      </w:hyperlink>
      <w:r w:rsidRPr="2F0E1573" w:rsidR="11C912F0">
        <w:rPr>
          <w:rFonts w:ascii="Aptos" w:hAnsi="Aptos" w:eastAsia="Aptos" w:cs="Aptos"/>
          <w:b w:val="0"/>
          <w:bCs w:val="0"/>
          <w:i w:val="0"/>
          <w:iCs w:val="0"/>
          <w:caps w:val="0"/>
          <w:smallCaps w:val="0"/>
          <w:strike w:val="0"/>
          <w:dstrike w:val="0"/>
          <w:noProof w:val="0"/>
          <w:color w:val="3E8FF1"/>
          <w:sz w:val="24"/>
          <w:szCs w:val="24"/>
          <w:u w:val="single"/>
          <w:lang w:val="en-US"/>
        </w:rPr>
        <w:t xml:space="preserve"> </w:t>
      </w:r>
    </w:p>
    <w:p w:rsidR="11C912F0" w:rsidP="2F0E1573" w:rsidRDefault="11C912F0" w14:paraId="352D36FF" w14:textId="61B57B62">
      <w:pPr>
        <w:pStyle w:val="Normal"/>
        <w:rPr>
          <w:rFonts w:ascii="Aptos" w:hAnsi="Aptos" w:eastAsia="Aptos" w:cs="Aptos"/>
          <w:b w:val="0"/>
          <w:bCs w:val="0"/>
          <w:i w:val="0"/>
          <w:iCs w:val="0"/>
          <w:caps w:val="0"/>
          <w:smallCaps w:val="0"/>
          <w:strike w:val="0"/>
          <w:dstrike w:val="0"/>
          <w:noProof w:val="0"/>
          <w:color w:val="3E8FF1"/>
          <w:sz w:val="24"/>
          <w:szCs w:val="24"/>
          <w:u w:val="single"/>
          <w:lang w:val="en-US"/>
        </w:rPr>
      </w:pPr>
      <w:r w:rsidRPr="2F0E1573" w:rsidR="11C912F0">
        <w:rPr>
          <w:rFonts w:ascii="Aptos" w:hAnsi="Aptos" w:eastAsia="Aptos" w:cs="Aptos"/>
          <w:b w:val="0"/>
          <w:bCs w:val="0"/>
          <w:i w:val="0"/>
          <w:iCs w:val="0"/>
          <w:caps w:val="0"/>
          <w:smallCaps w:val="0"/>
          <w:strike w:val="0"/>
          <w:dstrike w:val="0"/>
          <w:noProof w:val="0"/>
          <w:color w:val="595959" w:themeColor="text1" w:themeTint="A6" w:themeShade="FF"/>
          <w:sz w:val="24"/>
          <w:szCs w:val="24"/>
          <w:u w:val="none"/>
          <w:lang w:val="en-US"/>
        </w:rPr>
        <w:t xml:space="preserve">15-17. </w:t>
      </w:r>
      <w:r w:rsidRPr="2F0E1573" w:rsidR="11C912F0">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MECEP slides</w:t>
      </w:r>
    </w:p>
    <w:p w:rsidR="088CECCF" w:rsidP="2F0E1573" w:rsidRDefault="088CECCF" w14:paraId="4324C471" w14:textId="3C772028">
      <w:pPr>
        <w:pStyle w:val="Normal"/>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pPr>
      <w:r w:rsidRPr="2F0E1573" w:rsidR="088CECCF">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 xml:space="preserve">19. </w:t>
      </w:r>
      <w:hyperlink r:id="R3ad5e197fbe2489d">
        <w:r w:rsidRPr="2F0E1573" w:rsidR="088CECCF">
          <w:rPr>
            <w:rStyle w:val="Hyperlink"/>
            <w:rFonts w:ascii="Aptos" w:hAnsi="Aptos" w:eastAsia="Aptos" w:cs="Aptos"/>
            <w:b w:val="0"/>
            <w:bCs w:val="0"/>
            <w:i w:val="0"/>
            <w:iCs w:val="0"/>
            <w:caps w:val="0"/>
            <w:smallCaps w:val="0"/>
            <w:strike w:val="0"/>
            <w:dstrike w:val="0"/>
            <w:noProof w:val="0"/>
            <w:color w:val="3E8FF1"/>
            <w:sz w:val="24"/>
            <w:szCs w:val="24"/>
            <w:u w:val="single"/>
            <w:lang w:val="en-US"/>
          </w:rPr>
          <w:t>https://www.nyscashalliance.com/legislative-priorities</w:t>
        </w:r>
      </w:hyperlink>
      <w:r w:rsidRPr="2F0E1573" w:rsidR="088CECCF">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US"/>
        </w:rPr>
        <w:t xml:space="preserve"> New York Cash Alliance</w:t>
      </w:r>
    </w:p>
    <w:p w:rsidR="088CECCF" w:rsidP="2F0E1573" w:rsidRDefault="088CECCF" w14:paraId="14D001AD" w14:textId="3C78BD71">
      <w:pPr>
        <w:pStyle w:val="Normal"/>
        <w:shd w:val="clear" w:color="auto" w:fill="F5F5F5"/>
        <w:spacing w:before="0" w:beforeAutospacing="off" w:after="0" w:afterAutospacing="off"/>
        <w:jc w:val="left"/>
        <w:rPr>
          <w:rFonts w:ascii="Aptos" w:hAnsi="Aptos" w:eastAsia="Aptos" w:cs="Aptos"/>
          <w:b w:val="0"/>
          <w:bCs w:val="0"/>
          <w:i w:val="0"/>
          <w:iCs w:val="0"/>
          <w:caps w:val="0"/>
          <w:smallCaps w:val="0"/>
          <w:noProof w:val="0"/>
          <w:color w:val="444444"/>
          <w:sz w:val="24"/>
          <w:szCs w:val="24"/>
          <w:lang w:val="en-US"/>
        </w:rPr>
      </w:pPr>
      <w:r w:rsidRPr="2F0E1573" w:rsidR="088CECCF">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US"/>
        </w:rPr>
        <w:t xml:space="preserve">20. </w:t>
      </w:r>
      <w:r w:rsidRPr="2F0E1573" w:rsidR="088CECCF">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US"/>
        </w:rPr>
        <w:t>*Expanding sales tax to services (+$194M annually)</w:t>
      </w:r>
    </w:p>
    <w:p w:rsidR="088CECCF" w:rsidP="2F0E1573" w:rsidRDefault="088CECCF" w14:paraId="6664DE48" w14:textId="5CCDAD49">
      <w:pPr>
        <w:shd w:val="clear" w:color="auto" w:fill="F5F5F5"/>
        <w:spacing w:before="0" w:beforeAutospacing="off" w:after="0" w:afterAutospacing="off"/>
        <w:jc w:val="left"/>
        <w:rPr>
          <w:rFonts w:ascii="Aptos" w:hAnsi="Aptos" w:eastAsia="Aptos" w:cs="Aptos"/>
          <w:b w:val="0"/>
          <w:bCs w:val="0"/>
          <w:i w:val="0"/>
          <w:iCs w:val="0"/>
          <w:caps w:val="0"/>
          <w:smallCaps w:val="0"/>
          <w:noProof w:val="0"/>
          <w:color w:val="444444"/>
          <w:sz w:val="24"/>
          <w:szCs w:val="24"/>
          <w:lang w:val="en-US"/>
        </w:rPr>
      </w:pPr>
      <w:r w:rsidRPr="2F0E1573" w:rsidR="088CECCF">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US"/>
        </w:rPr>
        <w:t>Taxing digital advertising (+$200M annually)</w:t>
      </w:r>
    </w:p>
    <w:p w:rsidR="088CECCF" w:rsidP="2F0E1573" w:rsidRDefault="088CECCF" w14:paraId="721EBDB0" w14:textId="38D43DAB">
      <w:pPr>
        <w:shd w:val="clear" w:color="auto" w:fill="F5F5F5"/>
        <w:spacing w:before="0" w:beforeAutospacing="off" w:after="0" w:afterAutospacing="off"/>
        <w:jc w:val="left"/>
        <w:rPr>
          <w:rFonts w:ascii="Aptos" w:hAnsi="Aptos" w:eastAsia="Aptos" w:cs="Aptos"/>
          <w:b w:val="0"/>
          <w:bCs w:val="0"/>
          <w:i w:val="0"/>
          <w:iCs w:val="0"/>
          <w:caps w:val="0"/>
          <w:smallCaps w:val="0"/>
          <w:noProof w:val="0"/>
          <w:color w:val="444444"/>
          <w:sz w:val="24"/>
          <w:szCs w:val="24"/>
          <w:lang w:val="en-US"/>
        </w:rPr>
      </w:pPr>
      <w:r w:rsidRPr="2F0E1573" w:rsidR="088CECCF">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US"/>
        </w:rPr>
        <w:t>A tax on the sale of personal data (+$28M–$200M annually)</w:t>
      </w:r>
    </w:p>
    <w:p w:rsidR="088CECCF" w:rsidP="2F0E1573" w:rsidRDefault="088CECCF" w14:paraId="04B3E926" w14:textId="67E222C4">
      <w:pPr>
        <w:shd w:val="clear" w:color="auto" w:fill="F5F5F5"/>
        <w:spacing w:before="0" w:beforeAutospacing="off" w:after="0" w:afterAutospacing="off"/>
        <w:jc w:val="left"/>
        <w:rPr>
          <w:rFonts w:ascii="Aptos" w:hAnsi="Aptos" w:eastAsia="Aptos" w:cs="Aptos"/>
          <w:b w:val="0"/>
          <w:bCs w:val="0"/>
          <w:i w:val="0"/>
          <w:iCs w:val="0"/>
          <w:caps w:val="0"/>
          <w:smallCaps w:val="0"/>
          <w:noProof w:val="0"/>
          <w:color w:val="444444"/>
          <w:sz w:val="24"/>
          <w:szCs w:val="24"/>
          <w:lang w:val="en-US"/>
        </w:rPr>
      </w:pPr>
      <w:r w:rsidRPr="2F0E1573" w:rsidR="088CECCF">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US"/>
        </w:rPr>
        <w:t>A 1% tax on capital gains for millionaires (+$300M annually)</w:t>
      </w:r>
    </w:p>
    <w:p w:rsidR="088CECCF" w:rsidP="2F0E1573" w:rsidRDefault="088CECCF" w14:paraId="44BA9735" w14:textId="5AFD0176">
      <w:pPr>
        <w:shd w:val="clear" w:color="auto" w:fill="F5F5F5"/>
        <w:spacing w:before="0" w:beforeAutospacing="off" w:after="0" w:afterAutospacing="off"/>
        <w:jc w:val="left"/>
        <w:rPr>
          <w:rFonts w:ascii="Aptos" w:hAnsi="Aptos" w:eastAsia="Aptos" w:cs="Aptos"/>
          <w:b w:val="0"/>
          <w:bCs w:val="0"/>
          <w:i w:val="0"/>
          <w:iCs w:val="0"/>
          <w:caps w:val="0"/>
          <w:smallCaps w:val="0"/>
          <w:noProof w:val="0"/>
          <w:color w:val="444444"/>
          <w:sz w:val="24"/>
          <w:szCs w:val="24"/>
          <w:lang w:val="en-US"/>
        </w:rPr>
      </w:pPr>
      <w:r w:rsidRPr="2F0E1573" w:rsidR="088CECCF">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US"/>
        </w:rPr>
        <w:t>A state Net Investment Income Tax (+$360M annually)</w:t>
      </w:r>
    </w:p>
    <w:p w:rsidR="088CECCF" w:rsidP="2F0E1573" w:rsidRDefault="088CECCF" w14:paraId="03B8FAF5" w14:textId="6C9F984D">
      <w:pPr>
        <w:shd w:val="clear" w:color="auto" w:fill="F5F5F5"/>
        <w:spacing w:before="0" w:beforeAutospacing="off" w:after="0" w:afterAutospacing="off"/>
        <w:jc w:val="left"/>
        <w:rPr>
          <w:rFonts w:ascii="Aptos" w:hAnsi="Aptos" w:eastAsia="Aptos" w:cs="Aptos"/>
          <w:b w:val="0"/>
          <w:bCs w:val="0"/>
          <w:i w:val="0"/>
          <w:iCs w:val="0"/>
          <w:caps w:val="0"/>
          <w:smallCaps w:val="0"/>
          <w:noProof w:val="0"/>
          <w:color w:val="444444"/>
          <w:sz w:val="24"/>
          <w:szCs w:val="24"/>
          <w:lang w:val="en-US"/>
        </w:rPr>
      </w:pPr>
      <w:hyperlink r:id="R0d2205cb7fa44ef2">
        <w:r w:rsidRPr="2F0E1573" w:rsidR="088CECCF">
          <w:rPr>
            <w:rStyle w:val="Hyperlink"/>
            <w:rFonts w:ascii="Aptos" w:hAnsi="Aptos" w:eastAsia="Aptos" w:cs="Aptos"/>
            <w:b w:val="0"/>
            <w:bCs w:val="0"/>
            <w:i w:val="0"/>
            <w:iCs w:val="0"/>
            <w:caps w:val="0"/>
            <w:smallCaps w:val="0"/>
            <w:strike w:val="0"/>
            <w:dstrike w:val="0"/>
            <w:noProof w:val="0"/>
            <w:sz w:val="24"/>
            <w:szCs w:val="24"/>
            <w:lang w:val="en-US"/>
          </w:rPr>
          <w:t>https://www.denverbasicincomeproject.org/colorado-cash-dividend</w:t>
        </w:r>
      </w:hyperlink>
      <w:r w:rsidRPr="2F0E1573" w:rsidR="088CECCF">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US"/>
        </w:rPr>
        <w:t xml:space="preserve"> </w:t>
      </w:r>
    </w:p>
    <w:p w:rsidR="088CECCF" w:rsidP="2F0E1573" w:rsidRDefault="088CECCF" w14:paraId="58F52022" w14:textId="63B8FEBB">
      <w:pPr>
        <w:shd w:val="clear" w:color="auto" w:fill="F5F5F5"/>
        <w:spacing w:before="0" w:beforeAutospacing="off" w:after="0" w:afterAutospacing="off"/>
        <w:jc w:val="left"/>
        <w:rPr>
          <w:rFonts w:ascii="Aptos" w:hAnsi="Aptos" w:eastAsia="Aptos" w:cs="Aptos"/>
          <w:b w:val="0"/>
          <w:bCs w:val="0"/>
          <w:i w:val="0"/>
          <w:iCs w:val="0"/>
          <w:caps w:val="0"/>
          <w:smallCaps w:val="0"/>
          <w:noProof w:val="0"/>
          <w:color w:val="444444"/>
          <w:sz w:val="24"/>
          <w:szCs w:val="24"/>
          <w:lang w:val="en-US"/>
        </w:rPr>
      </w:pPr>
      <w:r w:rsidRPr="2F0E1573" w:rsidR="088CECCF">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US"/>
        </w:rPr>
        <w:t>Funds could benefit one of the following, for example:</w:t>
      </w:r>
    </w:p>
    <w:p w:rsidR="088CECCF" w:rsidP="2F0E1573" w:rsidRDefault="088CECCF" w14:paraId="1FFFB6A4" w14:textId="3F862BEE">
      <w:pPr>
        <w:shd w:val="clear" w:color="auto" w:fill="F5F5F5"/>
        <w:spacing w:before="0" w:beforeAutospacing="off" w:after="0" w:afterAutospacing="off"/>
        <w:jc w:val="left"/>
        <w:rPr>
          <w:rFonts w:ascii="Aptos" w:hAnsi="Aptos" w:eastAsia="Aptos" w:cs="Aptos"/>
          <w:b w:val="0"/>
          <w:bCs w:val="0"/>
          <w:i w:val="0"/>
          <w:iCs w:val="0"/>
          <w:caps w:val="0"/>
          <w:smallCaps w:val="0"/>
          <w:noProof w:val="0"/>
          <w:color w:val="444444"/>
          <w:sz w:val="24"/>
          <w:szCs w:val="24"/>
          <w:lang w:val="en-US"/>
        </w:rPr>
      </w:pPr>
      <w:r w:rsidRPr="2F0E1573" w:rsidR="088CECCF">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US"/>
        </w:rPr>
        <w:t xml:space="preserve">Prioritizing Children: </w:t>
      </w:r>
      <w:r w:rsidRPr="2F0E1573" w:rsidR="088CECCF">
        <w:rPr>
          <w:rFonts w:ascii="Aptos" w:hAnsi="Aptos" w:eastAsia="Aptos" w:cs="Aptos"/>
          <w:b w:val="0"/>
          <w:bCs w:val="0"/>
          <w:i w:val="0"/>
          <w:iCs w:val="0"/>
          <w:caps w:val="0"/>
          <w:smallCaps w:val="0"/>
          <w:strike w:val="0"/>
          <w:dstrike w:val="0"/>
          <w:noProof w:val="0"/>
          <w:color w:val="1B4C4A"/>
          <w:sz w:val="24"/>
          <w:szCs w:val="24"/>
          <w:u w:val="none"/>
          <w:lang w:val="en-US"/>
        </w:rPr>
        <w:t>a $500 per month cash dividend for the approximately 373,000 households with a child between ages 0 and 6, would cost roughly $1B per year.</w:t>
      </w:r>
    </w:p>
    <w:p w:rsidR="088CECCF" w:rsidP="2F0E1573" w:rsidRDefault="088CECCF" w14:paraId="2C04DEE3" w14:textId="79FB7045">
      <w:pPr>
        <w:shd w:val="clear" w:color="auto" w:fill="F5F5F5"/>
        <w:spacing w:before="0" w:beforeAutospacing="off" w:after="0" w:afterAutospacing="off"/>
        <w:jc w:val="left"/>
        <w:rPr>
          <w:rFonts w:ascii="Aptos" w:hAnsi="Aptos" w:eastAsia="Aptos" w:cs="Aptos"/>
          <w:b w:val="0"/>
          <w:bCs w:val="0"/>
          <w:i w:val="0"/>
          <w:iCs w:val="0"/>
          <w:caps w:val="0"/>
          <w:smallCaps w:val="0"/>
          <w:noProof w:val="0"/>
          <w:color w:val="444444"/>
          <w:sz w:val="24"/>
          <w:szCs w:val="24"/>
          <w:lang w:val="en-US"/>
        </w:rPr>
      </w:pPr>
      <w:r w:rsidRPr="2F0E1573" w:rsidR="088CECCF">
        <w:rPr>
          <w:rFonts w:ascii="Aptos" w:hAnsi="Aptos" w:eastAsia="Aptos" w:cs="Aptos"/>
          <w:b w:val="0"/>
          <w:bCs w:val="0"/>
          <w:i w:val="0"/>
          <w:iCs w:val="0"/>
          <w:caps w:val="0"/>
          <w:smallCaps w:val="0"/>
          <w:strike w:val="0"/>
          <w:dstrike w:val="0"/>
          <w:noProof w:val="0"/>
          <w:color w:val="1B4C4A"/>
          <w:sz w:val="24"/>
          <w:szCs w:val="24"/>
          <w:u w:val="none"/>
          <w:lang w:val="en-US"/>
        </w:rPr>
        <w:t xml:space="preserve">Targeting poverty: By the 10th year of a program providing direct cash assistance to households in poverty, annual costs would reach $665M per year for a $1,200 per year benefit to $3.5B per year for a $6,000 per year benefit. </w:t>
      </w:r>
    </w:p>
    <w:p w:rsidR="088CECCF" w:rsidP="2F0E1573" w:rsidRDefault="088CECCF" w14:paraId="7D253B91" w14:textId="72C117DF">
      <w:pPr>
        <w:shd w:val="clear" w:color="auto" w:fill="F5F5F5"/>
        <w:spacing w:before="0" w:beforeAutospacing="off" w:after="0" w:afterAutospacing="off"/>
        <w:jc w:val="left"/>
        <w:rPr>
          <w:rFonts w:ascii="Aptos" w:hAnsi="Aptos" w:eastAsia="Aptos" w:cs="Aptos"/>
          <w:b w:val="0"/>
          <w:bCs w:val="0"/>
          <w:i w:val="0"/>
          <w:iCs w:val="0"/>
          <w:caps w:val="0"/>
          <w:smallCaps w:val="0"/>
          <w:noProof w:val="0"/>
          <w:color w:val="444444"/>
          <w:sz w:val="24"/>
          <w:szCs w:val="24"/>
          <w:lang w:val="en-US"/>
        </w:rPr>
      </w:pPr>
      <w:r w:rsidRPr="2F0E1573" w:rsidR="088CECCF">
        <w:rPr>
          <w:rFonts w:ascii="Aptos" w:hAnsi="Aptos" w:eastAsia="Aptos" w:cs="Aptos"/>
          <w:b w:val="0"/>
          <w:bCs w:val="0"/>
          <w:i w:val="0"/>
          <w:iCs w:val="0"/>
          <w:caps w:val="0"/>
          <w:smallCaps w:val="0"/>
          <w:strike w:val="0"/>
          <w:dstrike w:val="0"/>
          <w:noProof w:val="0"/>
          <w:color w:val="1B4C4A"/>
          <w:sz w:val="24"/>
          <w:szCs w:val="24"/>
          <w:u w:val="none"/>
          <w:lang w:val="en-US"/>
        </w:rPr>
        <w:t xml:space="preserve">Launch locally: [like RxKids in Michigan] providing the highest dividend of </w:t>
      </w:r>
      <w:r w:rsidRPr="2F0E1573" w:rsidR="088CECCF">
        <w:rPr>
          <w:rFonts w:ascii="Aptos" w:hAnsi="Aptos" w:eastAsia="Aptos" w:cs="Aptos"/>
          <w:b w:val="1"/>
          <w:bCs w:val="1"/>
          <w:i w:val="0"/>
          <w:iCs w:val="0"/>
          <w:caps w:val="0"/>
          <w:smallCaps w:val="0"/>
          <w:strike w:val="0"/>
          <w:dstrike w:val="0"/>
          <w:noProof w:val="0"/>
          <w:color w:val="1B4C4A"/>
          <w:sz w:val="24"/>
          <w:szCs w:val="24"/>
          <w:u w:val="none"/>
          <w:lang w:val="en-US"/>
        </w:rPr>
        <w:t xml:space="preserve">$6,000 per year to children 0-5 </w:t>
      </w:r>
      <w:r w:rsidRPr="2F0E1573" w:rsidR="088CECCF">
        <w:rPr>
          <w:rFonts w:ascii="Aptos" w:hAnsi="Aptos" w:eastAsia="Aptos" w:cs="Aptos"/>
          <w:b w:val="0"/>
          <w:bCs w:val="0"/>
          <w:i w:val="0"/>
          <w:iCs w:val="0"/>
          <w:caps w:val="0"/>
          <w:smallCaps w:val="0"/>
          <w:strike w:val="0"/>
          <w:dstrike w:val="0"/>
          <w:noProof w:val="0"/>
          <w:color w:val="1B4C4A"/>
          <w:sz w:val="24"/>
          <w:szCs w:val="24"/>
          <w:u w:val="none"/>
          <w:lang w:val="en-US"/>
        </w:rPr>
        <w:t xml:space="preserve">for the lowest income counties and scaling up to medium level counties would benefit 45,000 children by the 10 year at a cost of $276M. </w:t>
      </w:r>
    </w:p>
    <w:p w:rsidR="2F0E1573" w:rsidP="2F0E1573" w:rsidRDefault="2F0E1573" w14:paraId="425D9D15" w14:textId="58AE601B">
      <w:pPr>
        <w:shd w:val="clear" w:color="auto" w:fill="F5F5F5"/>
        <w:spacing w:before="0" w:beforeAutospacing="off" w:after="0" w:afterAutospacing="off" w:line="14" w:lineRule="auto"/>
        <w:jc w:val="left"/>
        <w:rPr>
          <w:rFonts w:ascii="Aptos" w:hAnsi="Aptos" w:eastAsia="Aptos" w:cs="Aptos"/>
          <w:b w:val="0"/>
          <w:bCs w:val="0"/>
          <w:i w:val="0"/>
          <w:iCs w:val="0"/>
          <w:caps w:val="0"/>
          <w:smallCaps w:val="0"/>
          <w:noProof w:val="0"/>
          <w:color w:val="444444"/>
          <w:sz w:val="24"/>
          <w:szCs w:val="24"/>
          <w:lang w:val="en-US"/>
        </w:rPr>
      </w:pPr>
    </w:p>
    <w:p w:rsidR="088CECCF" w:rsidP="2F0E1573" w:rsidRDefault="088CECCF" w14:paraId="2C958DE8" w14:textId="62C7546E">
      <w:pPr>
        <w:shd w:val="clear" w:color="auto" w:fill="F5F5F5"/>
        <w:spacing w:before="0" w:beforeAutospacing="off" w:after="0" w:afterAutospacing="off"/>
        <w:jc w:val="left"/>
        <w:rPr>
          <w:rFonts w:ascii="Aptos" w:hAnsi="Aptos" w:eastAsia="Aptos" w:cs="Aptos"/>
          <w:b w:val="0"/>
          <w:bCs w:val="0"/>
          <w:i w:val="0"/>
          <w:iCs w:val="0"/>
          <w:caps w:val="0"/>
          <w:smallCaps w:val="0"/>
          <w:noProof w:val="0"/>
          <w:color w:val="444444"/>
          <w:sz w:val="24"/>
          <w:szCs w:val="24"/>
          <w:lang w:val="en-US"/>
        </w:rPr>
      </w:pPr>
      <w:r w:rsidRPr="2F0E1573" w:rsidR="088CECCF">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US"/>
        </w:rPr>
        <w:t xml:space="preserve">For information on Alaska's Permanent Fund Dividend, see Michael Howard, “Alaska’s Permanent Fund Dividend,” Maine legislature’s Committee to Study the Feasibility of Creating Income Security (LD 1324), 10/29/20. </w:t>
      </w:r>
      <w:hyperlink r:id="Rd58bfd084cb2495b">
        <w:r w:rsidRPr="2F0E1573" w:rsidR="088CECCF">
          <w:rPr>
            <w:rStyle w:val="Hyperlink"/>
            <w:rFonts w:ascii="Aptos" w:hAnsi="Aptos" w:eastAsia="Aptos" w:cs="Aptos"/>
            <w:b w:val="0"/>
            <w:bCs w:val="0"/>
            <w:i w:val="0"/>
            <w:iCs w:val="0"/>
            <w:caps w:val="0"/>
            <w:smallCaps w:val="0"/>
            <w:strike w:val="0"/>
            <w:dstrike w:val="0"/>
            <w:noProof w:val="0"/>
            <w:color w:val="3E8FF1"/>
            <w:sz w:val="24"/>
            <w:szCs w:val="24"/>
            <w:u w:val="single"/>
            <w:lang w:val="en-US"/>
          </w:rPr>
          <w:t>http://legislature.maine.gov/doc/4604</w:t>
        </w:r>
      </w:hyperlink>
      <w:r w:rsidRPr="2F0E1573" w:rsidR="088CECCF">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US"/>
        </w:rPr>
        <w:t xml:space="preserve"> </w:t>
      </w:r>
    </w:p>
    <w:p w:rsidR="088CECCF" w:rsidP="2F0E1573" w:rsidRDefault="088CECCF" w14:paraId="633F379C" w14:textId="70E201FC">
      <w:pPr>
        <w:shd w:val="clear" w:color="auto" w:fill="F5F5F5"/>
        <w:spacing w:before="0" w:beforeAutospacing="off" w:after="0" w:afterAutospacing="off"/>
        <w:jc w:val="left"/>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US"/>
        </w:rPr>
      </w:pPr>
      <w:r w:rsidRPr="2F0E1573" w:rsidR="088CECCF">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US"/>
        </w:rPr>
        <w:t xml:space="preserve">And </w:t>
      </w:r>
      <w:hyperlink r:id="R04790af32c334fd2">
        <w:r w:rsidRPr="2F0E1573" w:rsidR="088CECCF">
          <w:rPr>
            <w:rStyle w:val="Hyperlink"/>
            <w:rFonts w:ascii="Aptos" w:hAnsi="Aptos" w:eastAsia="Aptos" w:cs="Aptos"/>
            <w:b w:val="0"/>
            <w:bCs w:val="0"/>
            <w:i w:val="0"/>
            <w:iCs w:val="0"/>
            <w:caps w:val="0"/>
            <w:smallCaps w:val="0"/>
            <w:strike w:val="0"/>
            <w:dstrike w:val="0"/>
            <w:noProof w:val="0"/>
            <w:color w:val="3E8FF1"/>
            <w:sz w:val="24"/>
            <w:szCs w:val="24"/>
            <w:u w:val="single"/>
            <w:lang w:val="en-US"/>
          </w:rPr>
          <w:t>https://scholars.org/contribution/how-alaska-citizens-benefit-equally-shared-wealth</w:t>
        </w:r>
      </w:hyperlink>
    </w:p>
    <w:p w:rsidR="2F0E1573" w:rsidP="2F0E1573" w:rsidRDefault="2F0E1573" w14:paraId="29337DC6" w14:textId="10B92DB4">
      <w:pPr>
        <w:pStyle w:val="Normal"/>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US"/>
        </w:rPr>
      </w:pPr>
    </w:p>
    <w:p w:rsidR="088CECCF" w:rsidP="2F0E1573" w:rsidRDefault="088CECCF" w14:paraId="757DFC41" w14:textId="300DF9C6">
      <w:pPr>
        <w:pStyle w:val="Normal"/>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US"/>
        </w:rPr>
      </w:pPr>
      <w:r w:rsidRPr="2F0E1573" w:rsidR="088CECCF">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US"/>
        </w:rPr>
        <w:t xml:space="preserve">22. Note: children also receive $15k each. Cutting this to half saves 2.95% of GDP. </w:t>
      </w:r>
      <w:r w:rsidRPr="2F0E1573" w:rsidR="088CECCF">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US"/>
        </w:rPr>
        <w:t>Gourevitch</w:t>
      </w:r>
      <w:r w:rsidRPr="2F0E1573" w:rsidR="088CECCF">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US"/>
        </w:rPr>
        <w:t xml:space="preserve"> &amp; Stanczyk article is in the journal Catalyst.1</w:t>
      </w:r>
      <w:r w:rsidRPr="2F0E1573" w:rsidR="13D6AC44">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US"/>
        </w:rPr>
        <w:t>:4, 2018.</w:t>
      </w:r>
    </w:p>
    <w:p w:rsidR="4154D3B4" w:rsidP="2F0E1573" w:rsidRDefault="4154D3B4" w14:paraId="7312586C" w14:textId="5B234433">
      <w:pPr>
        <w:pStyle w:val="Normal"/>
        <w:spacing w:after="0"/>
        <w:rPr>
          <w:rFonts w:ascii="Aptos" w:hAnsi="Aptos" w:eastAsia="Aptos" w:cs="Aptos"/>
          <w:b w:val="0"/>
          <w:bCs w:val="0"/>
          <w:i w:val="0"/>
          <w:iCs w:val="0"/>
          <w:caps w:val="0"/>
          <w:smallCaps w:val="0"/>
          <w:noProof w:val="0"/>
          <w:color w:val="000000" w:themeColor="text1" w:themeTint="FF" w:themeShade="FF"/>
          <w:sz w:val="24"/>
          <w:szCs w:val="24"/>
          <w:lang w:val="en-US"/>
        </w:rPr>
      </w:pPr>
      <w:r w:rsidRPr="2F0E1573" w:rsidR="4154D3B4">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US"/>
        </w:rPr>
        <w:t xml:space="preserve">24-25. Widerquist, K. </w:t>
      </w:r>
      <w:hyperlink r:id="R1dae77ddb5b04873">
        <w:r w:rsidRPr="2F0E1573" w:rsidR="4154D3B4">
          <w:rPr>
            <w:rStyle w:val="Hyperlink"/>
            <w:rFonts w:ascii="Aptos" w:hAnsi="Aptos" w:eastAsia="Aptos" w:cs="Aptos"/>
            <w:b w:val="0"/>
            <w:bCs w:val="0"/>
            <w:i w:val="0"/>
            <w:iCs w:val="0"/>
            <w:caps w:val="0"/>
            <w:smallCaps w:val="0"/>
            <w:strike w:val="0"/>
            <w:dstrike w:val="0"/>
            <w:noProof w:val="0"/>
            <w:sz w:val="24"/>
            <w:szCs w:val="24"/>
            <w:lang w:val="en-US"/>
          </w:rPr>
          <w:t>https://widerquist.com/wp-content/uploads/2024/03/The-Cost-of-Basic-Income-Back-of-the-Envelope-Calculations-75.pdf</w:t>
        </w:r>
      </w:hyperlink>
      <w:r w:rsidRPr="2F0E1573" w:rsidR="4154D3B4">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w:rsidR="4154D3B4" w:rsidP="2F0E1573" w:rsidRDefault="4154D3B4" w14:paraId="51F72768" w14:textId="04215CC6">
      <w:pPr>
        <w:pStyle w:val="Normal"/>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US"/>
        </w:rPr>
      </w:pPr>
      <w:r w:rsidRPr="2F0E1573" w:rsidR="4154D3B4">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US"/>
        </w:rPr>
        <w:t xml:space="preserve">G&amp;S </w:t>
      </w:r>
      <w:r w:rsidRPr="2F0E1573" w:rsidR="4154D3B4">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US"/>
        </w:rPr>
        <w:t>acknowledge</w:t>
      </w:r>
      <w:r w:rsidRPr="2F0E1573" w:rsidR="4154D3B4">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US"/>
        </w:rPr>
        <w:t xml:space="preserve"> that the net cost would be in the range of 10-13% of GDP. </w:t>
      </w:r>
    </w:p>
    <w:p w:rsidR="3C42902B" w:rsidP="2F0E1573" w:rsidRDefault="3C42902B" w14:paraId="6CDDC6F6" w14:textId="75997DAE">
      <w:pPr>
        <w:pStyle w:val="Normal"/>
        <w:shd w:val="clear" w:color="auto" w:fill="F5F5F5"/>
        <w:spacing w:before="0" w:beforeAutospacing="off" w:after="0" w:afterAutospacing="off"/>
        <w:jc w:val="left"/>
        <w:rPr>
          <w:rFonts w:ascii="Aptos" w:hAnsi="Aptos" w:eastAsia="Aptos" w:cs="Aptos"/>
          <w:b w:val="0"/>
          <w:bCs w:val="0"/>
          <w:i w:val="0"/>
          <w:iCs w:val="0"/>
          <w:caps w:val="0"/>
          <w:smallCaps w:val="0"/>
          <w:noProof w:val="0"/>
          <w:color w:val="444444"/>
          <w:sz w:val="24"/>
          <w:szCs w:val="24"/>
          <w:lang w:val="en-US"/>
        </w:rPr>
      </w:pPr>
      <w:r w:rsidRPr="2F0E1573" w:rsidR="3C42902B">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US"/>
        </w:rPr>
        <w:t xml:space="preserve">26. </w:t>
      </w:r>
      <w:r w:rsidRPr="2F0E1573" w:rsidR="3C42902B">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US"/>
        </w:rPr>
        <w:t xml:space="preserve">More recent 2023 figures from G&amp;S's source: </w:t>
      </w:r>
      <w:hyperlink r:id="Rdf757e8eb8d14fb4">
        <w:r w:rsidRPr="2F0E1573" w:rsidR="3C42902B">
          <w:rPr>
            <w:rStyle w:val="Hyperlink"/>
            <w:rFonts w:ascii="Aptos" w:hAnsi="Aptos" w:eastAsia="Aptos" w:cs="Aptos"/>
            <w:b w:val="0"/>
            <w:bCs w:val="0"/>
            <w:i w:val="0"/>
            <w:iCs w:val="0"/>
            <w:caps w:val="0"/>
            <w:smallCaps w:val="0"/>
            <w:strike w:val="0"/>
            <w:dstrike w:val="0"/>
            <w:noProof w:val="0"/>
            <w:color w:val="3E8FF1"/>
            <w:sz w:val="24"/>
            <w:szCs w:val="24"/>
            <w:u w:val="single"/>
            <w:lang w:val="en-US"/>
          </w:rPr>
          <w:t>https://www.oecd.org/en/data/indicators/general-government-spending.html</w:t>
        </w:r>
      </w:hyperlink>
      <w:r w:rsidRPr="2F0E1573" w:rsidR="3C42902B">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US"/>
        </w:rPr>
        <w:t xml:space="preserve"> US same; no data on Canada</w:t>
      </w:r>
    </w:p>
    <w:p w:rsidR="3C42902B" w:rsidP="2F0E1573" w:rsidRDefault="3C42902B" w14:paraId="7CD615BB" w14:textId="3CCA180F">
      <w:pPr>
        <w:pStyle w:val="ListParagraph"/>
        <w:numPr>
          <w:ilvl w:val="1"/>
          <w:numId w:val="1"/>
        </w:numPr>
        <w:shd w:val="clear" w:color="auto" w:fill="F5F5F5"/>
        <w:spacing w:before="192" w:beforeAutospacing="off" w:after="192" w:afterAutospacing="off"/>
        <w:jc w:val="left"/>
        <w:rPr>
          <w:rFonts w:ascii="Aptos" w:hAnsi="Aptos" w:eastAsia="Aptos" w:cs="Aptos"/>
          <w:b w:val="0"/>
          <w:bCs w:val="0"/>
          <w:i w:val="0"/>
          <w:iCs w:val="0"/>
          <w:caps w:val="0"/>
          <w:smallCaps w:val="0"/>
          <w:noProof w:val="0"/>
          <w:color w:val="444444"/>
          <w:sz w:val="24"/>
          <w:szCs w:val="24"/>
          <w:lang w:val="en-US"/>
        </w:rPr>
      </w:pPr>
      <w:r w:rsidRPr="2F0E1573" w:rsidR="3C42902B">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US"/>
        </w:rPr>
        <w:t>Canada, Poland: ?/47%</w:t>
      </w:r>
    </w:p>
    <w:p w:rsidR="3C42902B" w:rsidP="2F0E1573" w:rsidRDefault="3C42902B" w14:paraId="1AEADB86" w14:textId="2134D873">
      <w:pPr>
        <w:pStyle w:val="ListParagraph"/>
        <w:numPr>
          <w:ilvl w:val="1"/>
          <w:numId w:val="1"/>
        </w:numPr>
        <w:shd w:val="clear" w:color="auto" w:fill="F5F5F5"/>
        <w:spacing w:before="192" w:beforeAutospacing="off" w:after="192" w:afterAutospacing="off"/>
        <w:jc w:val="left"/>
        <w:rPr>
          <w:rFonts w:ascii="Aptos" w:hAnsi="Aptos" w:eastAsia="Aptos" w:cs="Aptos"/>
          <w:b w:val="0"/>
          <w:bCs w:val="0"/>
          <w:i w:val="0"/>
          <w:iCs w:val="0"/>
          <w:caps w:val="0"/>
          <w:smallCaps w:val="0"/>
          <w:noProof w:val="0"/>
          <w:color w:val="444444"/>
          <w:sz w:val="24"/>
          <w:szCs w:val="24"/>
          <w:lang w:val="en-US"/>
        </w:rPr>
      </w:pPr>
      <w:r w:rsidRPr="2F0E1573" w:rsidR="3C42902B">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US"/>
        </w:rPr>
        <w:t>UK, Germany 46/48%</w:t>
      </w:r>
    </w:p>
    <w:p w:rsidR="3C42902B" w:rsidP="2F0E1573" w:rsidRDefault="3C42902B" w14:paraId="706CFC47" w14:textId="68670B5E">
      <w:pPr>
        <w:pStyle w:val="ListParagraph"/>
        <w:numPr>
          <w:ilvl w:val="1"/>
          <w:numId w:val="1"/>
        </w:numPr>
        <w:shd w:val="clear" w:color="auto" w:fill="F5F5F5"/>
        <w:spacing w:before="192" w:beforeAutospacing="off" w:after="192" w:afterAutospacing="off"/>
        <w:jc w:val="left"/>
        <w:rPr>
          <w:rFonts w:ascii="Aptos" w:hAnsi="Aptos" w:eastAsia="Aptos" w:cs="Aptos"/>
          <w:b w:val="0"/>
          <w:bCs w:val="0"/>
          <w:i w:val="0"/>
          <w:iCs w:val="0"/>
          <w:caps w:val="0"/>
          <w:smallCaps w:val="0"/>
          <w:noProof w:val="0"/>
          <w:color w:val="444444"/>
          <w:sz w:val="24"/>
          <w:szCs w:val="24"/>
          <w:lang w:val="en-US"/>
        </w:rPr>
      </w:pPr>
      <w:r w:rsidRPr="2F0E1573" w:rsidR="3C42902B">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US"/>
        </w:rPr>
        <w:t>Portugal: 42%</w:t>
      </w:r>
    </w:p>
    <w:p w:rsidR="3C42902B" w:rsidP="2F0E1573" w:rsidRDefault="3C42902B" w14:paraId="53E0BBA6" w14:textId="6852E6F1">
      <w:pPr>
        <w:pStyle w:val="ListParagraph"/>
        <w:numPr>
          <w:ilvl w:val="1"/>
          <w:numId w:val="1"/>
        </w:numPr>
        <w:shd w:val="clear" w:color="auto" w:fill="F5F5F5"/>
        <w:spacing w:before="192" w:beforeAutospacing="off" w:after="192" w:afterAutospacing="off"/>
        <w:jc w:val="left"/>
        <w:rPr>
          <w:rFonts w:ascii="Aptos" w:hAnsi="Aptos" w:eastAsia="Aptos" w:cs="Aptos"/>
          <w:b w:val="0"/>
          <w:bCs w:val="0"/>
          <w:i w:val="0"/>
          <w:iCs w:val="0"/>
          <w:caps w:val="0"/>
          <w:smallCaps w:val="0"/>
          <w:noProof w:val="0"/>
          <w:color w:val="444444"/>
          <w:sz w:val="24"/>
          <w:szCs w:val="24"/>
          <w:lang w:val="en-US"/>
        </w:rPr>
      </w:pPr>
      <w:r w:rsidRPr="2F0E1573" w:rsidR="3C42902B">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US"/>
        </w:rPr>
        <w:t>Italy and Austria: 53/52%</w:t>
      </w:r>
    </w:p>
    <w:p w:rsidR="3C42902B" w:rsidP="2F0E1573" w:rsidRDefault="3C42902B" w14:paraId="64670DDA" w14:textId="23564209">
      <w:pPr>
        <w:pStyle w:val="ListParagraph"/>
        <w:numPr>
          <w:ilvl w:val="1"/>
          <w:numId w:val="1"/>
        </w:numPr>
        <w:shd w:val="clear" w:color="auto" w:fill="F5F5F5"/>
        <w:spacing w:before="192" w:beforeAutospacing="off" w:after="192" w:afterAutospacing="off"/>
        <w:jc w:val="left"/>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US"/>
        </w:rPr>
      </w:pPr>
      <w:r w:rsidRPr="2F0E1573" w:rsidR="3C42902B">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US"/>
        </w:rPr>
        <w:t>Finland: 56%</w:t>
      </w:r>
    </w:p>
    <w:p w:rsidR="3C42902B" w:rsidP="2F0E1573" w:rsidRDefault="3C42902B" w14:paraId="40513450" w14:textId="3157B2EB">
      <w:pPr>
        <w:pStyle w:val="ListParagraph"/>
        <w:ind w:left="720"/>
        <w:rPr>
          <w:rFonts w:ascii="Aptos" w:hAnsi="Aptos" w:eastAsia="Aptos" w:cs="Aptos"/>
          <w:b w:val="0"/>
          <w:bCs w:val="0"/>
          <w:i w:val="0"/>
          <w:iCs w:val="0"/>
          <w:caps w:val="0"/>
          <w:smallCaps w:val="0"/>
          <w:noProof w:val="0"/>
          <w:color w:val="444444"/>
          <w:sz w:val="24"/>
          <w:szCs w:val="24"/>
          <w:lang w:val="en-US"/>
        </w:rPr>
      </w:pPr>
      <w:r w:rsidRPr="2F0E1573" w:rsidR="3C42902B">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US"/>
        </w:rPr>
        <w:t xml:space="preserve">27. </w:t>
      </w:r>
      <w:r w:rsidRPr="2F0E1573" w:rsidR="3C42902B">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US"/>
        </w:rPr>
        <w:t xml:space="preserve">The cost is </w:t>
      </w:r>
      <w:r w:rsidRPr="2F0E1573" w:rsidR="3C42902B">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US"/>
        </w:rPr>
        <w:t>exaggerated.—</w:t>
      </w:r>
      <w:r w:rsidRPr="2F0E1573" w:rsidR="3C42902B">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US"/>
        </w:rPr>
        <w:t>but not by much once they recognize the difference between gross and net cost.</w:t>
      </w:r>
    </w:p>
    <w:p w:rsidR="3C42902B" w:rsidP="2F0E1573" w:rsidRDefault="3C42902B" w14:paraId="511EEE8B" w14:textId="7F5C67B9">
      <w:pPr>
        <w:pStyle w:val="ListParagraph"/>
        <w:numPr>
          <w:ilvl w:val="0"/>
          <w:numId w:val="3"/>
        </w:numPr>
        <w:shd w:val="clear" w:color="auto" w:fill="F5F5F5"/>
        <w:spacing w:before="192" w:beforeAutospacing="off" w:after="192" w:afterAutospacing="off"/>
        <w:jc w:val="left"/>
        <w:rPr>
          <w:rFonts w:ascii="Aptos" w:hAnsi="Aptos" w:eastAsia="Aptos" w:cs="Aptos"/>
          <w:b w:val="0"/>
          <w:bCs w:val="0"/>
          <w:i w:val="0"/>
          <w:iCs w:val="0"/>
          <w:caps w:val="0"/>
          <w:smallCaps w:val="0"/>
          <w:noProof w:val="0"/>
          <w:color w:val="444444"/>
          <w:sz w:val="24"/>
          <w:szCs w:val="24"/>
          <w:lang w:val="en-US"/>
        </w:rPr>
      </w:pPr>
      <w:r w:rsidRPr="2F0E1573" w:rsidR="3C42902B">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US"/>
        </w:rPr>
        <w:t>One need not start with the full UBI.—but then the case that what we will get will be emancipatory is weakened</w:t>
      </w:r>
    </w:p>
    <w:p w:rsidR="3C42902B" w:rsidP="2F0E1573" w:rsidRDefault="3C42902B" w14:paraId="66FEA474" w14:textId="66B0E7C1">
      <w:pPr>
        <w:pStyle w:val="ListParagraph"/>
        <w:numPr>
          <w:ilvl w:val="0"/>
          <w:numId w:val="3"/>
        </w:numPr>
        <w:shd w:val="clear" w:color="auto" w:fill="F5F5F5"/>
        <w:spacing w:before="192" w:beforeAutospacing="off" w:after="192" w:afterAutospacing="off"/>
        <w:jc w:val="left"/>
        <w:rPr>
          <w:rFonts w:ascii="Aptos" w:hAnsi="Aptos" w:eastAsia="Aptos" w:cs="Aptos"/>
          <w:b w:val="0"/>
          <w:bCs w:val="0"/>
          <w:i w:val="0"/>
          <w:iCs w:val="0"/>
          <w:caps w:val="0"/>
          <w:smallCaps w:val="0"/>
          <w:noProof w:val="0"/>
          <w:color w:val="444444"/>
          <w:sz w:val="24"/>
          <w:szCs w:val="24"/>
          <w:lang w:val="en-US"/>
        </w:rPr>
      </w:pPr>
      <w:r w:rsidRPr="2F0E1573" w:rsidR="3C42902B">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US"/>
        </w:rPr>
        <w:t>WC power will also be resisted.</w:t>
      </w:r>
    </w:p>
    <w:p w:rsidR="3C42902B" w:rsidP="2F0E1573" w:rsidRDefault="3C42902B" w14:paraId="512EFAF5" w14:textId="6590224D">
      <w:pPr>
        <w:pStyle w:val="ListParagraph"/>
        <w:numPr>
          <w:ilvl w:val="0"/>
          <w:numId w:val="3"/>
        </w:numPr>
        <w:shd w:val="clear" w:color="auto" w:fill="F5F5F5"/>
        <w:spacing w:before="192" w:beforeAutospacing="off" w:after="192" w:afterAutospacing="off"/>
        <w:jc w:val="left"/>
        <w:rPr>
          <w:rFonts w:ascii="Aptos" w:hAnsi="Aptos" w:eastAsia="Aptos" w:cs="Aptos"/>
          <w:b w:val="0"/>
          <w:bCs w:val="0"/>
          <w:i w:val="0"/>
          <w:iCs w:val="0"/>
          <w:caps w:val="0"/>
          <w:smallCaps w:val="0"/>
          <w:noProof w:val="0"/>
          <w:color w:val="444444"/>
          <w:sz w:val="24"/>
          <w:szCs w:val="24"/>
          <w:lang w:val="en-US"/>
        </w:rPr>
      </w:pPr>
      <w:r w:rsidRPr="2F0E1573" w:rsidR="3C42902B">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US"/>
        </w:rPr>
        <w:t>Both can be pursued simultaneously.</w:t>
      </w:r>
    </w:p>
    <w:p w:rsidR="3C42902B" w:rsidP="2F0E1573" w:rsidRDefault="3C42902B" w14:paraId="06C51E34" w14:textId="6E3A7E85">
      <w:pPr>
        <w:pStyle w:val="ListParagraph"/>
        <w:numPr>
          <w:ilvl w:val="0"/>
          <w:numId w:val="3"/>
        </w:numPr>
        <w:shd w:val="clear" w:color="auto" w:fill="F5F5F5"/>
        <w:spacing w:before="192" w:beforeAutospacing="off" w:after="192" w:afterAutospacing="off"/>
        <w:jc w:val="left"/>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US"/>
        </w:rPr>
      </w:pPr>
      <w:r w:rsidRPr="2F0E1573" w:rsidR="3C42902B">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US"/>
        </w:rPr>
        <w:t xml:space="preserve">What policy options are achievable, AND </w:t>
      </w:r>
      <w:r w:rsidRPr="2F0E1573" w:rsidR="3C42902B">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US"/>
        </w:rPr>
        <w:t>inspiring.</w:t>
      </w:r>
    </w:p>
    <w:p w:rsidR="6284EB69" w:rsidP="2F0E1573" w:rsidRDefault="6284EB69" w14:paraId="7CF80923" w14:textId="071FAEDA">
      <w:pPr>
        <w:pStyle w:val="Normal"/>
        <w:spacing w:after="0"/>
        <w:rPr>
          <w:rFonts w:ascii="Aptos" w:hAnsi="Aptos" w:eastAsia="Aptos" w:cs="Aptos"/>
          <w:b w:val="0"/>
          <w:bCs w:val="0"/>
          <w:i w:val="0"/>
          <w:iCs w:val="0"/>
          <w:caps w:val="0"/>
          <w:smallCaps w:val="0"/>
          <w:noProof w:val="0"/>
          <w:color w:val="000000" w:themeColor="text1" w:themeTint="FF" w:themeShade="FF"/>
          <w:sz w:val="24"/>
          <w:szCs w:val="24"/>
          <w:lang w:val="en-US"/>
        </w:rPr>
      </w:pPr>
      <w:r w:rsidRPr="2F0E1573" w:rsidR="6284EB69">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US"/>
        </w:rPr>
        <w:t xml:space="preserve">28. </w:t>
      </w:r>
      <w:r w:rsidRPr="2F0E1573" w:rsidR="6284EB69">
        <w:rPr>
          <w:rFonts w:ascii="Aptos" w:hAnsi="Aptos" w:eastAsia="Aptos" w:cs="Aptos"/>
          <w:b w:val="0"/>
          <w:bCs w:val="0"/>
          <w:i w:val="0"/>
          <w:iCs w:val="0"/>
          <w:caps w:val="0"/>
          <w:smallCaps w:val="0"/>
          <w:noProof w:val="0"/>
          <w:color w:val="000000" w:themeColor="text1" w:themeTint="FF" w:themeShade="FF"/>
          <w:sz w:val="24"/>
          <w:szCs w:val="24"/>
          <w:lang w:val="en-US"/>
        </w:rPr>
        <w:t>De Wispelaere, J., and Birnbaum, S., Basic Income in the Capitalist Economy: The Mirage of “Exit” from Employment</w:t>
      </w:r>
    </w:p>
    <w:p w:rsidR="6284EB69" w:rsidP="2F0E1573" w:rsidRDefault="6284EB69" w14:paraId="0022D8FC" w14:textId="46D7A715">
      <w:pPr>
        <w:pStyle w:val="NoSpacing"/>
        <w:spacing w:after="0"/>
        <w:rPr>
          <w:rFonts w:ascii="Aptos" w:hAnsi="Aptos" w:eastAsia="Aptos" w:cs="Aptos"/>
          <w:b w:val="0"/>
          <w:bCs w:val="0"/>
          <w:i w:val="0"/>
          <w:iCs w:val="0"/>
          <w:caps w:val="0"/>
          <w:smallCaps w:val="0"/>
          <w:noProof w:val="0"/>
          <w:color w:val="000000" w:themeColor="text1" w:themeTint="FF" w:themeShade="FF"/>
          <w:sz w:val="24"/>
          <w:szCs w:val="24"/>
          <w:lang w:val="en-US"/>
        </w:rPr>
      </w:pPr>
      <w:r w:rsidRPr="2F0E1573" w:rsidR="6284EB69">
        <w:rPr>
          <w:rFonts w:ascii="Aptos" w:hAnsi="Aptos" w:eastAsia="Aptos" w:cs="Aptos"/>
          <w:b w:val="0"/>
          <w:bCs w:val="0"/>
          <w:i w:val="0"/>
          <w:iCs w:val="0"/>
          <w:caps w:val="0"/>
          <w:smallCaps w:val="0"/>
          <w:noProof w:val="0"/>
          <w:color w:val="000000" w:themeColor="text1" w:themeTint="FF" w:themeShade="FF"/>
          <w:sz w:val="24"/>
          <w:szCs w:val="24"/>
          <w:lang w:val="en-US"/>
        </w:rPr>
        <w:t>August 2016</w:t>
      </w:r>
    </w:p>
    <w:p w:rsidR="6284EB69" w:rsidP="2F0E1573" w:rsidRDefault="6284EB69" w14:paraId="162EC824" w14:textId="23C7B467">
      <w:pPr>
        <w:spacing w:after="0"/>
        <w:rPr>
          <w:rFonts w:ascii="Aptos" w:hAnsi="Aptos" w:eastAsia="Aptos" w:cs="Aptos"/>
          <w:b w:val="0"/>
          <w:bCs w:val="0"/>
          <w:i w:val="0"/>
          <w:iCs w:val="0"/>
          <w:caps w:val="0"/>
          <w:smallCaps w:val="0"/>
          <w:noProof w:val="0"/>
          <w:color w:val="000000" w:themeColor="text1" w:themeTint="FF" w:themeShade="FF"/>
          <w:sz w:val="24"/>
          <w:szCs w:val="24"/>
          <w:lang w:val="en-US"/>
        </w:rPr>
      </w:pPr>
      <w:hyperlink r:id="Rde6fbff4eb5d4ddd">
        <w:r w:rsidRPr="2F0E1573" w:rsidR="6284EB69">
          <w:rPr>
            <w:rStyle w:val="Hyperlink"/>
            <w:rFonts w:ascii="Aptos" w:hAnsi="Aptos" w:eastAsia="Aptos" w:cs="Aptos"/>
            <w:b w:val="0"/>
            <w:bCs w:val="0"/>
            <w:i w:val="0"/>
            <w:iCs w:val="0"/>
            <w:caps w:val="0"/>
            <w:smallCaps w:val="0"/>
            <w:strike w:val="0"/>
            <w:dstrike w:val="0"/>
            <w:noProof w:val="0"/>
            <w:sz w:val="24"/>
            <w:szCs w:val="24"/>
            <w:lang w:val="en-US"/>
          </w:rPr>
          <w:t>Basic Income Studies</w:t>
        </w:r>
      </w:hyperlink>
      <w:r w:rsidRPr="2F0E1573" w:rsidR="6284EB69">
        <w:rPr>
          <w:rFonts w:ascii="Aptos" w:hAnsi="Aptos" w:eastAsia="Aptos" w:cs="Aptos"/>
          <w:b w:val="0"/>
          <w:bCs w:val="0"/>
          <w:i w:val="0"/>
          <w:iCs w:val="0"/>
          <w:caps w:val="0"/>
          <w:smallCaps w:val="0"/>
          <w:noProof w:val="0"/>
          <w:color w:val="000000" w:themeColor="text1" w:themeTint="FF" w:themeShade="FF"/>
          <w:sz w:val="24"/>
          <w:szCs w:val="24"/>
          <w:lang w:val="en-US"/>
        </w:rPr>
        <w:t xml:space="preserve"> 11(1)</w:t>
      </w:r>
    </w:p>
    <w:p w:rsidR="6284EB69" w:rsidP="2F0E1573" w:rsidRDefault="6284EB69" w14:paraId="4EC4C8FD" w14:textId="56E093AF">
      <w:pPr>
        <w:pStyle w:val="NoSpacing"/>
        <w:spacing w:after="0"/>
        <w:rPr>
          <w:rFonts w:ascii="Aptos" w:hAnsi="Aptos" w:eastAsia="Aptos" w:cs="Aptos"/>
          <w:b w:val="0"/>
          <w:bCs w:val="0"/>
          <w:i w:val="0"/>
          <w:iCs w:val="0"/>
          <w:caps w:val="0"/>
          <w:smallCaps w:val="0"/>
          <w:noProof w:val="0"/>
          <w:color w:val="000000" w:themeColor="text1" w:themeTint="FF" w:themeShade="FF"/>
          <w:sz w:val="24"/>
          <w:szCs w:val="24"/>
          <w:lang w:val="en-US"/>
        </w:rPr>
      </w:pPr>
      <w:r w:rsidRPr="2F0E1573" w:rsidR="6284EB69">
        <w:rPr>
          <w:rFonts w:ascii="Aptos" w:hAnsi="Aptos" w:eastAsia="Aptos" w:cs="Aptos"/>
          <w:b w:val="0"/>
          <w:bCs w:val="0"/>
          <w:i w:val="0"/>
          <w:iCs w:val="0"/>
          <w:caps w:val="0"/>
          <w:smallCaps w:val="0"/>
          <w:noProof w:val="0"/>
          <w:color w:val="000000" w:themeColor="text1" w:themeTint="FF" w:themeShade="FF"/>
          <w:sz w:val="24"/>
          <w:szCs w:val="24"/>
          <w:lang w:val="en-US"/>
        </w:rPr>
        <w:t>DOI:</w:t>
      </w:r>
      <w:hyperlink r:id="R0cb8ca1217ea4f1a">
        <w:r w:rsidRPr="2F0E1573" w:rsidR="6284EB69">
          <w:rPr>
            <w:rStyle w:val="Hyperlink"/>
            <w:rFonts w:ascii="Aptos" w:hAnsi="Aptos" w:eastAsia="Aptos" w:cs="Aptos"/>
            <w:b w:val="0"/>
            <w:bCs w:val="0"/>
            <w:i w:val="0"/>
            <w:iCs w:val="0"/>
            <w:caps w:val="0"/>
            <w:smallCaps w:val="0"/>
            <w:strike w:val="0"/>
            <w:dstrike w:val="0"/>
            <w:noProof w:val="0"/>
            <w:sz w:val="24"/>
            <w:szCs w:val="24"/>
            <w:lang w:val="en-US"/>
          </w:rPr>
          <w:t>10.1515/bis-2016-0013</w:t>
        </w:r>
      </w:hyperlink>
    </w:p>
    <w:p w:rsidR="6284EB69" w:rsidP="2F0E1573" w:rsidRDefault="6284EB69" w14:paraId="450A0259" w14:textId="5BCA29AD">
      <w:pPr>
        <w:pStyle w:val="Normal"/>
        <w:shd w:val="clear" w:color="auto" w:fill="F5F5F5"/>
        <w:spacing w:before="192" w:beforeAutospacing="off" w:after="192" w:afterAutospacing="off"/>
        <w:jc w:val="left"/>
      </w:pPr>
      <w:r w:rsidRPr="2F0E1573" w:rsidR="6284EB69">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US"/>
        </w:rPr>
        <w:t>Such as:</w:t>
      </w:r>
      <w:r w:rsidRPr="2F0E1573" w:rsidR="6284EB69">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US"/>
        </w:rPr>
        <w:t xml:space="preserve"> labor law reform; universal health care; affordable housing; affordable education; retraining for displaced workers</w:t>
      </w:r>
    </w:p>
    <w:p w:rsidR="14A1A616" w:rsidP="2F0E1573" w:rsidRDefault="14A1A616" w14:paraId="143C042C" w14:textId="46B327F9">
      <w:pPr>
        <w:pStyle w:val="Normal"/>
        <w:shd w:val="clear" w:color="auto" w:fill="F5F5F5"/>
        <w:spacing w:before="192" w:beforeAutospacing="off" w:after="192" w:afterAutospacing="off"/>
        <w:jc w:val="left"/>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US"/>
        </w:rPr>
      </w:pPr>
      <w:r w:rsidRPr="2F0E1573" w:rsidR="14A1A616">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US"/>
        </w:rPr>
        <w:t xml:space="preserve">29. </w:t>
      </w:r>
      <w:r w:rsidRPr="2F0E1573" w:rsidR="14A1A616">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US"/>
        </w:rPr>
        <w:t>Calnitsky</w:t>
      </w:r>
      <w:r w:rsidRPr="2F0E1573" w:rsidR="14A1A616">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US"/>
        </w:rPr>
        <w:t xml:space="preserve"> articles are in Catalyst, 2017, 2018.</w:t>
      </w:r>
    </w:p>
    <w:p w:rsidR="5E92031E" w:rsidP="2F0E1573" w:rsidRDefault="5E92031E" w14:paraId="35C4BCE3" w14:textId="18EB5552">
      <w:pPr>
        <w:pStyle w:val="Normal"/>
        <w:spacing w:after="0"/>
        <w:rPr>
          <w:rFonts w:ascii="Aptos" w:hAnsi="Aptos" w:eastAsia="Aptos" w:cs="Aptos"/>
          <w:b w:val="0"/>
          <w:bCs w:val="0"/>
          <w:i w:val="0"/>
          <w:iCs w:val="0"/>
          <w:caps w:val="0"/>
          <w:smallCaps w:val="0"/>
          <w:noProof w:val="0"/>
          <w:color w:val="000000" w:themeColor="text1" w:themeTint="FF" w:themeShade="FF"/>
          <w:sz w:val="24"/>
          <w:szCs w:val="24"/>
          <w:lang w:val="en-US"/>
        </w:rPr>
      </w:pPr>
      <w:r w:rsidRPr="2F0E1573" w:rsidR="5E92031E">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US"/>
        </w:rPr>
        <w:t xml:space="preserve">37. Van Parijs, P., and </w:t>
      </w:r>
      <w:r w:rsidRPr="2F0E1573" w:rsidR="5E92031E">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US"/>
        </w:rPr>
        <w:t>Vanderborght</w:t>
      </w:r>
      <w:r w:rsidRPr="2F0E1573" w:rsidR="5E92031E">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US"/>
        </w:rPr>
        <w:t xml:space="preserve">, Y., Basic Income: A radical proposal for a free society and a sane economy. Harvard, 2017.  </w:t>
      </w:r>
      <w:r w:rsidRPr="2F0E1573" w:rsidR="5E92031E">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 xml:space="preserve">1. Will RWT involve a reduction in pay or not? If workers cut hours and lose pay as a result the worst paid workers will be driven into poverty. If there is no reduction in pay, then the hourly cost of labor will increase. If this is matched by rising productivity, then there will be no hours to redistribute, no work sharing. But if the rise in labor costs is not </w:t>
      </w:r>
      <w:r w:rsidRPr="2F0E1573" w:rsidR="5E92031E">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paid for</w:t>
      </w:r>
      <w:r w:rsidRPr="2F0E1573" w:rsidR="5E92031E">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 xml:space="preserve"> through rising productivity, there will be a reduced demand for labor, and higher unemployment. 2. Will there be across the board reduction in work time, or only for jobs for which there is excess labor supply? Across the board RWT will create bottlenecks, and scarce talent will be underused and expensive training wasted, and there will be a decrease in total employment. But if RWT is limited to jobs for which there is excess labor supply, those exempted from RWT will enjoy an unfair privilege. 3. Will RWT apply only to waged workers, or to everyone who works? If applied only to those working for an employer, there will be a proliferation of </w:t>
      </w:r>
      <w:r w:rsidRPr="2F0E1573" w:rsidR="5E92031E">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fake</w:t>
      </w:r>
      <w:r w:rsidRPr="2F0E1573" w:rsidR="5E92031E">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 xml:space="preserve"> precarious self-employed. But RWT applied to everyone will produce a nightmarishly expensive, intrusive bureaucracy </w:t>
      </w:r>
      <w:r w:rsidRPr="2F0E1573" w:rsidR="5E92031E">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in order to</w:t>
      </w:r>
      <w:r w:rsidRPr="2F0E1573" w:rsidR="5E92031E">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 xml:space="preserve"> insure fairness.</w:t>
      </w:r>
    </w:p>
    <w:p w:rsidR="2F0E1573" w:rsidP="2F0E1573" w:rsidRDefault="2F0E1573" w14:paraId="60080354" w14:textId="1123A01C">
      <w:pPr>
        <w:pStyle w:val="Normal"/>
        <w:spacing w:after="0"/>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pPr>
    </w:p>
    <w:p w:rsidR="2D9904B0" w:rsidP="2F0E1573" w:rsidRDefault="2D9904B0" w14:paraId="3E6571CD" w14:textId="7F2FAECD">
      <w:pPr>
        <w:pStyle w:val="Normal"/>
        <w:shd w:val="clear" w:color="auto" w:fill="F5F5F5"/>
        <w:spacing w:before="0" w:beforeAutospacing="off" w:after="0" w:afterAutospacing="off"/>
        <w:jc w:val="left"/>
        <w:rPr>
          <w:rFonts w:ascii="Calibri" w:hAnsi="Calibri" w:eastAsia="Calibri" w:cs="Calibri"/>
          <w:b w:val="0"/>
          <w:bCs w:val="0"/>
          <w:i w:val="0"/>
          <w:iCs w:val="0"/>
          <w:caps w:val="0"/>
          <w:smallCaps w:val="0"/>
          <w:noProof w:val="0"/>
          <w:color w:val="444444"/>
          <w:sz w:val="24"/>
          <w:szCs w:val="24"/>
          <w:lang w:val="en-US"/>
        </w:rPr>
      </w:pPr>
      <w:r w:rsidRPr="2F0E1573" w:rsidR="2D9904B0">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 xml:space="preserve">40. </w:t>
      </w:r>
      <w:r w:rsidRPr="2F0E1573" w:rsidR="2D9904B0">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First, are they competing with private sector firms, or focusing only on what private sector firms are not producing? If the latter, there is certainly scope for providing public goods: repairing decaying infrastructure, funding higher teacher salaries, expanding public education to include pre-school, etc. But if this is the extent of the jobs program</w:t>
      </w:r>
      <w:r w:rsidRPr="2F0E1573" w:rsidR="2D9904B0">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n-US"/>
        </w:rPr>
        <w:t xml:space="preserve">, it may not supply a job to everyone who needs a job, and those who need jobs may not have the skills required by the public needs. </w:t>
      </w:r>
    </w:p>
    <w:p w:rsidR="2D9904B0" w:rsidP="2F0E1573" w:rsidRDefault="2D9904B0" w14:paraId="54EC25E5" w14:textId="395ADF7A">
      <w:pPr>
        <w:shd w:val="clear" w:color="auto" w:fill="F5F5F5"/>
        <w:spacing w:before="0" w:beforeAutospacing="off" w:after="0" w:afterAutospacing="off"/>
        <w:jc w:val="left"/>
        <w:rPr>
          <w:rFonts w:ascii="Calibri" w:hAnsi="Calibri" w:eastAsia="Calibri" w:cs="Calibri"/>
          <w:b w:val="0"/>
          <w:bCs w:val="0"/>
          <w:i w:val="0"/>
          <w:iCs w:val="0"/>
          <w:caps w:val="0"/>
          <w:smallCaps w:val="0"/>
          <w:noProof w:val="0"/>
          <w:color w:val="444444"/>
          <w:sz w:val="24"/>
          <w:szCs w:val="24"/>
          <w:lang w:val="en-US"/>
        </w:rPr>
      </w:pPr>
      <w:r w:rsidRPr="2F0E1573" w:rsidR="2D9904B0">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 xml:space="preserve">If on the other hand the government promises to provide a job to everyone who needs one, regardless of public need, matching workers’ existing skills, and competing with private firms, there will be </w:t>
      </w:r>
      <w:r w:rsidRPr="2F0E1573" w:rsidR="2D9904B0">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n-US"/>
        </w:rPr>
        <w:t>overproduction</w:t>
      </w:r>
      <w:r w:rsidRPr="2F0E1573" w:rsidR="2D9904B0">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 xml:space="preserve">, driving down prices and pushing private employers out of the market, increasing the need for more jobs. </w:t>
      </w:r>
    </w:p>
    <w:p w:rsidR="2D9904B0" w:rsidP="2F0E1573" w:rsidRDefault="2D9904B0" w14:paraId="0792A34C" w14:textId="57F40588">
      <w:pPr>
        <w:shd w:val="clear" w:color="auto" w:fill="F5F5F5"/>
        <w:spacing w:before="0" w:beforeAutospacing="off" w:after="0" w:afterAutospacing="off"/>
        <w:jc w:val="left"/>
        <w:rPr>
          <w:rFonts w:ascii="Calibri" w:hAnsi="Calibri" w:eastAsia="Calibri" w:cs="Calibri"/>
          <w:b w:val="0"/>
          <w:bCs w:val="0"/>
          <w:i w:val="0"/>
          <w:iCs w:val="0"/>
          <w:caps w:val="0"/>
          <w:smallCaps w:val="0"/>
          <w:noProof w:val="0"/>
          <w:color w:val="444444"/>
          <w:sz w:val="24"/>
          <w:szCs w:val="24"/>
          <w:lang w:val="en-US"/>
        </w:rPr>
      </w:pPr>
      <w:r w:rsidRPr="2F0E1573" w:rsidR="2D9904B0">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 xml:space="preserve">Second, will workers be paid competitive wages, or below market rates? If the former, in addition to being expensive, the government jobs threaten to lure workers away from private firms. This can put some pressure on private firms to raise wage rates, but ELR of this sort can be expected to provoke at least as much </w:t>
      </w:r>
      <w:r w:rsidRPr="2F0E1573" w:rsidR="2D9904B0">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n-US"/>
        </w:rPr>
        <w:t>resistance from business as UBI</w:t>
      </w:r>
      <w:r w:rsidRPr="2F0E1573" w:rsidR="2D9904B0">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 xml:space="preserve">. If workers are paid below market rates, then ELR begins to resemble </w:t>
      </w:r>
      <w:r w:rsidRPr="2F0E1573" w:rsidR="2D9904B0">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n-US"/>
        </w:rPr>
        <w:t>workfare</w:t>
      </w:r>
      <w:r w:rsidRPr="2F0E1573" w:rsidR="2D9904B0">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 xml:space="preserve">. </w:t>
      </w:r>
    </w:p>
    <w:p w:rsidR="2D9904B0" w:rsidP="2F0E1573" w:rsidRDefault="2D9904B0" w14:paraId="4D3B57C1" w14:textId="479E7127">
      <w:pPr>
        <w:shd w:val="clear" w:color="auto" w:fill="F5F5F5"/>
        <w:spacing w:before="0" w:beforeAutospacing="off" w:after="0" w:afterAutospacing="off"/>
        <w:jc w:val="left"/>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US"/>
        </w:rPr>
      </w:pPr>
      <w:r w:rsidRPr="2F0E1573" w:rsidR="2D9904B0">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 xml:space="preserve">Third, will ELR guarantee everyone a good job, full-time, with benefits, or just a job at minimum wage? At the moment the US economy has relatively low unemployment. So the need for ELR seems less urgent. However, the jobs being created are not good jobs, they are precarious. Many working people are poor. If jobs were the answer, we would have already solved the problem of poverty. An ELR that guarantees everyone a decent standard of living is going to have to </w:t>
      </w:r>
      <w:r w:rsidRPr="2F0E1573" w:rsidR="2D9904B0">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n-US"/>
        </w:rPr>
        <w:t>not only fill employment gaps, but also displace precarious employment</w:t>
      </w:r>
      <w:r w:rsidRPr="2F0E1573" w:rsidR="2D9904B0">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 and do it with jobs that people are trained for and eager to perform.</w:t>
      </w:r>
    </w:p>
    <w:p w:rsidR="2F0E1573" w:rsidP="2F0E1573" w:rsidRDefault="2F0E1573" w14:paraId="11B2B0B3" w14:textId="0B574604">
      <w:pPr>
        <w:pStyle w:val="Normal"/>
        <w:spacing w:after="0"/>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pPr>
    </w:p>
    <w:p w:rsidR="1D01DA5F" w:rsidP="2F0E1573" w:rsidRDefault="1D01DA5F" w14:paraId="6B20DDA8" w14:textId="51CF6167">
      <w:pPr>
        <w:pStyle w:val="Normal"/>
        <w:spacing w:after="0"/>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pPr>
      <w:r w:rsidRPr="2F0E1573" w:rsidR="1D01DA5F">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 xml:space="preserve">41. </w:t>
      </w:r>
      <w:r w:rsidRPr="2F0E1573" w:rsidR="2FF43077">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A good source</w:t>
      </w:r>
      <w:r w:rsidRPr="2F0E1573" w:rsidR="2FF43077">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 xml:space="preserve"> on carbon dividends is James Boyce, The Case for Carbon Dividends. </w:t>
      </w:r>
      <w:r w:rsidRPr="2F0E1573" w:rsidR="11DB4454">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 xml:space="preserve">Some shorter pieces of my own can be found, along with other work on basic income, here: </w:t>
      </w:r>
      <w:hyperlink r:id="R0689f70426e14c3a">
        <w:r w:rsidRPr="2F0E1573" w:rsidR="11DB4454">
          <w:rPr>
            <w:rStyle w:val="Hyperlink"/>
            <w:rFonts w:ascii="Calibri" w:hAnsi="Calibri" w:eastAsia="Calibri" w:cs="Calibri"/>
            <w:noProof w:val="0"/>
            <w:sz w:val="24"/>
            <w:szCs w:val="24"/>
            <w:lang w:val="en-US"/>
          </w:rPr>
          <w:t>https://scholars.org/scholar/michael-w-howard</w:t>
        </w:r>
      </w:hyperlink>
      <w:r w:rsidRPr="2F0E1573" w:rsidR="11DB4454">
        <w:rPr>
          <w:rFonts w:ascii="Calibri" w:hAnsi="Calibri" w:eastAsia="Calibri" w:cs="Calibri"/>
          <w:noProof w:val="0"/>
          <w:sz w:val="24"/>
          <w:szCs w:val="24"/>
          <w:lang w:val="en-US"/>
        </w:rPr>
        <w:t xml:space="preserve"> </w:t>
      </w:r>
    </w:p>
    <w:p w:rsidR="2F0E1573" w:rsidP="2F0E1573" w:rsidRDefault="2F0E1573" w14:paraId="17CE9908" w14:textId="0206FDBE">
      <w:pPr>
        <w:pStyle w:val="Normal"/>
        <w:spacing w:after="0"/>
        <w:rPr>
          <w:rFonts w:ascii="Calibri" w:hAnsi="Calibri" w:eastAsia="Calibri" w:cs="Calibri"/>
          <w:noProof w:val="0"/>
          <w:sz w:val="24"/>
          <w:szCs w:val="24"/>
          <w:lang w:val="en-US"/>
        </w:rPr>
      </w:pPr>
    </w:p>
    <w:p w:rsidR="11DB4454" w:rsidP="2F0E1573" w:rsidRDefault="11DB4454" w14:paraId="6375F906" w14:textId="566C165D">
      <w:pPr>
        <w:pStyle w:val="Normal"/>
        <w:spacing w:before="0" w:beforeAutospacing="off" w:after="0" w:afterAutospacing="off"/>
        <w:ind w:left="720" w:hanging="720"/>
        <w:rPr>
          <w:rFonts w:ascii="Calibri" w:hAnsi="Calibri" w:eastAsia="Calibri" w:cs="Calibri"/>
          <w:noProof w:val="0"/>
          <w:sz w:val="24"/>
          <w:szCs w:val="24"/>
          <w:lang w:val="en-US"/>
        </w:rPr>
      </w:pPr>
      <w:r w:rsidRPr="2F0E1573" w:rsidR="11DB4454">
        <w:rPr>
          <w:rFonts w:ascii="Calibri" w:hAnsi="Calibri" w:eastAsia="Calibri" w:cs="Calibri"/>
          <w:noProof w:val="0"/>
          <w:sz w:val="24"/>
          <w:szCs w:val="24"/>
          <w:lang w:val="en-US"/>
        </w:rPr>
        <w:t xml:space="preserve">For some discussion of the expanded Child Tax Credit and basic income, see </w:t>
      </w:r>
      <w:r w:rsidRPr="2F0E1573" w:rsidR="11DB4454">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“Universal Basic Income Evidence,” </w:t>
      </w:r>
      <w:r w:rsidRPr="2F0E1573" w:rsidR="11DB4454">
        <w:rPr>
          <w:rFonts w:ascii="Times New Roman" w:hAnsi="Times New Roman" w:eastAsia="Times New Roman" w:cs="Times New Roman"/>
          <w:b w:val="0"/>
          <w:bCs w:val="0"/>
          <w:i w:val="1"/>
          <w:iCs w:val="1"/>
          <w:strike w:val="0"/>
          <w:dstrike w:val="0"/>
          <w:noProof w:val="0"/>
          <w:color w:val="000000" w:themeColor="text1" w:themeTint="FF" w:themeShade="FF"/>
          <w:sz w:val="24"/>
          <w:szCs w:val="24"/>
          <w:u w:val="none"/>
          <w:lang w:val="en-US"/>
        </w:rPr>
        <w:t>Scientific American</w:t>
      </w:r>
      <w:r w:rsidRPr="2F0E1573" w:rsidR="11DB4454">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April 2023 (print), a shortened version of: “The US could solve its poverty problem with a universal basic income,” </w:t>
      </w:r>
      <w:r w:rsidRPr="2F0E1573" w:rsidR="11DB4454">
        <w:rPr>
          <w:rFonts w:ascii="Times New Roman" w:hAnsi="Times New Roman" w:eastAsia="Times New Roman" w:cs="Times New Roman"/>
          <w:b w:val="0"/>
          <w:bCs w:val="0"/>
          <w:i w:val="1"/>
          <w:iCs w:val="1"/>
          <w:strike w:val="0"/>
          <w:dstrike w:val="0"/>
          <w:noProof w:val="0"/>
          <w:color w:val="000000" w:themeColor="text1" w:themeTint="FF" w:themeShade="FF"/>
          <w:sz w:val="24"/>
          <w:szCs w:val="24"/>
          <w:u w:val="none"/>
          <w:lang w:val="en-US"/>
        </w:rPr>
        <w:t>Scientific American</w:t>
      </w:r>
      <w:r w:rsidRPr="2F0E1573" w:rsidR="11DB4454">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1/6/2023.  </w:t>
      </w:r>
      <w:hyperlink r:id="Raa6e45422d0a42f8">
        <w:r w:rsidRPr="2F0E1573" w:rsidR="11DB4454">
          <w:rPr>
            <w:rStyle w:val="Hyperlink"/>
            <w:rFonts w:ascii="Times New Roman" w:hAnsi="Times New Roman" w:eastAsia="Times New Roman" w:cs="Times New Roman"/>
            <w:b w:val="0"/>
            <w:bCs w:val="0"/>
            <w:i w:val="0"/>
            <w:iCs w:val="0"/>
            <w:strike w:val="0"/>
            <w:dstrike w:val="0"/>
            <w:noProof w:val="0"/>
            <w:color w:val="1155CC"/>
            <w:sz w:val="24"/>
            <w:szCs w:val="24"/>
            <w:u w:val="none"/>
            <w:lang w:val="en-US"/>
          </w:rPr>
          <w:t>https://www.scientificamerican.com/article/the-u-s-could-help-solve-its-poverty-problem-with-a-universal-basic-income/</w:t>
        </w:r>
      </w:hyperlink>
      <w:r w:rsidRPr="2F0E1573" w:rsidR="11DB4454">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w:t>
      </w:r>
    </w:p>
    <w:p w:rsidR="2F0E1573" w:rsidP="2F0E1573" w:rsidRDefault="2F0E1573" w14:paraId="2B6D9F37" w14:textId="0BCBA94E">
      <w:pPr>
        <w:pStyle w:val="Normal"/>
        <w:shd w:val="clear" w:color="auto" w:fill="F5F5F5"/>
        <w:spacing w:before="192" w:beforeAutospacing="off" w:after="192" w:afterAutospacing="off"/>
        <w:jc w:val="left"/>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US"/>
        </w:rPr>
      </w:pPr>
    </w:p>
    <w:p w:rsidR="2F0E1573" w:rsidP="2F0E1573" w:rsidRDefault="2F0E1573" w14:paraId="2F69EEC4" w14:textId="12D837AB">
      <w:pPr>
        <w:pStyle w:val="Normal"/>
        <w:shd w:val="clear" w:color="auto" w:fill="F5F5F5"/>
        <w:spacing w:before="192" w:beforeAutospacing="off" w:after="192" w:afterAutospacing="off"/>
        <w:jc w:val="left"/>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US"/>
        </w:rPr>
      </w:pPr>
    </w:p>
    <w:p w:rsidR="2F0E1573" w:rsidP="2F0E1573" w:rsidRDefault="2F0E1573" w14:paraId="38327169" w14:textId="02104128">
      <w:pPr>
        <w:pStyle w:val="Normal"/>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US"/>
        </w:rPr>
      </w:pPr>
    </w:p>
    <w:p w:rsidR="2F0E1573" w:rsidP="2F0E1573" w:rsidRDefault="2F0E1573" w14:paraId="3AF0C797" w14:textId="5BC9F82F">
      <w:pPr>
        <w:pStyle w:val="Normal"/>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pPr>
    </w:p>
    <w:p w:rsidR="2F0E1573" w:rsidP="2F0E1573" w:rsidRDefault="2F0E1573" w14:paraId="51B6A3CC" w14:textId="39D72B26">
      <w:pPr>
        <w:pStyle w:val="Normal"/>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3">
    <w:nsid w:val="b0203a1"/>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nsid w:val="5d4f8482"/>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5f0db6d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
      <w:lvlJc w:val="left"/>
      <w:pPr>
        <w:ind w:left="1440" w:hanging="360"/>
      </w:pPr>
      <w:rPr>
        <w:rFonts w:hint="default" w:ascii="Arial,Sans-Serif" w:hAnsi="Arial,Sans-Serif"/>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8BE9D79"/>
    <w:rsid w:val="02576814"/>
    <w:rsid w:val="07AF5A90"/>
    <w:rsid w:val="07B76D36"/>
    <w:rsid w:val="088CECCF"/>
    <w:rsid w:val="08B59988"/>
    <w:rsid w:val="08BE9D79"/>
    <w:rsid w:val="09795ED7"/>
    <w:rsid w:val="11323C46"/>
    <w:rsid w:val="11C912F0"/>
    <w:rsid w:val="11DB4454"/>
    <w:rsid w:val="13D6AC44"/>
    <w:rsid w:val="13E3AF74"/>
    <w:rsid w:val="14A1A616"/>
    <w:rsid w:val="15DB636E"/>
    <w:rsid w:val="16C45E70"/>
    <w:rsid w:val="1765D813"/>
    <w:rsid w:val="19CA0365"/>
    <w:rsid w:val="1C335A2E"/>
    <w:rsid w:val="1D01DA5F"/>
    <w:rsid w:val="1D28CFC1"/>
    <w:rsid w:val="2012D15F"/>
    <w:rsid w:val="25D90D5E"/>
    <w:rsid w:val="2D9904B0"/>
    <w:rsid w:val="2ED1141A"/>
    <w:rsid w:val="2F0E1573"/>
    <w:rsid w:val="2FF43077"/>
    <w:rsid w:val="318ABF8D"/>
    <w:rsid w:val="35B2354C"/>
    <w:rsid w:val="371702D4"/>
    <w:rsid w:val="371CB222"/>
    <w:rsid w:val="380BCF75"/>
    <w:rsid w:val="3C42902B"/>
    <w:rsid w:val="3F4A0D8A"/>
    <w:rsid w:val="4154D3B4"/>
    <w:rsid w:val="41C86DBA"/>
    <w:rsid w:val="443A818E"/>
    <w:rsid w:val="449300E5"/>
    <w:rsid w:val="44CA06DF"/>
    <w:rsid w:val="48B13360"/>
    <w:rsid w:val="4E2718CC"/>
    <w:rsid w:val="4FF9C98B"/>
    <w:rsid w:val="5513EE93"/>
    <w:rsid w:val="5607CD3A"/>
    <w:rsid w:val="5E7F2F9F"/>
    <w:rsid w:val="5E92031E"/>
    <w:rsid w:val="615817B5"/>
    <w:rsid w:val="61A22516"/>
    <w:rsid w:val="6284EB69"/>
    <w:rsid w:val="63E95B11"/>
    <w:rsid w:val="6435B45F"/>
    <w:rsid w:val="657E0E17"/>
    <w:rsid w:val="6A23FA39"/>
    <w:rsid w:val="6E6F4F34"/>
    <w:rsid w:val="75416F03"/>
    <w:rsid w:val="7595DBF0"/>
    <w:rsid w:val="75B926C9"/>
    <w:rsid w:val="7B6E64D0"/>
    <w:rsid w:val="7DD019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E9D79"/>
  <w15:chartTrackingRefBased/>
  <w15:docId w15:val="{D0F69338-1EE2-42D9-8FE2-839B06967AA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uiPriority w:val="99"/>
    <w:name w:val="Hyperlink"/>
    <w:basedOn w:val="DefaultParagraphFont"/>
    <w:unhideWhenUsed/>
    <w:rsid w:val="2F0E1573"/>
    <w:rPr>
      <w:color w:val="467886"/>
      <w:u w:val="single"/>
    </w:rPr>
  </w:style>
  <w:style w:type="paragraph" w:styleId="ListParagraph">
    <w:uiPriority w:val="34"/>
    <w:name w:val="List Paragraph"/>
    <w:basedOn w:val="Normal"/>
    <w:qFormat/>
    <w:rsid w:val="2F0E1573"/>
    <w:pPr>
      <w:spacing/>
      <w:ind w:left="720"/>
      <w:contextualSpacing/>
    </w:pPr>
  </w:style>
  <w:style w:type="paragraph" w:styleId="NoSpacing">
    <w:uiPriority w:val="1"/>
    <w:name w:val="No Spacing"/>
    <w:qFormat/>
    <w:rsid w:val="2F0E1573"/>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www.npr.org/2024/05/03/1248663386/basic-income-ban-poverty-cash-aid-states" TargetMode="External" Id="Re75745adf75b4ca2" /><Relationship Type="http://schemas.openxmlformats.org/officeDocument/2006/relationships/hyperlink" Target="https://www.desmoinesregister.com/story/news/politics/2024/05/02/iowa-law-cuts-local-governments-out-of-guaranteed-income-programs/73532488007/" TargetMode="External" Id="R59562a99cc9f4807" /><Relationship Type="http://schemas.openxmlformats.org/officeDocument/2006/relationships/hyperlink" Target="https://www.goldmansachs.com/insights/articles/how-will-ai-affect-the-global-workforce" TargetMode="External" Id="R6098a585b4ae4674" /><Relationship Type="http://schemas.openxmlformats.org/officeDocument/2006/relationships/hyperlink" Target="https://www.goldmansachs.com/insights/artificial-intelligence" TargetMode="External" Id="Rf1fc6a7e59a348a3" /><Relationship Type="http://schemas.openxmlformats.org/officeDocument/2006/relationships/hyperlink" Target="https://shapingwork.mit.edu/wp-content/uploads/2023/07/Policy-Memo-%E2%80%94-Estimated-Workforce-Effects-of-Automation-from-AI-June-2023.pdf" TargetMode="External" Id="Re56184376b1742be" /><Relationship Type="http://schemas.openxmlformats.org/officeDocument/2006/relationships/hyperlink" Target="https://cepr.org/voxeu/columns/take-social-benefits" TargetMode="External" Id="R2971048462eb4817" /><Relationship Type="http://schemas.openxmlformats.org/officeDocument/2006/relationships/hyperlink" Target="https://www.businessinsider.com/does-basic-income-work-families-monthly-program-2024-11" TargetMode="External" Id="Rad9058c0e6a64c08" /><Relationship Type="http://schemas.openxmlformats.org/officeDocument/2006/relationships/hyperlink" Target="https://www.ubiworks.ca/workincentive" TargetMode="External" Id="R92d7cdb68414484e" /><Relationship Type="http://schemas.openxmlformats.org/officeDocument/2006/relationships/hyperlink" Target="https://www.penncgir.org/publications#amgis" TargetMode="External" Id="R49de74c08b864b04" /><Relationship Type="http://schemas.openxmlformats.org/officeDocument/2006/relationships/hyperlink" Target="https://www.mecep.org/blog/guaranteed-income-an-explainer/" TargetMode="External" Id="Rc6e906b6539b4976" /><Relationship Type="http://schemas.openxmlformats.org/officeDocument/2006/relationships/hyperlink" Target="https://www.rwjf.org/en/insights/our-research/2025/04/guaranteed-income-an-unconditional-investment-in-children-and-families" TargetMode="External" Id="R832a1b47644e4a6e" /><Relationship Type="http://schemas.openxmlformats.org/officeDocument/2006/relationships/hyperlink" Target="https://www.scientificamerican.com/article/the-u-s-could-help-solve-its-poverty-problem-with-a-universal-basic-income/" TargetMode="External" Id="R3c1d0e21de3248b3" /><Relationship Type="http://schemas.openxmlformats.org/officeDocument/2006/relationships/hyperlink" Target="https://www.nyscashalliance.com/legislative-priorities" TargetMode="External" Id="R3ad5e197fbe2489d" /><Relationship Type="http://schemas.openxmlformats.org/officeDocument/2006/relationships/hyperlink" Target="https://www.denverbasicincomeproject.org/colorado-cash-dividend" TargetMode="External" Id="R0d2205cb7fa44ef2" /><Relationship Type="http://schemas.openxmlformats.org/officeDocument/2006/relationships/hyperlink" Target="http://legislature.maine.gov/doc/4604" TargetMode="External" Id="Rd58bfd084cb2495b" /><Relationship Type="http://schemas.openxmlformats.org/officeDocument/2006/relationships/hyperlink" Target="https://scholars.org/contribution/how-alaska-citizens-benefit-equally-shared-wealth" TargetMode="External" Id="R04790af32c334fd2" /><Relationship Type="http://schemas.openxmlformats.org/officeDocument/2006/relationships/hyperlink" Target="https://widerquist.com/wp-content/uploads/2024/03/The-Cost-of-Basic-Income-Back-of-the-Envelope-Calculations-75.pdf" TargetMode="External" Id="R1dae77ddb5b04873" /><Relationship Type="http://schemas.openxmlformats.org/officeDocument/2006/relationships/hyperlink" Target="https://www.oecd.org/en/data/indicators/general-government-spending.html" TargetMode="External" Id="Rdf757e8eb8d14fb4" /><Relationship Type="http://schemas.openxmlformats.org/officeDocument/2006/relationships/hyperlink" Target="https://www.researchgate.net/journal/Basic-Income-Studies-1932-0183?_tp=eyJjb250ZXh0Ijp7ImZpcnN0UGFnZSI6InB1YmxpY2F0aW9uIiwicGFnZSI6InB1YmxpY2F0aW9uIn19" TargetMode="External" Id="Rde6fbff4eb5d4ddd" /><Relationship Type="http://schemas.openxmlformats.org/officeDocument/2006/relationships/hyperlink" Target="https://doi.org/10.1515/bis-2016-0013?urlappend=%3Futm_source%3Dresearchgate.net%26utm_medium%3Darticle" TargetMode="External" Id="R0cb8ca1217ea4f1a" /><Relationship Type="http://schemas.openxmlformats.org/officeDocument/2006/relationships/hyperlink" Target="https://scholars.org/scholar/michael-w-howard" TargetMode="External" Id="R0689f70426e14c3a" /><Relationship Type="http://schemas.openxmlformats.org/officeDocument/2006/relationships/hyperlink" Target="https://www.scientificamerican.com/article/the-u-s-could-help-solve-its-poverty-problem-with-a-universal-basic-income/" TargetMode="External" Id="Raa6e45422d0a42f8" /><Relationship Type="http://schemas.openxmlformats.org/officeDocument/2006/relationships/numbering" Target="numbering.xml" Id="R03499344d6a449a7"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2026-04-07T18:35:18.1984981Z</dcterms:created>
  <dcterms:modified xsi:type="dcterms:W3CDTF">2026-04-07T20:00:54.0596286Z</dcterms:modified>
  <dc:creator>Michael W Howard</dc:creator>
  <lastModifiedBy>Michael W Howard</lastModifiedBy>
</coreProperties>
</file>