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71" w:rsidRPr="000C04DE" w:rsidRDefault="00C60DAB" w:rsidP="000C04DE">
      <w:pPr>
        <w:jc w:val="center"/>
        <w:rPr>
          <w:sz w:val="24"/>
          <w:szCs w:val="24"/>
        </w:rPr>
      </w:pPr>
      <w:r>
        <w:rPr>
          <w:b/>
          <w:noProof/>
          <w:sz w:val="16"/>
          <w:szCs w:val="16"/>
        </w:rPr>
        <w:drawing>
          <wp:anchor distT="0" distB="0" distL="114300" distR="114300" simplePos="0" relativeHeight="251660288" behindDoc="0" locked="0" layoutInCell="1" allowOverlap="1">
            <wp:simplePos x="0" y="0"/>
            <wp:positionH relativeFrom="column">
              <wp:posOffset>2197220</wp:posOffset>
            </wp:positionH>
            <wp:positionV relativeFrom="paragraph">
              <wp:posOffset>-708444</wp:posOffset>
            </wp:positionV>
            <wp:extent cx="1835629" cy="655607"/>
            <wp:effectExtent l="19050" t="0" r="0" b="0"/>
            <wp:wrapNone/>
            <wp:docPr id="2" name="Picture 111" descr="CES_outline_logo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1" descr="CES_outline_logo_2c.eps"/>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5629" cy="655607"/>
                    </a:xfrm>
                    <a:prstGeom prst="rect">
                      <a:avLst/>
                    </a:prstGeom>
                    <a:noFill/>
                    <a:ln>
                      <a:noFill/>
                    </a:ln>
                    <a:extLst/>
                  </pic:spPr>
                </pic:pic>
              </a:graphicData>
            </a:graphic>
          </wp:anchor>
        </w:drawing>
      </w:r>
      <w:r w:rsidR="007C4678" w:rsidRPr="007C4678">
        <w:rPr>
          <w:b/>
          <w:noProof/>
          <w:sz w:val="16"/>
          <w:szCs w:val="16"/>
        </w:rPr>
        <w:pict>
          <v:rect id="Rectangle 3" o:spid="_x0000_s1026" style="position:absolute;left:0;text-align:left;margin-left:2288.8pt;margin-top:-70.5pt;width:615pt;height:70.5pt;z-index:251659264;visibility:visible;mso-position-horizontal:righ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" fillcolor="#001a34" stroked="f" strokeweight="1pt">
            <w10:wrap anchorx="page"/>
          </v:rect>
        </w:pict>
      </w:r>
      <w:r w:rsidR="00506171" w:rsidRPr="00D663E2">
        <w:rPr>
          <w:b/>
          <w:sz w:val="16"/>
          <w:szCs w:val="16"/>
        </w:rPr>
        <w:br/>
      </w:r>
      <w:r w:rsidR="00506171" w:rsidRPr="00506171">
        <w:rPr>
          <w:b/>
          <w:sz w:val="32"/>
          <w:szCs w:val="32"/>
        </w:rPr>
        <w:t>Accompanying Qu</w:t>
      </w:r>
      <w:r w:rsidR="00506171">
        <w:rPr>
          <w:b/>
          <w:sz w:val="32"/>
          <w:szCs w:val="32"/>
        </w:rPr>
        <w:t>estions to the Online Workshop:</w:t>
      </w:r>
      <w:r w:rsidR="00506171">
        <w:rPr>
          <w:b/>
          <w:sz w:val="32"/>
          <w:szCs w:val="32"/>
        </w:rPr>
        <w:br/>
        <w:t>“</w:t>
      </w:r>
      <w:r w:rsidR="00F45494">
        <w:rPr>
          <w:b/>
          <w:sz w:val="32"/>
          <w:szCs w:val="32"/>
        </w:rPr>
        <w:t>Integrated Pest Management in Cranberries: An Overview</w:t>
      </w:r>
      <w:r w:rsidR="00506171">
        <w:rPr>
          <w:b/>
          <w:sz w:val="32"/>
          <w:szCs w:val="32"/>
        </w:rPr>
        <w:t>”</w:t>
      </w:r>
      <w:r w:rsidR="00506171">
        <w:rPr>
          <w:b/>
          <w:sz w:val="32"/>
          <w:szCs w:val="32"/>
        </w:rPr>
        <w:br/>
        <w:t>by Charles Armstrong, Cranberry Professional</w:t>
      </w:r>
      <w:r w:rsidR="00506171">
        <w:rPr>
          <w:b/>
          <w:sz w:val="32"/>
          <w:szCs w:val="32"/>
        </w:rPr>
        <w:br/>
        <w:t>University of Maine Cooperative Extension</w:t>
      </w:r>
      <w:r w:rsidR="00506171">
        <w:rPr>
          <w:b/>
          <w:sz w:val="32"/>
          <w:szCs w:val="32"/>
        </w:rPr>
        <w:br/>
      </w:r>
      <w:r w:rsidR="00506171" w:rsidRPr="00506171">
        <w:rPr>
          <w:sz w:val="28"/>
          <w:szCs w:val="28"/>
        </w:rPr>
        <w:t>Workshop posted at:</w:t>
      </w:r>
      <w:r w:rsidR="00506171">
        <w:rPr>
          <w:sz w:val="28"/>
          <w:szCs w:val="28"/>
        </w:rPr>
        <w:t xml:space="preserve"> </w:t>
      </w:r>
      <w:r w:rsidR="00660F36">
        <w:rPr>
          <w:sz w:val="28"/>
          <w:szCs w:val="28"/>
        </w:rPr>
        <w:br/>
      </w:r>
      <w:r w:rsidR="000C04DE" w:rsidRPr="000C04DE">
        <w:rPr>
          <w:sz w:val="24"/>
          <w:szCs w:val="24"/>
        </w:rPr>
        <w:t>https://extension.umaine.edu/cranberries/grower-services/workshops-and-meetings/</w:t>
      </w:r>
    </w:p>
    <w:p w:rsidR="000A5EAD" w:rsidRDefault="000A5EAD" w:rsidP="000A5EAD">
      <w:pPr>
        <w:pBdr>
          <w:top w:val="single" w:sz="6" w:space="1" w:color="auto"/>
          <w:bottom w:val="single" w:sz="6" w:space="1" w:color="auto"/>
        </w:pBdr>
        <w:rPr>
          <w:sz w:val="28"/>
          <w:szCs w:val="28"/>
        </w:rPr>
      </w:pPr>
      <w:r>
        <w:rPr>
          <w:b/>
          <w:sz w:val="28"/>
          <w:szCs w:val="28"/>
        </w:rPr>
        <w:t xml:space="preserve">Instructions:  </w:t>
      </w:r>
      <w:r>
        <w:rPr>
          <w:sz w:val="28"/>
          <w:szCs w:val="28"/>
        </w:rPr>
        <w:t xml:space="preserve">You can email the information being asked on this form, as well as your quiz answers (or </w:t>
      </w:r>
      <w:r>
        <w:rPr>
          <w:i/>
          <w:sz w:val="28"/>
          <w:szCs w:val="28"/>
        </w:rPr>
        <w:t>photos</w:t>
      </w:r>
      <w:r>
        <w:rPr>
          <w:sz w:val="28"/>
          <w:szCs w:val="28"/>
        </w:rPr>
        <w:t xml:space="preserve"> of the completed papers) to Charles Armstrong at </w:t>
      </w:r>
      <w:hyperlink r:id="rId8" w:history="1">
        <w:r>
          <w:rPr>
            <w:rStyle w:val="Hyperlink"/>
            <w:sz w:val="28"/>
            <w:szCs w:val="28"/>
          </w:rPr>
          <w:t>charles.armstrong@maine.edu</w:t>
        </w:r>
      </w:hyperlink>
      <w:r>
        <w:rPr>
          <w:sz w:val="28"/>
          <w:szCs w:val="28"/>
        </w:rPr>
        <w:t xml:space="preserve"> or, alternatively, you can print out this completed page and your quiz answers, and mail to the Umaine Extension Diagnostic and Research Laboratory, c/o Charles Armstrong, 17 Godfrey Drive, Orono, ME 04473.  </w:t>
      </w:r>
    </w:p>
    <w:p w:rsidR="00314A83" w:rsidRPr="00D663E2" w:rsidRDefault="0030208A" w:rsidP="00314A83">
      <w:pPr>
        <w:rPr>
          <w:rFonts w:ascii="Arial" w:hAnsi="Arial" w:cs="Arial"/>
          <w:sz w:val="12"/>
          <w:szCs w:val="12"/>
        </w:rPr>
      </w:pPr>
      <w:r w:rsidRPr="00314A83">
        <w:rPr>
          <w:rFonts w:ascii="Arial" w:hAnsi="Arial" w:cs="Arial"/>
          <w:b/>
          <w:sz w:val="24"/>
          <w:szCs w:val="24"/>
        </w:rPr>
        <w:t>License Information:</w:t>
      </w:r>
      <w:r w:rsidRPr="00314A83">
        <w:rPr>
          <w:rFonts w:ascii="Arial" w:hAnsi="Arial" w:cs="Arial"/>
          <w:sz w:val="24"/>
          <w:szCs w:val="24"/>
        </w:rPr>
        <w:t xml:space="preserve"> (check all that apply and enter</w:t>
      </w:r>
      <w:r w:rsidR="00042741">
        <w:rPr>
          <w:rFonts w:ascii="Arial" w:hAnsi="Arial" w:cs="Arial"/>
          <w:sz w:val="24"/>
          <w:szCs w:val="24"/>
        </w:rPr>
        <w:t xml:space="preserve"> your</w:t>
      </w:r>
      <w:r w:rsidRPr="00314A83">
        <w:rPr>
          <w:rFonts w:ascii="Arial" w:hAnsi="Arial" w:cs="Arial"/>
          <w:sz w:val="24"/>
          <w:szCs w:val="24"/>
        </w:rPr>
        <w:t xml:space="preserve"> license number </w:t>
      </w:r>
      <w:r w:rsidRPr="00042741">
        <w:rPr>
          <w:rFonts w:ascii="Arial" w:hAnsi="Arial" w:cs="Arial"/>
          <w:b/>
          <w:sz w:val="24"/>
          <w:szCs w:val="24"/>
        </w:rPr>
        <w:t>if available</w:t>
      </w:r>
      <w:r w:rsidRPr="00314A83">
        <w:rPr>
          <w:rFonts w:ascii="Arial" w:hAnsi="Arial" w:cs="Arial"/>
          <w:sz w:val="24"/>
          <w:szCs w:val="24"/>
        </w:rPr>
        <w:t>)</w:t>
      </w:r>
      <w:r w:rsidRPr="00314A83">
        <w:rPr>
          <w:rFonts w:ascii="Arial" w:hAnsi="Arial" w:cs="Arial"/>
          <w:sz w:val="24"/>
          <w:szCs w:val="24"/>
        </w:rPr>
        <w:br/>
      </w:r>
    </w:p>
    <w:p w:rsidR="00314A83" w:rsidRDefault="0030208A" w:rsidP="00314A83">
      <w:pPr>
        <w:pStyle w:val="ListParagraph"/>
        <w:numPr>
          <w:ilvl w:val="0"/>
          <w:numId w:val="2"/>
        </w:numPr>
        <w:rPr>
          <w:rFonts w:ascii="Times New Roman" w:hAnsi="Times New Roman" w:cs="Times New Roman"/>
          <w:sz w:val="28"/>
          <w:szCs w:val="28"/>
        </w:rPr>
      </w:pPr>
      <w:r w:rsidRPr="00314A83">
        <w:rPr>
          <w:rFonts w:ascii="Times New Roman" w:hAnsi="Times New Roman" w:cs="Times New Roman"/>
          <w:sz w:val="28"/>
          <w:szCs w:val="28"/>
        </w:rPr>
        <w:t>Private License – Lic. #____</w:t>
      </w:r>
      <w:r w:rsidR="00314A83">
        <w:rPr>
          <w:rFonts w:ascii="Times New Roman" w:hAnsi="Times New Roman" w:cs="Times New Roman"/>
          <w:sz w:val="28"/>
          <w:szCs w:val="28"/>
        </w:rPr>
        <w:t>______</w:t>
      </w:r>
      <w:r w:rsidRPr="00314A83">
        <w:rPr>
          <w:rFonts w:ascii="Times New Roman" w:hAnsi="Times New Roman" w:cs="Times New Roman"/>
          <w:sz w:val="28"/>
          <w:szCs w:val="28"/>
        </w:rPr>
        <w:t>_____</w:t>
      </w:r>
    </w:p>
    <w:p w:rsidR="00314A83" w:rsidRPr="00D663E2" w:rsidRDefault="00314A83" w:rsidP="00314A83">
      <w:pPr>
        <w:pStyle w:val="ListParagraph"/>
        <w:rPr>
          <w:rFonts w:ascii="Times New Roman" w:hAnsi="Times New Roman" w:cs="Times New Roman"/>
          <w:sz w:val="8"/>
          <w:szCs w:val="8"/>
        </w:rPr>
      </w:pPr>
    </w:p>
    <w:p w:rsidR="0030208A" w:rsidRDefault="0030208A" w:rsidP="00314A83">
      <w:pPr>
        <w:pStyle w:val="ListParagraph"/>
        <w:numPr>
          <w:ilvl w:val="0"/>
          <w:numId w:val="2"/>
        </w:numPr>
        <w:rPr>
          <w:rFonts w:ascii="Times New Roman" w:hAnsi="Times New Roman" w:cs="Times New Roman"/>
          <w:sz w:val="28"/>
          <w:szCs w:val="28"/>
        </w:rPr>
      </w:pPr>
      <w:r w:rsidRPr="00314A83">
        <w:rPr>
          <w:rFonts w:ascii="Times New Roman" w:hAnsi="Times New Roman" w:cs="Times New Roman"/>
          <w:sz w:val="28"/>
          <w:szCs w:val="28"/>
        </w:rPr>
        <w:t>Rest</w:t>
      </w:r>
      <w:r w:rsidR="00314A83" w:rsidRPr="00314A83">
        <w:rPr>
          <w:rFonts w:ascii="Times New Roman" w:hAnsi="Times New Roman" w:cs="Times New Roman"/>
          <w:sz w:val="28"/>
          <w:szCs w:val="28"/>
        </w:rPr>
        <w:t>ricted</w:t>
      </w:r>
      <w:r w:rsidR="00314A83">
        <w:rPr>
          <w:rFonts w:ascii="Times New Roman" w:hAnsi="Times New Roman" w:cs="Times New Roman"/>
          <w:sz w:val="28"/>
          <w:szCs w:val="28"/>
        </w:rPr>
        <w:t xml:space="preserve"> Dealer – Lic. #___</w:t>
      </w:r>
      <w:r w:rsidR="00042741">
        <w:rPr>
          <w:rFonts w:ascii="Times New Roman" w:hAnsi="Times New Roman" w:cs="Times New Roman"/>
          <w:sz w:val="28"/>
          <w:szCs w:val="28"/>
        </w:rPr>
        <w:t>_</w:t>
      </w:r>
      <w:r w:rsidR="00314A83">
        <w:rPr>
          <w:rFonts w:ascii="Times New Roman" w:hAnsi="Times New Roman" w:cs="Times New Roman"/>
          <w:sz w:val="28"/>
          <w:szCs w:val="28"/>
        </w:rPr>
        <w:t>__</w:t>
      </w:r>
      <w:r w:rsidR="00042741">
        <w:rPr>
          <w:rFonts w:ascii="Times New Roman" w:hAnsi="Times New Roman" w:cs="Times New Roman"/>
          <w:sz w:val="28"/>
          <w:szCs w:val="28"/>
        </w:rPr>
        <w:t>__</w:t>
      </w:r>
      <w:r w:rsidR="00314A83">
        <w:rPr>
          <w:rFonts w:ascii="Times New Roman" w:hAnsi="Times New Roman" w:cs="Times New Roman"/>
          <w:sz w:val="28"/>
          <w:szCs w:val="28"/>
        </w:rPr>
        <w:t>_____</w:t>
      </w:r>
      <w:r w:rsidR="00314A83" w:rsidRPr="00042741">
        <w:rPr>
          <w:rFonts w:ascii="Times New Roman" w:hAnsi="Times New Roman" w:cs="Times New Roman"/>
          <w:sz w:val="28"/>
          <w:szCs w:val="28"/>
        </w:rPr>
        <w:t>_</w:t>
      </w:r>
    </w:p>
    <w:p w:rsidR="00314A83" w:rsidRPr="00D663E2" w:rsidRDefault="00314A83" w:rsidP="00314A83">
      <w:pPr>
        <w:pStyle w:val="ListParagraph"/>
        <w:rPr>
          <w:rFonts w:ascii="Times New Roman" w:hAnsi="Times New Roman" w:cs="Times New Roman"/>
          <w:sz w:val="8"/>
          <w:szCs w:val="8"/>
        </w:rPr>
      </w:pPr>
    </w:p>
    <w:p w:rsidR="00314A83" w:rsidRDefault="00314A83" w:rsidP="00314A8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Commercial Operator – Lic. #__________</w:t>
      </w:r>
    </w:p>
    <w:p w:rsidR="00314A83" w:rsidRPr="00D663E2" w:rsidRDefault="00314A83" w:rsidP="00314A83">
      <w:pPr>
        <w:pStyle w:val="ListParagraph"/>
        <w:rPr>
          <w:rFonts w:ascii="Times New Roman" w:hAnsi="Times New Roman" w:cs="Times New Roman"/>
          <w:sz w:val="8"/>
          <w:szCs w:val="8"/>
        </w:rPr>
      </w:pPr>
    </w:p>
    <w:p w:rsidR="00314A83" w:rsidRPr="00314A83" w:rsidRDefault="003212D6" w:rsidP="00314A8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Commerci</w:t>
      </w:r>
      <w:r w:rsidR="00314A83">
        <w:rPr>
          <w:rFonts w:ascii="Times New Roman" w:hAnsi="Times New Roman" w:cs="Times New Roman"/>
          <w:sz w:val="28"/>
          <w:szCs w:val="28"/>
        </w:rPr>
        <w:t>al Master – Lic. #</w:t>
      </w:r>
      <w:r w:rsidR="00314A83" w:rsidRPr="00042741">
        <w:rPr>
          <w:rFonts w:ascii="Times New Roman" w:hAnsi="Times New Roman" w:cs="Times New Roman"/>
          <w:sz w:val="28"/>
          <w:szCs w:val="28"/>
        </w:rPr>
        <w:t>_</w:t>
      </w:r>
      <w:r w:rsidR="00042741">
        <w:rPr>
          <w:rFonts w:ascii="Times New Roman" w:hAnsi="Times New Roman" w:cs="Times New Roman"/>
          <w:sz w:val="28"/>
          <w:szCs w:val="28"/>
        </w:rPr>
        <w:t>__</w:t>
      </w:r>
      <w:r w:rsidR="00314A83" w:rsidRPr="00042741">
        <w:rPr>
          <w:rFonts w:ascii="Times New Roman" w:hAnsi="Times New Roman" w:cs="Times New Roman"/>
          <w:sz w:val="28"/>
          <w:szCs w:val="28"/>
        </w:rPr>
        <w:t>_________</w:t>
      </w:r>
      <w:r w:rsidR="00314A83">
        <w:rPr>
          <w:rFonts w:ascii="Times New Roman" w:hAnsi="Times New Roman" w:cs="Times New Roman"/>
          <w:sz w:val="28"/>
          <w:szCs w:val="28"/>
        </w:rPr>
        <w:br/>
      </w:r>
    </w:p>
    <w:p w:rsidR="00DE792A" w:rsidRDefault="00314A83">
      <w:pPr>
        <w:pBdr>
          <w:top w:val="single" w:sz="6" w:space="1" w:color="auto"/>
          <w:bottom w:val="single" w:sz="6" w:space="1" w:color="auto"/>
        </w:pBdr>
        <w:rPr>
          <w:b/>
          <w:sz w:val="28"/>
          <w:szCs w:val="28"/>
        </w:rPr>
      </w:pPr>
      <w:r>
        <w:rPr>
          <w:rFonts w:ascii="Arial" w:hAnsi="Arial" w:cs="Arial"/>
          <w:b/>
          <w:sz w:val="24"/>
          <w:szCs w:val="24"/>
        </w:rPr>
        <w:t>Applicator</w:t>
      </w:r>
      <w:r w:rsidRPr="00314A83">
        <w:rPr>
          <w:rFonts w:ascii="Arial" w:hAnsi="Arial" w:cs="Arial"/>
          <w:b/>
          <w:sz w:val="24"/>
          <w:szCs w:val="24"/>
        </w:rPr>
        <w:t xml:space="preserve"> Information:</w:t>
      </w:r>
      <w:r w:rsidR="0030208A">
        <w:rPr>
          <w:sz w:val="28"/>
          <w:szCs w:val="28"/>
        </w:rPr>
        <w:br/>
      </w:r>
      <w:r>
        <w:rPr>
          <w:sz w:val="28"/>
          <w:szCs w:val="28"/>
        </w:rPr>
        <w:br/>
      </w:r>
      <w:r w:rsidR="0030208A">
        <w:rPr>
          <w:sz w:val="28"/>
          <w:szCs w:val="28"/>
        </w:rPr>
        <w:t>NAME:</w:t>
      </w:r>
      <w:r>
        <w:rPr>
          <w:sz w:val="28"/>
          <w:szCs w:val="28"/>
        </w:rPr>
        <w:t xml:space="preserve"> </w:t>
      </w:r>
      <w:r w:rsidRPr="00314A83">
        <w:rPr>
          <w:sz w:val="28"/>
          <w:szCs w:val="28"/>
          <w:u w:val="single"/>
        </w:rPr>
        <w:t>(last)</w:t>
      </w:r>
      <w:r>
        <w:rPr>
          <w:sz w:val="28"/>
          <w:szCs w:val="28"/>
          <w:u w:val="single"/>
        </w:rPr>
        <w:t>_____________</w:t>
      </w:r>
      <w:r w:rsidRPr="00314A83">
        <w:rPr>
          <w:sz w:val="28"/>
          <w:szCs w:val="28"/>
          <w:u w:val="single"/>
        </w:rPr>
        <w:t>________</w:t>
      </w:r>
      <w:r>
        <w:rPr>
          <w:sz w:val="28"/>
          <w:szCs w:val="28"/>
        </w:rPr>
        <w:t xml:space="preserve">  </w:t>
      </w:r>
      <w:r w:rsidRPr="00314A83">
        <w:rPr>
          <w:sz w:val="28"/>
          <w:szCs w:val="28"/>
          <w:u w:val="single"/>
        </w:rPr>
        <w:t>_</w:t>
      </w:r>
      <w:r>
        <w:rPr>
          <w:sz w:val="28"/>
          <w:szCs w:val="28"/>
          <w:u w:val="single"/>
        </w:rPr>
        <w:t>(first</w:t>
      </w:r>
      <w:r w:rsidRPr="00314A83">
        <w:rPr>
          <w:sz w:val="28"/>
          <w:szCs w:val="28"/>
          <w:u w:val="single"/>
        </w:rPr>
        <w:t>)</w:t>
      </w:r>
      <w:r>
        <w:rPr>
          <w:sz w:val="28"/>
          <w:szCs w:val="28"/>
          <w:u w:val="single"/>
        </w:rPr>
        <w:t xml:space="preserve">____________ </w:t>
      </w:r>
      <w:r>
        <w:rPr>
          <w:sz w:val="28"/>
          <w:szCs w:val="28"/>
        </w:rPr>
        <w:tab/>
      </w:r>
      <w:r w:rsidRPr="00314A83">
        <w:rPr>
          <w:sz w:val="28"/>
          <w:szCs w:val="28"/>
          <w:u w:val="single"/>
        </w:rPr>
        <w:t xml:space="preserve"> J</w:t>
      </w:r>
      <w:r>
        <w:rPr>
          <w:sz w:val="28"/>
          <w:szCs w:val="28"/>
          <w:u w:val="single"/>
        </w:rPr>
        <w:t>r./Sr./III etc  _________</w:t>
      </w:r>
      <w:r>
        <w:rPr>
          <w:sz w:val="28"/>
          <w:szCs w:val="28"/>
          <w:u w:val="single"/>
        </w:rPr>
        <w:br/>
      </w:r>
      <w:r w:rsidRPr="00314A83">
        <w:rPr>
          <w:sz w:val="16"/>
          <w:szCs w:val="16"/>
        </w:rPr>
        <w:br/>
      </w:r>
      <w:r w:rsidRPr="00FD4E73">
        <w:rPr>
          <w:b/>
          <w:sz w:val="28"/>
          <w:szCs w:val="28"/>
        </w:rPr>
        <w:t>Company/Agency/Farm</w:t>
      </w:r>
      <w:r w:rsidR="00FD4E73" w:rsidRPr="00FD4E73">
        <w:rPr>
          <w:b/>
          <w:sz w:val="28"/>
          <w:szCs w:val="28"/>
        </w:rPr>
        <w:t>:</w:t>
      </w:r>
      <w:r w:rsidR="00FD4E73">
        <w:rPr>
          <w:sz w:val="28"/>
          <w:szCs w:val="28"/>
        </w:rPr>
        <w:t xml:space="preserve"> ___________________________</w:t>
      </w:r>
      <w:r>
        <w:rPr>
          <w:sz w:val="28"/>
          <w:szCs w:val="28"/>
        </w:rPr>
        <w:t>________________________</w:t>
      </w:r>
      <w:r>
        <w:rPr>
          <w:sz w:val="28"/>
          <w:szCs w:val="28"/>
        </w:rPr>
        <w:br/>
      </w:r>
      <w:r w:rsidRPr="00314A83">
        <w:rPr>
          <w:sz w:val="16"/>
          <w:szCs w:val="16"/>
        </w:rPr>
        <w:br/>
      </w:r>
      <w:r w:rsidR="00FD4E73" w:rsidRPr="00FD4E73">
        <w:rPr>
          <w:b/>
          <w:sz w:val="28"/>
          <w:szCs w:val="28"/>
        </w:rPr>
        <w:t>Mailing Address:</w:t>
      </w:r>
    </w:p>
    <w:p w:rsidR="00DE792A" w:rsidRDefault="00FD4E73">
      <w:pPr>
        <w:pBdr>
          <w:top w:val="single" w:sz="6" w:space="1" w:color="auto"/>
          <w:bottom w:val="single" w:sz="6" w:space="1" w:color="auto"/>
        </w:pBdr>
        <w:rPr>
          <w:sz w:val="28"/>
          <w:szCs w:val="28"/>
          <w:u w:val="single"/>
        </w:rPr>
      </w:pPr>
      <w:r w:rsidRPr="00DE792A">
        <w:rPr>
          <w:sz w:val="16"/>
          <w:szCs w:val="16"/>
        </w:rPr>
        <w:br/>
      </w:r>
      <w:r>
        <w:rPr>
          <w:sz w:val="28"/>
          <w:szCs w:val="28"/>
          <w:u w:val="single"/>
        </w:rPr>
        <w:t>(S</w:t>
      </w:r>
      <w:r w:rsidRPr="00FD4E73">
        <w:rPr>
          <w:sz w:val="28"/>
          <w:szCs w:val="28"/>
          <w:u w:val="single"/>
        </w:rPr>
        <w:t>treet</w:t>
      </w:r>
      <w:r>
        <w:rPr>
          <w:sz w:val="28"/>
          <w:szCs w:val="28"/>
          <w:u w:val="single"/>
        </w:rPr>
        <w:t xml:space="preserve">)__________________        </w:t>
      </w:r>
      <w:r w:rsidRPr="00FD4E73">
        <w:rPr>
          <w:sz w:val="28"/>
          <w:szCs w:val="28"/>
        </w:rPr>
        <w:t xml:space="preserve">    </w:t>
      </w:r>
      <w:r>
        <w:rPr>
          <w:sz w:val="28"/>
          <w:szCs w:val="28"/>
          <w:u w:val="single"/>
        </w:rPr>
        <w:t>(City)____________</w:t>
      </w:r>
      <w:r w:rsidRPr="00FD4E73">
        <w:rPr>
          <w:sz w:val="28"/>
          <w:szCs w:val="28"/>
        </w:rPr>
        <w:t xml:space="preserve">   </w:t>
      </w:r>
      <w:r>
        <w:rPr>
          <w:sz w:val="28"/>
          <w:szCs w:val="28"/>
          <w:u w:val="single"/>
        </w:rPr>
        <w:t xml:space="preserve">(State)_____ </w:t>
      </w:r>
      <w:r w:rsidRPr="00FD4E73">
        <w:rPr>
          <w:sz w:val="28"/>
          <w:szCs w:val="28"/>
        </w:rPr>
        <w:t xml:space="preserve">   </w:t>
      </w:r>
      <w:r>
        <w:rPr>
          <w:sz w:val="28"/>
          <w:szCs w:val="28"/>
          <w:u w:val="single"/>
        </w:rPr>
        <w:t>(Zip)_________</w:t>
      </w:r>
      <w:r>
        <w:rPr>
          <w:sz w:val="28"/>
          <w:szCs w:val="28"/>
          <w:u w:val="single"/>
        </w:rPr>
        <w:br/>
      </w:r>
    </w:p>
    <w:p w:rsidR="00DE792A" w:rsidRPr="00314A83" w:rsidRDefault="00DE792A">
      <w:pPr>
        <w:pBdr>
          <w:top w:val="single" w:sz="6" w:space="1" w:color="auto"/>
          <w:bottom w:val="single" w:sz="6" w:space="1" w:color="auto"/>
        </w:pBdr>
        <w:rPr>
          <w:sz w:val="28"/>
          <w:szCs w:val="28"/>
          <w:u w:val="single"/>
        </w:rPr>
      </w:pPr>
    </w:p>
    <w:p w:rsidR="00D663E2" w:rsidRPr="00C60DAB" w:rsidRDefault="00C83F46">
      <w:pPr>
        <w:rPr>
          <w:rFonts w:ascii="Arial" w:hAnsi="Arial" w:cs="Arial"/>
        </w:rPr>
      </w:pPr>
      <w:r w:rsidRPr="00C60DAB">
        <w:rPr>
          <w:rFonts w:ascii="Arial" w:hAnsi="Arial" w:cs="Arial"/>
        </w:rPr>
        <w:t>Under</w:t>
      </w:r>
      <w:r w:rsidR="00D663E2" w:rsidRPr="00C60DAB">
        <w:rPr>
          <w:rFonts w:ascii="Arial" w:hAnsi="Arial" w:cs="Arial"/>
        </w:rPr>
        <w:t xml:space="preserve"> penalty of law, by signing below I certify that I am the true and actual license holder named above.  I understand that under no circumstances shall anyone but the above named individual sign below.</w:t>
      </w:r>
      <w:r w:rsidR="00AB7757" w:rsidRPr="00C60DAB">
        <w:rPr>
          <w:rFonts w:ascii="Arial" w:hAnsi="Arial" w:cs="Arial"/>
        </w:rPr>
        <w:br/>
      </w:r>
    </w:p>
    <w:p w:rsidR="00660F36" w:rsidRDefault="00D663E2">
      <w:pPr>
        <w:rPr>
          <w:rFonts w:ascii="Arial" w:hAnsi="Arial" w:cs="Arial"/>
          <w:sz w:val="28"/>
          <w:szCs w:val="28"/>
        </w:rPr>
      </w:pPr>
      <w:r w:rsidRPr="00D663E2">
        <w:rPr>
          <w:rFonts w:ascii="Arial" w:hAnsi="Arial" w:cs="Arial"/>
          <w:b/>
          <w:sz w:val="28"/>
          <w:szCs w:val="28"/>
        </w:rPr>
        <w:t>Signature</w:t>
      </w:r>
      <w:r>
        <w:rPr>
          <w:rFonts w:ascii="Arial" w:hAnsi="Arial" w:cs="Arial"/>
          <w:b/>
          <w:sz w:val="28"/>
          <w:szCs w:val="28"/>
        </w:rPr>
        <w:t>:</w:t>
      </w:r>
      <w:r>
        <w:rPr>
          <w:sz w:val="24"/>
          <w:szCs w:val="24"/>
        </w:rPr>
        <w:t xml:space="preserve"> __________________________________________</w:t>
      </w:r>
      <w:r>
        <w:rPr>
          <w:sz w:val="24"/>
          <w:szCs w:val="24"/>
        </w:rPr>
        <w:tab/>
        <w:t xml:space="preserve"> </w:t>
      </w:r>
      <w:r>
        <w:rPr>
          <w:sz w:val="24"/>
          <w:szCs w:val="24"/>
        </w:rPr>
        <w:tab/>
      </w:r>
      <w:r>
        <w:rPr>
          <w:rFonts w:ascii="Arial" w:hAnsi="Arial" w:cs="Arial"/>
          <w:b/>
          <w:sz w:val="28"/>
          <w:szCs w:val="28"/>
        </w:rPr>
        <w:t xml:space="preserve">Date: </w:t>
      </w:r>
      <w:r>
        <w:rPr>
          <w:rFonts w:ascii="Arial" w:hAnsi="Arial" w:cs="Arial"/>
          <w:sz w:val="28"/>
          <w:szCs w:val="28"/>
        </w:rPr>
        <w:t>_____</w:t>
      </w:r>
      <w:r w:rsidRPr="00D663E2">
        <w:rPr>
          <w:rFonts w:ascii="Arial" w:hAnsi="Arial" w:cs="Arial"/>
          <w:sz w:val="28"/>
          <w:szCs w:val="28"/>
        </w:rPr>
        <w:t>______</w:t>
      </w:r>
    </w:p>
    <w:p w:rsidR="000C04DE" w:rsidRDefault="00A30512" w:rsidP="000C04DE">
      <w:pPr>
        <w:pStyle w:val="ListParagraph"/>
        <w:numPr>
          <w:ilvl w:val="0"/>
          <w:numId w:val="4"/>
        </w:numPr>
        <w:rPr>
          <w:rFonts w:ascii="Arial" w:hAnsi="Arial" w:cs="Arial"/>
          <w:sz w:val="24"/>
          <w:szCs w:val="24"/>
        </w:rPr>
      </w:pPr>
      <w:r w:rsidRPr="00A30512">
        <w:rPr>
          <w:rFonts w:ascii="Arial" w:hAnsi="Arial" w:cs="Arial"/>
          <w:b/>
          <w:sz w:val="24"/>
          <w:szCs w:val="24"/>
        </w:rPr>
        <w:lastRenderedPageBreak/>
        <w:t>True or False:</w:t>
      </w:r>
      <w:r>
        <w:rPr>
          <w:rFonts w:ascii="Arial" w:hAnsi="Arial" w:cs="Arial"/>
          <w:sz w:val="24"/>
          <w:szCs w:val="24"/>
        </w:rPr>
        <w:t xml:space="preserve"> IPM does not take into consideration any organic control options when seeking the solution to a pest problem.</w:t>
      </w:r>
    </w:p>
    <w:p w:rsidR="00FD7E38" w:rsidRPr="00E763E9" w:rsidRDefault="00FD7E38" w:rsidP="00FD7E38">
      <w:pPr>
        <w:pStyle w:val="ListParagraph"/>
        <w:ind w:left="1440"/>
        <w:rPr>
          <w:rFonts w:ascii="Arial" w:hAnsi="Arial" w:cs="Arial"/>
          <w:sz w:val="16"/>
          <w:szCs w:val="16"/>
        </w:rPr>
      </w:pPr>
    </w:p>
    <w:p w:rsidR="00FD7E38" w:rsidRDefault="001C0205" w:rsidP="00FD7E38">
      <w:pPr>
        <w:pStyle w:val="ListParagraph"/>
        <w:numPr>
          <w:ilvl w:val="0"/>
          <w:numId w:val="4"/>
        </w:numPr>
        <w:rPr>
          <w:rFonts w:ascii="Arial" w:hAnsi="Arial" w:cs="Arial"/>
          <w:sz w:val="24"/>
          <w:szCs w:val="24"/>
        </w:rPr>
      </w:pPr>
      <w:r>
        <w:rPr>
          <w:rFonts w:ascii="Arial" w:hAnsi="Arial" w:cs="Arial"/>
          <w:sz w:val="24"/>
          <w:szCs w:val="24"/>
        </w:rPr>
        <w:t>Using what you now know about IPM, which of the following would be the best replacement for the word “Integrated” for describing what IPM is all about</w:t>
      </w:r>
      <w:r w:rsidR="00BB32C6">
        <w:rPr>
          <w:rFonts w:ascii="Arial" w:hAnsi="Arial" w:cs="Arial"/>
          <w:sz w:val="24"/>
          <w:szCs w:val="24"/>
        </w:rPr>
        <w:t>:</w:t>
      </w:r>
    </w:p>
    <w:p w:rsidR="00BB32C6" w:rsidRDefault="001C0205" w:rsidP="00BB32C6">
      <w:pPr>
        <w:pStyle w:val="ListParagraph"/>
        <w:numPr>
          <w:ilvl w:val="1"/>
          <w:numId w:val="4"/>
        </w:numPr>
        <w:rPr>
          <w:rFonts w:ascii="Arial" w:hAnsi="Arial" w:cs="Arial"/>
          <w:sz w:val="24"/>
          <w:szCs w:val="24"/>
        </w:rPr>
      </w:pPr>
      <w:r>
        <w:rPr>
          <w:rFonts w:ascii="Arial" w:hAnsi="Arial" w:cs="Arial"/>
          <w:sz w:val="24"/>
          <w:szCs w:val="24"/>
        </w:rPr>
        <w:t>Instant</w:t>
      </w:r>
    </w:p>
    <w:p w:rsidR="00BB32C6" w:rsidRDefault="001C0205" w:rsidP="00BB32C6">
      <w:pPr>
        <w:pStyle w:val="ListParagraph"/>
        <w:numPr>
          <w:ilvl w:val="1"/>
          <w:numId w:val="4"/>
        </w:numPr>
        <w:rPr>
          <w:rFonts w:ascii="Arial" w:hAnsi="Arial" w:cs="Arial"/>
          <w:sz w:val="24"/>
          <w:szCs w:val="24"/>
        </w:rPr>
      </w:pPr>
      <w:r>
        <w:rPr>
          <w:rFonts w:ascii="Arial" w:hAnsi="Arial" w:cs="Arial"/>
          <w:sz w:val="24"/>
          <w:szCs w:val="24"/>
        </w:rPr>
        <w:t>Intelligent</w:t>
      </w:r>
    </w:p>
    <w:p w:rsidR="00BB32C6" w:rsidRDefault="001C0205" w:rsidP="00BB32C6">
      <w:pPr>
        <w:pStyle w:val="ListParagraph"/>
        <w:numPr>
          <w:ilvl w:val="1"/>
          <w:numId w:val="4"/>
        </w:numPr>
        <w:rPr>
          <w:rFonts w:ascii="Arial" w:hAnsi="Arial" w:cs="Arial"/>
          <w:sz w:val="24"/>
          <w:szCs w:val="24"/>
        </w:rPr>
      </w:pPr>
      <w:r>
        <w:rPr>
          <w:rFonts w:ascii="Arial" w:hAnsi="Arial" w:cs="Arial"/>
          <w:sz w:val="24"/>
          <w:szCs w:val="24"/>
        </w:rPr>
        <w:t>Impartial</w:t>
      </w:r>
    </w:p>
    <w:p w:rsidR="00BB32C6" w:rsidRDefault="001C0205" w:rsidP="00BB32C6">
      <w:pPr>
        <w:pStyle w:val="ListParagraph"/>
        <w:numPr>
          <w:ilvl w:val="1"/>
          <w:numId w:val="4"/>
        </w:numPr>
        <w:rPr>
          <w:rFonts w:ascii="Arial" w:hAnsi="Arial" w:cs="Arial"/>
          <w:sz w:val="24"/>
          <w:szCs w:val="24"/>
        </w:rPr>
      </w:pPr>
      <w:r>
        <w:rPr>
          <w:rFonts w:ascii="Arial" w:hAnsi="Arial" w:cs="Arial"/>
          <w:sz w:val="24"/>
          <w:szCs w:val="24"/>
        </w:rPr>
        <w:t>Independent</w:t>
      </w:r>
    </w:p>
    <w:p w:rsidR="00BB32C6" w:rsidRPr="00E763E9" w:rsidRDefault="00BB32C6" w:rsidP="00BB32C6">
      <w:pPr>
        <w:pStyle w:val="ListParagraph"/>
        <w:ind w:left="1440"/>
        <w:rPr>
          <w:rFonts w:ascii="Arial" w:hAnsi="Arial" w:cs="Arial"/>
          <w:sz w:val="16"/>
          <w:szCs w:val="16"/>
        </w:rPr>
      </w:pPr>
    </w:p>
    <w:p w:rsidR="00BB32C6" w:rsidRDefault="00A75DD2" w:rsidP="00BB32C6">
      <w:pPr>
        <w:pStyle w:val="ListParagraph"/>
        <w:numPr>
          <w:ilvl w:val="0"/>
          <w:numId w:val="4"/>
        </w:numPr>
        <w:rPr>
          <w:rFonts w:ascii="Arial" w:hAnsi="Arial" w:cs="Arial"/>
          <w:sz w:val="24"/>
          <w:szCs w:val="24"/>
        </w:rPr>
      </w:pPr>
      <w:r>
        <w:rPr>
          <w:rFonts w:ascii="Arial" w:hAnsi="Arial" w:cs="Arial"/>
          <w:sz w:val="24"/>
          <w:szCs w:val="24"/>
        </w:rPr>
        <w:t xml:space="preserve">Which </w:t>
      </w:r>
      <w:r w:rsidR="004421F3">
        <w:rPr>
          <w:rFonts w:ascii="Arial" w:hAnsi="Arial" w:cs="Arial"/>
          <w:sz w:val="24"/>
          <w:szCs w:val="24"/>
        </w:rPr>
        <w:t xml:space="preserve">of </w:t>
      </w:r>
      <w:r w:rsidR="001C0205">
        <w:rPr>
          <w:rFonts w:ascii="Arial" w:hAnsi="Arial" w:cs="Arial"/>
          <w:sz w:val="24"/>
          <w:szCs w:val="24"/>
        </w:rPr>
        <w:t xml:space="preserve">the following events in the history of IPM did </w:t>
      </w:r>
      <w:r w:rsidR="001C0205" w:rsidRPr="001C0205">
        <w:rPr>
          <w:rFonts w:ascii="Arial" w:hAnsi="Arial" w:cs="Arial"/>
          <w:b/>
          <w:i/>
          <w:sz w:val="24"/>
          <w:szCs w:val="24"/>
        </w:rPr>
        <w:t>not</w:t>
      </w:r>
      <w:r w:rsidR="001C0205">
        <w:rPr>
          <w:rFonts w:ascii="Arial" w:hAnsi="Arial" w:cs="Arial"/>
          <w:sz w:val="24"/>
          <w:szCs w:val="24"/>
        </w:rPr>
        <w:t xml:space="preserve"> take place during the 1970s:</w:t>
      </w:r>
    </w:p>
    <w:p w:rsidR="00BB32C6" w:rsidRDefault="001C0205" w:rsidP="00BB32C6">
      <w:pPr>
        <w:pStyle w:val="ListParagraph"/>
        <w:numPr>
          <w:ilvl w:val="1"/>
          <w:numId w:val="4"/>
        </w:numPr>
        <w:rPr>
          <w:rFonts w:ascii="Arial" w:hAnsi="Arial" w:cs="Arial"/>
          <w:sz w:val="24"/>
          <w:szCs w:val="24"/>
        </w:rPr>
      </w:pPr>
      <w:r>
        <w:rPr>
          <w:rFonts w:ascii="Arial" w:hAnsi="Arial" w:cs="Arial"/>
          <w:sz w:val="24"/>
          <w:szCs w:val="24"/>
        </w:rPr>
        <w:t>The USDA creates nationwide IPM programs at the Land Grant universities</w:t>
      </w:r>
    </w:p>
    <w:p w:rsidR="00E763E9" w:rsidRDefault="001C0205" w:rsidP="00BB32C6">
      <w:pPr>
        <w:pStyle w:val="ListParagraph"/>
        <w:numPr>
          <w:ilvl w:val="1"/>
          <w:numId w:val="4"/>
        </w:numPr>
        <w:rPr>
          <w:rFonts w:ascii="Arial" w:hAnsi="Arial" w:cs="Arial"/>
          <w:sz w:val="24"/>
          <w:szCs w:val="24"/>
        </w:rPr>
      </w:pPr>
      <w:r>
        <w:rPr>
          <w:rFonts w:ascii="Arial" w:hAnsi="Arial" w:cs="Arial"/>
          <w:sz w:val="24"/>
          <w:szCs w:val="24"/>
        </w:rPr>
        <w:t>Maine passes the “Maine Pesticide Control Act of [a certain year]”</w:t>
      </w:r>
    </w:p>
    <w:p w:rsidR="00A75DD2" w:rsidRDefault="001C0205" w:rsidP="00BB32C6">
      <w:pPr>
        <w:pStyle w:val="ListParagraph"/>
        <w:numPr>
          <w:ilvl w:val="1"/>
          <w:numId w:val="4"/>
        </w:numPr>
        <w:rPr>
          <w:rFonts w:ascii="Arial" w:hAnsi="Arial" w:cs="Arial"/>
          <w:sz w:val="24"/>
          <w:szCs w:val="24"/>
        </w:rPr>
      </w:pPr>
      <w:r>
        <w:rPr>
          <w:rFonts w:ascii="Arial" w:hAnsi="Arial" w:cs="Arial"/>
          <w:sz w:val="24"/>
          <w:szCs w:val="24"/>
        </w:rPr>
        <w:t xml:space="preserve">Rachel Carson publishes </w:t>
      </w:r>
      <w:r w:rsidRPr="001C0205">
        <w:rPr>
          <w:rFonts w:ascii="Arial" w:hAnsi="Arial" w:cs="Arial"/>
          <w:sz w:val="24"/>
          <w:szCs w:val="24"/>
          <w:u w:val="single"/>
        </w:rPr>
        <w:t>Silent Spring</w:t>
      </w:r>
    </w:p>
    <w:p w:rsidR="00A75DD2" w:rsidRDefault="001C0205" w:rsidP="00BB32C6">
      <w:pPr>
        <w:pStyle w:val="ListParagraph"/>
        <w:numPr>
          <w:ilvl w:val="1"/>
          <w:numId w:val="4"/>
        </w:numPr>
        <w:rPr>
          <w:rFonts w:ascii="Arial" w:hAnsi="Arial" w:cs="Arial"/>
          <w:sz w:val="24"/>
          <w:szCs w:val="24"/>
        </w:rPr>
      </w:pPr>
      <w:r>
        <w:rPr>
          <w:rFonts w:ascii="Arial" w:hAnsi="Arial" w:cs="Arial"/>
          <w:sz w:val="24"/>
          <w:szCs w:val="24"/>
        </w:rPr>
        <w:t>A lot of research is undertaken on the topic of IPM</w:t>
      </w:r>
    </w:p>
    <w:p w:rsidR="004421F3" w:rsidRPr="00E763E9" w:rsidRDefault="004421F3" w:rsidP="004421F3">
      <w:pPr>
        <w:pStyle w:val="ListParagraph"/>
        <w:ind w:left="1440"/>
        <w:rPr>
          <w:rFonts w:ascii="Arial" w:hAnsi="Arial" w:cs="Arial"/>
          <w:sz w:val="16"/>
          <w:szCs w:val="16"/>
        </w:rPr>
      </w:pPr>
    </w:p>
    <w:p w:rsidR="004421F3" w:rsidRDefault="004421F3" w:rsidP="004421F3">
      <w:pPr>
        <w:pStyle w:val="ListParagraph"/>
        <w:numPr>
          <w:ilvl w:val="0"/>
          <w:numId w:val="4"/>
        </w:numPr>
        <w:rPr>
          <w:rFonts w:ascii="Arial" w:hAnsi="Arial" w:cs="Arial"/>
          <w:sz w:val="24"/>
          <w:szCs w:val="24"/>
        </w:rPr>
      </w:pPr>
      <w:r w:rsidRPr="009D0B30">
        <w:rPr>
          <w:rFonts w:ascii="Arial" w:hAnsi="Arial" w:cs="Arial"/>
          <w:b/>
          <w:sz w:val="24"/>
          <w:szCs w:val="24"/>
        </w:rPr>
        <w:t>True or False:</w:t>
      </w:r>
      <w:r>
        <w:rPr>
          <w:rFonts w:ascii="Arial" w:hAnsi="Arial" w:cs="Arial"/>
          <w:sz w:val="24"/>
          <w:szCs w:val="24"/>
        </w:rPr>
        <w:t xml:space="preserve"> </w:t>
      </w:r>
      <w:r w:rsidR="00551380">
        <w:rPr>
          <w:rFonts w:ascii="Arial" w:hAnsi="Arial" w:cs="Arial"/>
          <w:sz w:val="24"/>
          <w:szCs w:val="24"/>
        </w:rPr>
        <w:t>The Maine State Policy regarding IPM includes the general public when it comes to educating people on the topic of “the proper use of pesticides</w:t>
      </w:r>
      <w:r w:rsidR="00871DBE">
        <w:rPr>
          <w:rFonts w:ascii="Arial" w:hAnsi="Arial" w:cs="Arial"/>
          <w:sz w:val="24"/>
          <w:szCs w:val="24"/>
        </w:rPr>
        <w:t>.</w:t>
      </w:r>
      <w:r w:rsidR="00551380">
        <w:rPr>
          <w:rFonts w:ascii="Arial" w:hAnsi="Arial" w:cs="Arial"/>
          <w:sz w:val="24"/>
          <w:szCs w:val="24"/>
        </w:rPr>
        <w:t xml:space="preserve">”  </w:t>
      </w:r>
    </w:p>
    <w:p w:rsidR="00871DBE" w:rsidRPr="00E763E9" w:rsidRDefault="00871DBE" w:rsidP="00871DBE">
      <w:pPr>
        <w:pStyle w:val="ListParagraph"/>
        <w:rPr>
          <w:rFonts w:ascii="Arial" w:hAnsi="Arial" w:cs="Arial"/>
          <w:sz w:val="16"/>
          <w:szCs w:val="16"/>
        </w:rPr>
      </w:pPr>
    </w:p>
    <w:p w:rsidR="003754F0" w:rsidRPr="008A42DA" w:rsidRDefault="003754F0" w:rsidP="008A42DA">
      <w:pPr>
        <w:pStyle w:val="ListParagraph"/>
        <w:numPr>
          <w:ilvl w:val="0"/>
          <w:numId w:val="4"/>
        </w:numPr>
        <w:rPr>
          <w:rFonts w:ascii="Arial" w:hAnsi="Arial" w:cs="Arial"/>
          <w:sz w:val="16"/>
          <w:szCs w:val="16"/>
        </w:rPr>
      </w:pPr>
      <w:r w:rsidRPr="009D0B30">
        <w:rPr>
          <w:rFonts w:ascii="Arial" w:hAnsi="Arial" w:cs="Arial"/>
          <w:b/>
          <w:sz w:val="24"/>
          <w:szCs w:val="24"/>
        </w:rPr>
        <w:t>True or False:</w:t>
      </w:r>
      <w:r>
        <w:rPr>
          <w:rFonts w:ascii="Arial" w:hAnsi="Arial" w:cs="Arial"/>
          <w:b/>
          <w:sz w:val="24"/>
          <w:szCs w:val="24"/>
        </w:rPr>
        <w:t xml:space="preserve"> </w:t>
      </w:r>
      <w:r w:rsidRPr="003754F0">
        <w:rPr>
          <w:rFonts w:ascii="Arial" w:hAnsi="Arial" w:cs="Arial"/>
          <w:sz w:val="24"/>
          <w:szCs w:val="24"/>
        </w:rPr>
        <w:t xml:space="preserve">Taking into account your </w:t>
      </w:r>
      <w:r w:rsidRPr="0057405E">
        <w:rPr>
          <w:rFonts w:ascii="Arial" w:hAnsi="Arial" w:cs="Arial"/>
          <w:b/>
          <w:sz w:val="24"/>
          <w:szCs w:val="24"/>
        </w:rPr>
        <w:t>past history</w:t>
      </w:r>
      <w:r>
        <w:rPr>
          <w:rFonts w:ascii="Arial" w:hAnsi="Arial" w:cs="Arial"/>
          <w:sz w:val="24"/>
          <w:szCs w:val="24"/>
        </w:rPr>
        <w:t xml:space="preserve"> </w:t>
      </w:r>
      <w:r w:rsidR="0057405E">
        <w:rPr>
          <w:rFonts w:ascii="Arial" w:hAnsi="Arial" w:cs="Arial"/>
          <w:sz w:val="24"/>
          <w:szCs w:val="24"/>
        </w:rPr>
        <w:t xml:space="preserve">with a given pest is something that is encouraged as part of cranberry IPM, rather than putting all of your trust solely in some other component of IPM (such as what your ‘scouting’ results are saying that you should do for </w:t>
      </w:r>
      <w:r w:rsidR="00B727A5">
        <w:rPr>
          <w:rFonts w:ascii="Arial" w:hAnsi="Arial" w:cs="Arial"/>
          <w:sz w:val="24"/>
          <w:szCs w:val="24"/>
        </w:rPr>
        <w:t>a</w:t>
      </w:r>
      <w:r w:rsidR="0057405E">
        <w:rPr>
          <w:rFonts w:ascii="Arial" w:hAnsi="Arial" w:cs="Arial"/>
          <w:sz w:val="24"/>
          <w:szCs w:val="24"/>
        </w:rPr>
        <w:t xml:space="preserve"> pest</w:t>
      </w:r>
      <w:r w:rsidR="00E23A9A">
        <w:rPr>
          <w:rFonts w:ascii="Arial" w:hAnsi="Arial" w:cs="Arial"/>
          <w:sz w:val="24"/>
          <w:szCs w:val="24"/>
        </w:rPr>
        <w:t>, in the case of—for example—an insect pest</w:t>
      </w:r>
      <w:r w:rsidR="0057405E">
        <w:rPr>
          <w:rFonts w:ascii="Arial" w:hAnsi="Arial" w:cs="Arial"/>
          <w:sz w:val="24"/>
          <w:szCs w:val="24"/>
        </w:rPr>
        <w:t>).</w:t>
      </w:r>
    </w:p>
    <w:p w:rsidR="008A42DA" w:rsidRPr="008A42DA" w:rsidRDefault="008A42DA" w:rsidP="008A42DA">
      <w:pPr>
        <w:pStyle w:val="ListParagraph"/>
        <w:rPr>
          <w:rFonts w:ascii="Arial" w:hAnsi="Arial" w:cs="Arial"/>
          <w:sz w:val="16"/>
          <w:szCs w:val="16"/>
        </w:rPr>
      </w:pPr>
    </w:p>
    <w:p w:rsidR="00E23A9A" w:rsidRDefault="00E23A9A" w:rsidP="008A42DA">
      <w:pPr>
        <w:pStyle w:val="ListParagraph"/>
        <w:numPr>
          <w:ilvl w:val="0"/>
          <w:numId w:val="4"/>
        </w:numPr>
        <w:rPr>
          <w:rFonts w:ascii="Arial" w:hAnsi="Arial" w:cs="Arial"/>
          <w:sz w:val="24"/>
          <w:szCs w:val="24"/>
        </w:rPr>
      </w:pPr>
      <w:r>
        <w:rPr>
          <w:rFonts w:ascii="Arial" w:hAnsi="Arial" w:cs="Arial"/>
          <w:sz w:val="24"/>
          <w:szCs w:val="24"/>
        </w:rPr>
        <w:t>Which of the following statements is true about the core components of cranberry IPM?</w:t>
      </w:r>
    </w:p>
    <w:p w:rsidR="00E23A9A" w:rsidRDefault="00E23A9A" w:rsidP="00E23A9A">
      <w:pPr>
        <w:pStyle w:val="ListParagraph"/>
        <w:numPr>
          <w:ilvl w:val="1"/>
          <w:numId w:val="4"/>
        </w:numPr>
        <w:rPr>
          <w:rFonts w:ascii="Arial" w:hAnsi="Arial" w:cs="Arial"/>
          <w:sz w:val="24"/>
          <w:szCs w:val="24"/>
        </w:rPr>
      </w:pPr>
      <w:r>
        <w:rPr>
          <w:rFonts w:ascii="Arial" w:hAnsi="Arial" w:cs="Arial"/>
          <w:sz w:val="24"/>
          <w:szCs w:val="24"/>
        </w:rPr>
        <w:t>Weed priority determinations were developed based on five different criteria.</w:t>
      </w:r>
    </w:p>
    <w:p w:rsidR="00E23A9A" w:rsidRDefault="00E23A9A" w:rsidP="00E23A9A">
      <w:pPr>
        <w:pStyle w:val="ListParagraph"/>
        <w:numPr>
          <w:ilvl w:val="1"/>
          <w:numId w:val="4"/>
        </w:numPr>
        <w:rPr>
          <w:rFonts w:ascii="Arial" w:hAnsi="Arial" w:cs="Arial"/>
          <w:sz w:val="24"/>
          <w:szCs w:val="24"/>
        </w:rPr>
      </w:pPr>
      <w:r>
        <w:rPr>
          <w:rFonts w:ascii="Arial" w:hAnsi="Arial" w:cs="Arial"/>
          <w:sz w:val="24"/>
          <w:szCs w:val="24"/>
        </w:rPr>
        <w:t>Rel</w:t>
      </w:r>
      <w:r w:rsidR="00B03907">
        <w:rPr>
          <w:rFonts w:ascii="Arial" w:hAnsi="Arial" w:cs="Arial"/>
          <w:sz w:val="24"/>
          <w:szCs w:val="24"/>
        </w:rPr>
        <w:t xml:space="preserve">ying solely on your ‘gut feeling’ or the date on the calendar for the timing of a pesticide application is a good IPM philosophy or strategy. </w:t>
      </w:r>
    </w:p>
    <w:p w:rsidR="00E23A9A" w:rsidRDefault="00B03907" w:rsidP="00E23A9A">
      <w:pPr>
        <w:pStyle w:val="ListParagraph"/>
        <w:numPr>
          <w:ilvl w:val="1"/>
          <w:numId w:val="4"/>
        </w:numPr>
        <w:rPr>
          <w:rFonts w:ascii="Arial" w:hAnsi="Arial" w:cs="Arial"/>
          <w:sz w:val="24"/>
          <w:szCs w:val="24"/>
        </w:rPr>
      </w:pPr>
      <w:r>
        <w:rPr>
          <w:rFonts w:ascii="Arial" w:hAnsi="Arial" w:cs="Arial"/>
          <w:sz w:val="24"/>
          <w:szCs w:val="24"/>
        </w:rPr>
        <w:t>Correct pest identification is less important than pest monitoring.</w:t>
      </w:r>
    </w:p>
    <w:p w:rsidR="00E23A9A" w:rsidRDefault="00B03907" w:rsidP="00E23A9A">
      <w:pPr>
        <w:pStyle w:val="ListParagraph"/>
        <w:numPr>
          <w:ilvl w:val="1"/>
          <w:numId w:val="4"/>
        </w:numPr>
        <w:rPr>
          <w:rFonts w:ascii="Arial" w:hAnsi="Arial" w:cs="Arial"/>
          <w:sz w:val="24"/>
          <w:szCs w:val="24"/>
        </w:rPr>
      </w:pPr>
      <w:r>
        <w:rPr>
          <w:rFonts w:ascii="Arial" w:hAnsi="Arial" w:cs="Arial"/>
          <w:sz w:val="24"/>
          <w:szCs w:val="24"/>
        </w:rPr>
        <w:t>The practice of making a “weed map” has little value in a cranberry IPM program.</w:t>
      </w:r>
    </w:p>
    <w:p w:rsidR="00E23A9A" w:rsidRDefault="00B03907" w:rsidP="00E23A9A">
      <w:pPr>
        <w:pStyle w:val="ListParagraph"/>
        <w:numPr>
          <w:ilvl w:val="1"/>
          <w:numId w:val="4"/>
        </w:numPr>
        <w:rPr>
          <w:rFonts w:ascii="Arial" w:hAnsi="Arial" w:cs="Arial"/>
          <w:sz w:val="24"/>
          <w:szCs w:val="24"/>
        </w:rPr>
      </w:pPr>
      <w:r>
        <w:rPr>
          <w:rFonts w:ascii="Arial" w:hAnsi="Arial" w:cs="Arial"/>
          <w:sz w:val="24"/>
          <w:szCs w:val="24"/>
        </w:rPr>
        <w:t xml:space="preserve">The most effective pest monitoring includes </w:t>
      </w:r>
      <w:r w:rsidR="008A42DA">
        <w:rPr>
          <w:rFonts w:ascii="Arial" w:hAnsi="Arial" w:cs="Arial"/>
          <w:sz w:val="24"/>
          <w:szCs w:val="24"/>
        </w:rPr>
        <w:t xml:space="preserve">careful </w:t>
      </w:r>
      <w:r>
        <w:rPr>
          <w:rFonts w:ascii="Arial" w:hAnsi="Arial" w:cs="Arial"/>
          <w:sz w:val="24"/>
          <w:szCs w:val="24"/>
        </w:rPr>
        <w:t>close-up “visual monitoring” rather than rely</w:t>
      </w:r>
      <w:r w:rsidR="008A42DA">
        <w:rPr>
          <w:rFonts w:ascii="Arial" w:hAnsi="Arial" w:cs="Arial"/>
          <w:sz w:val="24"/>
          <w:szCs w:val="24"/>
        </w:rPr>
        <w:t>ing solely on sweep net catches.</w:t>
      </w:r>
    </w:p>
    <w:p w:rsidR="00B97DF0" w:rsidRPr="00E763E9" w:rsidRDefault="00B97DF0" w:rsidP="00B97DF0">
      <w:pPr>
        <w:pStyle w:val="ListParagraph"/>
        <w:rPr>
          <w:rFonts w:ascii="Arial" w:hAnsi="Arial" w:cs="Arial"/>
          <w:sz w:val="16"/>
          <w:szCs w:val="16"/>
        </w:rPr>
      </w:pPr>
    </w:p>
    <w:p w:rsidR="009D0B30" w:rsidRPr="009D0B30" w:rsidRDefault="009D0B30" w:rsidP="009D0B30">
      <w:pPr>
        <w:pStyle w:val="ListParagraph"/>
        <w:numPr>
          <w:ilvl w:val="0"/>
          <w:numId w:val="4"/>
        </w:numPr>
        <w:rPr>
          <w:rFonts w:ascii="Arial" w:hAnsi="Arial" w:cs="Arial"/>
          <w:sz w:val="24"/>
          <w:szCs w:val="24"/>
        </w:rPr>
      </w:pPr>
      <w:r w:rsidRPr="009D0B30">
        <w:rPr>
          <w:rFonts w:ascii="Arial" w:hAnsi="Arial" w:cs="Arial"/>
          <w:b/>
          <w:sz w:val="24"/>
          <w:szCs w:val="24"/>
        </w:rPr>
        <w:t>True or False:</w:t>
      </w:r>
      <w:r>
        <w:rPr>
          <w:rFonts w:ascii="Arial" w:hAnsi="Arial" w:cs="Arial"/>
          <w:sz w:val="24"/>
          <w:szCs w:val="24"/>
        </w:rPr>
        <w:t xml:space="preserve"> </w:t>
      </w:r>
      <w:r w:rsidR="008A42DA">
        <w:rPr>
          <w:rFonts w:ascii="Arial" w:hAnsi="Arial" w:cs="Arial"/>
          <w:sz w:val="24"/>
          <w:szCs w:val="24"/>
        </w:rPr>
        <w:t>Most of the highest priority weeds in cranberries are annuals rather than perennials.</w:t>
      </w:r>
    </w:p>
    <w:p w:rsidR="009D0B30" w:rsidRDefault="009D0B30" w:rsidP="009D0B30">
      <w:pPr>
        <w:pStyle w:val="ListParagraph"/>
        <w:rPr>
          <w:rFonts w:ascii="Arial" w:hAnsi="Arial" w:cs="Arial"/>
          <w:sz w:val="24"/>
          <w:szCs w:val="24"/>
        </w:rPr>
      </w:pPr>
    </w:p>
    <w:p w:rsidR="00E763E9" w:rsidRPr="00FF7B84" w:rsidRDefault="009D0B30" w:rsidP="00E70F3A">
      <w:pPr>
        <w:pStyle w:val="ListParagraph"/>
        <w:numPr>
          <w:ilvl w:val="0"/>
          <w:numId w:val="4"/>
        </w:numPr>
        <w:rPr>
          <w:rFonts w:ascii="Arial" w:hAnsi="Arial" w:cs="Arial"/>
          <w:sz w:val="24"/>
          <w:szCs w:val="24"/>
        </w:rPr>
      </w:pPr>
      <w:r w:rsidRPr="00FF7B84">
        <w:rPr>
          <w:rFonts w:ascii="Arial" w:hAnsi="Arial" w:cs="Arial"/>
          <w:b/>
          <w:sz w:val="24"/>
          <w:szCs w:val="24"/>
        </w:rPr>
        <w:t>True or False:</w:t>
      </w:r>
      <w:r w:rsidRPr="00FF7B84">
        <w:rPr>
          <w:rFonts w:ascii="Arial" w:hAnsi="Arial" w:cs="Arial"/>
          <w:sz w:val="24"/>
          <w:szCs w:val="24"/>
        </w:rPr>
        <w:t xml:space="preserve"> </w:t>
      </w:r>
      <w:r w:rsidR="008A42DA" w:rsidRPr="00FF7B84">
        <w:rPr>
          <w:rFonts w:ascii="Arial" w:hAnsi="Arial" w:cs="Arial"/>
          <w:sz w:val="24"/>
          <w:szCs w:val="24"/>
        </w:rPr>
        <w:t>Total weed eradication is considered a reasonable goal in cranberry IPM</w:t>
      </w:r>
      <w:r w:rsidR="0032088E" w:rsidRPr="00FF7B84">
        <w:rPr>
          <w:rFonts w:ascii="Arial" w:hAnsi="Arial" w:cs="Arial"/>
          <w:sz w:val="24"/>
          <w:szCs w:val="24"/>
        </w:rPr>
        <w:t>.</w:t>
      </w:r>
      <w:r w:rsidR="00E763E9" w:rsidRPr="00FF7B84">
        <w:rPr>
          <w:rFonts w:ascii="Arial" w:hAnsi="Arial" w:cs="Arial"/>
          <w:sz w:val="24"/>
          <w:szCs w:val="24"/>
        </w:rPr>
        <w:br/>
      </w:r>
    </w:p>
    <w:p w:rsidR="00E24D97" w:rsidRDefault="00E24D97" w:rsidP="00FF7B84">
      <w:pPr>
        <w:pStyle w:val="ListParagraph"/>
        <w:numPr>
          <w:ilvl w:val="0"/>
          <w:numId w:val="4"/>
        </w:numPr>
        <w:rPr>
          <w:rFonts w:ascii="Arial" w:hAnsi="Arial" w:cs="Arial"/>
          <w:sz w:val="24"/>
          <w:szCs w:val="24"/>
        </w:rPr>
      </w:pPr>
      <w:r>
        <w:rPr>
          <w:rFonts w:ascii="Arial" w:hAnsi="Arial" w:cs="Arial"/>
          <w:sz w:val="24"/>
          <w:szCs w:val="24"/>
        </w:rPr>
        <w:t xml:space="preserve">Which </w:t>
      </w:r>
      <w:r w:rsidR="00756F02">
        <w:rPr>
          <w:rFonts w:ascii="Arial" w:hAnsi="Arial" w:cs="Arial"/>
          <w:sz w:val="24"/>
          <w:szCs w:val="24"/>
        </w:rPr>
        <w:t xml:space="preserve">of the </w:t>
      </w:r>
      <w:r w:rsidR="00FF7B84">
        <w:rPr>
          <w:rFonts w:ascii="Arial" w:hAnsi="Arial" w:cs="Arial"/>
          <w:sz w:val="24"/>
          <w:szCs w:val="24"/>
        </w:rPr>
        <w:t>following statements about weeds is true</w:t>
      </w:r>
      <w:r>
        <w:rPr>
          <w:rFonts w:ascii="Arial" w:hAnsi="Arial" w:cs="Arial"/>
          <w:sz w:val="24"/>
          <w:szCs w:val="24"/>
        </w:rPr>
        <w:t>?</w:t>
      </w:r>
    </w:p>
    <w:p w:rsidR="00E24D97" w:rsidRDefault="00FF7B84" w:rsidP="00E24D97">
      <w:pPr>
        <w:pStyle w:val="ListParagraph"/>
        <w:numPr>
          <w:ilvl w:val="1"/>
          <w:numId w:val="4"/>
        </w:numPr>
        <w:rPr>
          <w:rFonts w:ascii="Arial" w:hAnsi="Arial" w:cs="Arial"/>
          <w:sz w:val="24"/>
          <w:szCs w:val="24"/>
        </w:rPr>
      </w:pPr>
      <w:r>
        <w:rPr>
          <w:rFonts w:ascii="Arial" w:hAnsi="Arial" w:cs="Arial"/>
          <w:sz w:val="24"/>
          <w:szCs w:val="24"/>
        </w:rPr>
        <w:t>All weeds are “created equal.”</w:t>
      </w:r>
    </w:p>
    <w:p w:rsidR="00CE28E3" w:rsidRDefault="00CE28E3" w:rsidP="00E24D97">
      <w:pPr>
        <w:pStyle w:val="ListParagraph"/>
        <w:numPr>
          <w:ilvl w:val="1"/>
          <w:numId w:val="4"/>
        </w:numPr>
        <w:rPr>
          <w:rFonts w:ascii="Arial" w:hAnsi="Arial" w:cs="Arial"/>
          <w:sz w:val="24"/>
          <w:szCs w:val="24"/>
        </w:rPr>
      </w:pPr>
      <w:r>
        <w:rPr>
          <w:rFonts w:ascii="Arial" w:hAnsi="Arial" w:cs="Arial"/>
          <w:sz w:val="24"/>
          <w:szCs w:val="24"/>
        </w:rPr>
        <w:t xml:space="preserve">There are </w:t>
      </w:r>
      <w:r w:rsidRPr="00CE28E3">
        <w:rPr>
          <w:rFonts w:ascii="Arial" w:hAnsi="Arial" w:cs="Arial"/>
          <w:sz w:val="24"/>
          <w:szCs w:val="24"/>
          <w:u w:val="single"/>
        </w:rPr>
        <w:t>four</w:t>
      </w:r>
      <w:r>
        <w:rPr>
          <w:rFonts w:ascii="Arial" w:hAnsi="Arial" w:cs="Arial"/>
          <w:sz w:val="24"/>
          <w:szCs w:val="24"/>
        </w:rPr>
        <w:t xml:space="preserve"> groups of weed ‘priority’ in the priority system that UMass developed in 1995.</w:t>
      </w:r>
    </w:p>
    <w:p w:rsidR="00E24D97" w:rsidRDefault="00FF7B84" w:rsidP="00E24D97">
      <w:pPr>
        <w:pStyle w:val="ListParagraph"/>
        <w:numPr>
          <w:ilvl w:val="1"/>
          <w:numId w:val="4"/>
        </w:numPr>
        <w:rPr>
          <w:rFonts w:ascii="Arial" w:hAnsi="Arial" w:cs="Arial"/>
          <w:sz w:val="24"/>
          <w:szCs w:val="24"/>
        </w:rPr>
      </w:pPr>
      <w:r>
        <w:rPr>
          <w:rFonts w:ascii="Arial" w:hAnsi="Arial" w:cs="Arial"/>
          <w:sz w:val="24"/>
          <w:szCs w:val="24"/>
        </w:rPr>
        <w:t>Weeding by hand is never effective.</w:t>
      </w:r>
    </w:p>
    <w:p w:rsidR="00E24D97" w:rsidRDefault="00FF7B84" w:rsidP="00E24D97">
      <w:pPr>
        <w:pStyle w:val="ListParagraph"/>
        <w:numPr>
          <w:ilvl w:val="1"/>
          <w:numId w:val="4"/>
        </w:numPr>
        <w:rPr>
          <w:rFonts w:ascii="Arial" w:hAnsi="Arial" w:cs="Arial"/>
          <w:sz w:val="24"/>
          <w:szCs w:val="24"/>
        </w:rPr>
      </w:pPr>
      <w:r>
        <w:rPr>
          <w:rFonts w:ascii="Arial" w:hAnsi="Arial" w:cs="Arial"/>
          <w:sz w:val="24"/>
          <w:szCs w:val="24"/>
        </w:rPr>
        <w:t>Maintaining a neutral pH is a great way to reduce one’s weed pressure.</w:t>
      </w:r>
    </w:p>
    <w:p w:rsidR="00E24D97" w:rsidRDefault="00FF7B84" w:rsidP="00E24D97">
      <w:pPr>
        <w:pStyle w:val="ListParagraph"/>
        <w:numPr>
          <w:ilvl w:val="1"/>
          <w:numId w:val="4"/>
        </w:numPr>
        <w:rPr>
          <w:rFonts w:ascii="Arial" w:hAnsi="Arial" w:cs="Arial"/>
          <w:sz w:val="24"/>
          <w:szCs w:val="24"/>
        </w:rPr>
      </w:pPr>
      <w:r>
        <w:rPr>
          <w:rFonts w:ascii="Arial" w:hAnsi="Arial" w:cs="Arial"/>
          <w:sz w:val="24"/>
          <w:szCs w:val="24"/>
        </w:rPr>
        <w:t>“Priority 2” weeds are considered “weeds of little importance</w:t>
      </w:r>
      <w:r w:rsidR="00CE28E3">
        <w:rPr>
          <w:rFonts w:ascii="Arial" w:hAnsi="Arial" w:cs="Arial"/>
          <w:sz w:val="24"/>
          <w:szCs w:val="24"/>
        </w:rPr>
        <w:t>.</w:t>
      </w:r>
      <w:r>
        <w:rPr>
          <w:rFonts w:ascii="Arial" w:hAnsi="Arial" w:cs="Arial"/>
          <w:sz w:val="24"/>
          <w:szCs w:val="24"/>
        </w:rPr>
        <w:t>”</w:t>
      </w:r>
    </w:p>
    <w:p w:rsidR="003D1FEA" w:rsidRDefault="003D1FEA" w:rsidP="003D1FEA">
      <w:pPr>
        <w:pStyle w:val="ListParagraph"/>
        <w:ind w:left="1440"/>
        <w:rPr>
          <w:rFonts w:ascii="Arial" w:hAnsi="Arial" w:cs="Arial"/>
          <w:sz w:val="24"/>
          <w:szCs w:val="24"/>
        </w:rPr>
      </w:pPr>
    </w:p>
    <w:p w:rsidR="00CE28E3" w:rsidRDefault="00CE28E3" w:rsidP="00CE28E3">
      <w:pPr>
        <w:pStyle w:val="ListParagraph"/>
        <w:numPr>
          <w:ilvl w:val="0"/>
          <w:numId w:val="4"/>
        </w:numPr>
        <w:ind w:left="504"/>
        <w:rPr>
          <w:rFonts w:ascii="Arial" w:hAnsi="Arial" w:cs="Arial"/>
          <w:sz w:val="24"/>
          <w:szCs w:val="24"/>
        </w:rPr>
      </w:pPr>
      <w:r w:rsidRPr="00E24D97">
        <w:rPr>
          <w:rFonts w:ascii="Arial" w:hAnsi="Arial" w:cs="Arial"/>
          <w:b/>
          <w:sz w:val="24"/>
          <w:szCs w:val="24"/>
        </w:rPr>
        <w:t>True or False:</w:t>
      </w:r>
      <w:r w:rsidRPr="00E24D97">
        <w:rPr>
          <w:rFonts w:ascii="Arial" w:hAnsi="Arial" w:cs="Arial"/>
          <w:sz w:val="24"/>
          <w:szCs w:val="24"/>
        </w:rPr>
        <w:t xml:space="preserve"> </w:t>
      </w:r>
      <w:r>
        <w:rPr>
          <w:rFonts w:ascii="Arial" w:hAnsi="Arial" w:cs="Arial"/>
          <w:sz w:val="24"/>
          <w:szCs w:val="24"/>
        </w:rPr>
        <w:t>Yellow loosestrife is designated as a “Priority 1” weed.</w:t>
      </w:r>
    </w:p>
    <w:p w:rsidR="00CE28E3" w:rsidRDefault="00CE28E3" w:rsidP="00CE28E3">
      <w:pPr>
        <w:pStyle w:val="ListParagraph"/>
        <w:ind w:left="504"/>
        <w:rPr>
          <w:rFonts w:ascii="Arial" w:hAnsi="Arial" w:cs="Arial"/>
          <w:sz w:val="24"/>
          <w:szCs w:val="24"/>
        </w:rPr>
      </w:pPr>
    </w:p>
    <w:p w:rsidR="003D1FEA" w:rsidRDefault="003D1FEA" w:rsidP="003D1FEA">
      <w:pPr>
        <w:pStyle w:val="ListParagraph"/>
        <w:numPr>
          <w:ilvl w:val="0"/>
          <w:numId w:val="4"/>
        </w:numPr>
        <w:ind w:left="504"/>
        <w:rPr>
          <w:rFonts w:ascii="Arial" w:hAnsi="Arial" w:cs="Arial"/>
          <w:sz w:val="24"/>
          <w:szCs w:val="24"/>
        </w:rPr>
      </w:pPr>
      <w:r>
        <w:rPr>
          <w:rFonts w:ascii="Arial" w:hAnsi="Arial" w:cs="Arial"/>
          <w:sz w:val="24"/>
          <w:szCs w:val="24"/>
        </w:rPr>
        <w:t xml:space="preserve">Which </w:t>
      </w:r>
      <w:r w:rsidR="00CE28E3">
        <w:rPr>
          <w:rFonts w:ascii="Arial" w:hAnsi="Arial" w:cs="Arial"/>
          <w:sz w:val="24"/>
          <w:szCs w:val="24"/>
        </w:rPr>
        <w:t>of the following is false regarding dodder</w:t>
      </w:r>
      <w:r>
        <w:rPr>
          <w:rFonts w:ascii="Arial" w:hAnsi="Arial" w:cs="Arial"/>
          <w:sz w:val="24"/>
          <w:szCs w:val="24"/>
        </w:rPr>
        <w:t>?</w:t>
      </w:r>
    </w:p>
    <w:p w:rsidR="003D1FEA" w:rsidRDefault="00CE28E3" w:rsidP="003D1FEA">
      <w:pPr>
        <w:pStyle w:val="ListParagraph"/>
        <w:numPr>
          <w:ilvl w:val="1"/>
          <w:numId w:val="4"/>
        </w:numPr>
        <w:rPr>
          <w:rFonts w:ascii="Arial" w:hAnsi="Arial" w:cs="Arial"/>
          <w:sz w:val="24"/>
          <w:szCs w:val="24"/>
        </w:rPr>
      </w:pPr>
      <w:r>
        <w:rPr>
          <w:rFonts w:ascii="Arial" w:hAnsi="Arial" w:cs="Arial"/>
          <w:sz w:val="24"/>
          <w:szCs w:val="24"/>
        </w:rPr>
        <w:t>It’s not a perennial weed</w:t>
      </w:r>
      <w:r w:rsidR="00B727A5">
        <w:rPr>
          <w:rFonts w:ascii="Arial" w:hAnsi="Arial" w:cs="Arial"/>
          <w:sz w:val="24"/>
          <w:szCs w:val="24"/>
        </w:rPr>
        <w:t xml:space="preserve"> (it’s an annual).</w:t>
      </w:r>
    </w:p>
    <w:p w:rsidR="003D1FEA" w:rsidRDefault="00CE28E3" w:rsidP="003D1FEA">
      <w:pPr>
        <w:pStyle w:val="ListParagraph"/>
        <w:numPr>
          <w:ilvl w:val="1"/>
          <w:numId w:val="4"/>
        </w:numPr>
        <w:rPr>
          <w:rFonts w:ascii="Arial" w:hAnsi="Arial" w:cs="Arial"/>
          <w:sz w:val="24"/>
          <w:szCs w:val="24"/>
        </w:rPr>
      </w:pPr>
      <w:r>
        <w:rPr>
          <w:rFonts w:ascii="Arial" w:hAnsi="Arial" w:cs="Arial"/>
          <w:sz w:val="24"/>
          <w:szCs w:val="24"/>
        </w:rPr>
        <w:t xml:space="preserve">Plants afflicted by dodder receive ‘some’ nitrogen from the dodder vines in exchange for the water and other </w:t>
      </w:r>
      <w:r w:rsidR="00B727A5">
        <w:rPr>
          <w:rFonts w:ascii="Arial" w:hAnsi="Arial" w:cs="Arial"/>
          <w:sz w:val="24"/>
          <w:szCs w:val="24"/>
        </w:rPr>
        <w:t>nutrients that the dodder receives.</w:t>
      </w:r>
    </w:p>
    <w:p w:rsidR="003D1FEA" w:rsidRDefault="00B727A5" w:rsidP="003D1FEA">
      <w:pPr>
        <w:pStyle w:val="ListParagraph"/>
        <w:numPr>
          <w:ilvl w:val="1"/>
          <w:numId w:val="4"/>
        </w:numPr>
        <w:rPr>
          <w:rFonts w:ascii="Arial" w:hAnsi="Arial" w:cs="Arial"/>
          <w:sz w:val="24"/>
          <w:szCs w:val="24"/>
        </w:rPr>
      </w:pPr>
      <w:r>
        <w:rPr>
          <w:rFonts w:ascii="Arial" w:hAnsi="Arial" w:cs="Arial"/>
          <w:sz w:val="24"/>
          <w:szCs w:val="24"/>
        </w:rPr>
        <w:t>Dodder is parasitic on other plants.</w:t>
      </w:r>
    </w:p>
    <w:p w:rsidR="003D1FEA" w:rsidRDefault="00B727A5" w:rsidP="003D1FEA">
      <w:pPr>
        <w:pStyle w:val="ListParagraph"/>
        <w:numPr>
          <w:ilvl w:val="1"/>
          <w:numId w:val="4"/>
        </w:numPr>
        <w:rPr>
          <w:rFonts w:ascii="Arial" w:hAnsi="Arial" w:cs="Arial"/>
          <w:sz w:val="24"/>
          <w:szCs w:val="24"/>
        </w:rPr>
      </w:pPr>
      <w:r>
        <w:rPr>
          <w:rFonts w:ascii="Arial" w:hAnsi="Arial" w:cs="Arial"/>
          <w:sz w:val="24"/>
          <w:szCs w:val="24"/>
        </w:rPr>
        <w:t>Dodder plants cannot survive if they do not eventually find a host plant to infect.</w:t>
      </w:r>
    </w:p>
    <w:p w:rsidR="00BB6B0D" w:rsidRDefault="00BB6B0D" w:rsidP="00BB6B0D">
      <w:pPr>
        <w:pStyle w:val="ListParagraph"/>
        <w:ind w:left="1440"/>
        <w:rPr>
          <w:rFonts w:ascii="Arial" w:hAnsi="Arial" w:cs="Arial"/>
          <w:sz w:val="24"/>
          <w:szCs w:val="24"/>
        </w:rPr>
      </w:pPr>
    </w:p>
    <w:p w:rsidR="00BB6B0D" w:rsidRDefault="00BB6B0D" w:rsidP="00BB6B0D">
      <w:pPr>
        <w:pStyle w:val="ListParagraph"/>
        <w:numPr>
          <w:ilvl w:val="0"/>
          <w:numId w:val="4"/>
        </w:numPr>
        <w:ind w:left="504"/>
        <w:rPr>
          <w:rFonts w:ascii="Arial" w:hAnsi="Arial" w:cs="Arial"/>
          <w:sz w:val="24"/>
          <w:szCs w:val="24"/>
        </w:rPr>
      </w:pPr>
      <w:r>
        <w:rPr>
          <w:rFonts w:ascii="Arial" w:hAnsi="Arial" w:cs="Arial"/>
          <w:sz w:val="24"/>
          <w:szCs w:val="24"/>
        </w:rPr>
        <w:t>Which of the following is</w:t>
      </w:r>
      <w:r w:rsidRPr="00BB6B0D">
        <w:rPr>
          <w:rFonts w:ascii="Arial" w:hAnsi="Arial" w:cs="Arial"/>
          <w:b/>
          <w:i/>
          <w:sz w:val="24"/>
          <w:szCs w:val="24"/>
        </w:rPr>
        <w:t xml:space="preserve"> not</w:t>
      </w:r>
      <w:r>
        <w:rPr>
          <w:rFonts w:ascii="Arial" w:hAnsi="Arial" w:cs="Arial"/>
          <w:sz w:val="24"/>
          <w:szCs w:val="24"/>
        </w:rPr>
        <w:t xml:space="preserve"> true?</w:t>
      </w:r>
    </w:p>
    <w:p w:rsidR="00BB6B0D" w:rsidRDefault="00E7480F" w:rsidP="00BB6B0D">
      <w:pPr>
        <w:pStyle w:val="ListParagraph"/>
        <w:numPr>
          <w:ilvl w:val="1"/>
          <w:numId w:val="4"/>
        </w:numPr>
        <w:rPr>
          <w:rFonts w:ascii="Arial" w:hAnsi="Arial" w:cs="Arial"/>
          <w:sz w:val="24"/>
          <w:szCs w:val="24"/>
        </w:rPr>
      </w:pPr>
      <w:r>
        <w:rPr>
          <w:rFonts w:ascii="Arial" w:hAnsi="Arial" w:cs="Arial"/>
          <w:sz w:val="24"/>
          <w:szCs w:val="24"/>
        </w:rPr>
        <w:t>Clopyralid is effective against clover</w:t>
      </w:r>
      <w:r w:rsidR="00BB6B0D">
        <w:rPr>
          <w:rFonts w:ascii="Arial" w:hAnsi="Arial" w:cs="Arial"/>
          <w:sz w:val="24"/>
          <w:szCs w:val="24"/>
        </w:rPr>
        <w:t>.</w:t>
      </w:r>
    </w:p>
    <w:p w:rsidR="00BB6B0D" w:rsidRDefault="00E7480F" w:rsidP="00BB6B0D">
      <w:pPr>
        <w:pStyle w:val="ListParagraph"/>
        <w:numPr>
          <w:ilvl w:val="1"/>
          <w:numId w:val="4"/>
        </w:numPr>
        <w:rPr>
          <w:rFonts w:ascii="Arial" w:hAnsi="Arial" w:cs="Arial"/>
          <w:sz w:val="24"/>
          <w:szCs w:val="24"/>
        </w:rPr>
      </w:pPr>
      <w:r>
        <w:rPr>
          <w:rFonts w:ascii="Arial" w:hAnsi="Arial" w:cs="Arial"/>
          <w:sz w:val="24"/>
          <w:szCs w:val="24"/>
        </w:rPr>
        <w:t>Sedges and grasses that are perennials fall under a “Priority 3” ranking</w:t>
      </w:r>
      <w:r w:rsidR="00BB6B0D">
        <w:rPr>
          <w:rFonts w:ascii="Arial" w:hAnsi="Arial" w:cs="Arial"/>
          <w:sz w:val="24"/>
          <w:szCs w:val="24"/>
        </w:rPr>
        <w:t>.</w:t>
      </w:r>
    </w:p>
    <w:p w:rsidR="00BB6B0D" w:rsidRDefault="00E7480F" w:rsidP="00BB6B0D">
      <w:pPr>
        <w:pStyle w:val="ListParagraph"/>
        <w:numPr>
          <w:ilvl w:val="1"/>
          <w:numId w:val="4"/>
        </w:numPr>
        <w:rPr>
          <w:rFonts w:ascii="Arial" w:hAnsi="Arial" w:cs="Arial"/>
          <w:sz w:val="24"/>
          <w:szCs w:val="24"/>
        </w:rPr>
      </w:pPr>
      <w:r>
        <w:rPr>
          <w:rFonts w:ascii="Arial" w:hAnsi="Arial" w:cs="Arial"/>
          <w:sz w:val="24"/>
          <w:szCs w:val="24"/>
        </w:rPr>
        <w:t>Napropamide is the active ingredient in Devrinol®</w:t>
      </w:r>
      <w:r w:rsidR="00BB6B0D">
        <w:rPr>
          <w:rFonts w:ascii="Arial" w:hAnsi="Arial" w:cs="Arial"/>
          <w:sz w:val="24"/>
          <w:szCs w:val="24"/>
        </w:rPr>
        <w:t>.</w:t>
      </w:r>
    </w:p>
    <w:p w:rsidR="00BB6B0D" w:rsidRDefault="00E7480F" w:rsidP="00BB6B0D">
      <w:pPr>
        <w:pStyle w:val="ListParagraph"/>
        <w:numPr>
          <w:ilvl w:val="1"/>
          <w:numId w:val="4"/>
        </w:numPr>
        <w:rPr>
          <w:rFonts w:ascii="Arial" w:hAnsi="Arial" w:cs="Arial"/>
          <w:sz w:val="24"/>
          <w:szCs w:val="24"/>
        </w:rPr>
      </w:pPr>
      <w:r>
        <w:rPr>
          <w:rFonts w:ascii="Arial" w:hAnsi="Arial" w:cs="Arial"/>
          <w:sz w:val="24"/>
          <w:szCs w:val="24"/>
        </w:rPr>
        <w:t xml:space="preserve">The “Resistance Management Grouping” number given to the cranberry herbicides is </w:t>
      </w:r>
      <w:r w:rsidR="000A7F44">
        <w:rPr>
          <w:rFonts w:ascii="Arial" w:hAnsi="Arial" w:cs="Arial"/>
          <w:sz w:val="24"/>
          <w:szCs w:val="24"/>
        </w:rPr>
        <w:t xml:space="preserve">determined based </w:t>
      </w:r>
      <w:r w:rsidR="00115546">
        <w:rPr>
          <w:rFonts w:ascii="Arial" w:hAnsi="Arial" w:cs="Arial"/>
          <w:sz w:val="24"/>
          <w:szCs w:val="24"/>
        </w:rPr>
        <w:t>on each herbicide’s mode of action</w:t>
      </w:r>
      <w:bookmarkStart w:id="0" w:name="_GoBack"/>
      <w:bookmarkEnd w:id="0"/>
      <w:r w:rsidR="0039681A">
        <w:rPr>
          <w:rFonts w:ascii="Arial" w:hAnsi="Arial" w:cs="Arial"/>
          <w:sz w:val="24"/>
          <w:szCs w:val="24"/>
        </w:rPr>
        <w:t>.</w:t>
      </w:r>
    </w:p>
    <w:p w:rsidR="00BB6B0D" w:rsidRDefault="000A7F44" w:rsidP="00BB6B0D">
      <w:pPr>
        <w:pStyle w:val="ListParagraph"/>
        <w:numPr>
          <w:ilvl w:val="1"/>
          <w:numId w:val="4"/>
        </w:numPr>
        <w:rPr>
          <w:rFonts w:ascii="Arial" w:hAnsi="Arial" w:cs="Arial"/>
          <w:sz w:val="24"/>
          <w:szCs w:val="24"/>
        </w:rPr>
      </w:pPr>
      <w:r>
        <w:rPr>
          <w:rFonts w:ascii="Arial" w:hAnsi="Arial" w:cs="Arial"/>
          <w:sz w:val="24"/>
          <w:szCs w:val="24"/>
        </w:rPr>
        <w:t>Callisto® and Stinger® share the same mode of action, for how they work.</w:t>
      </w:r>
    </w:p>
    <w:p w:rsidR="002731D3" w:rsidRDefault="002731D3" w:rsidP="002731D3">
      <w:pPr>
        <w:pStyle w:val="ListParagraph"/>
        <w:ind w:left="1440"/>
        <w:rPr>
          <w:rFonts w:ascii="Arial" w:hAnsi="Arial" w:cs="Arial"/>
          <w:sz w:val="24"/>
          <w:szCs w:val="24"/>
        </w:rPr>
      </w:pPr>
    </w:p>
    <w:p w:rsidR="004B3359" w:rsidRDefault="002731D3" w:rsidP="004B3359">
      <w:pPr>
        <w:pStyle w:val="ListParagraph"/>
        <w:numPr>
          <w:ilvl w:val="0"/>
          <w:numId w:val="4"/>
        </w:numPr>
        <w:ind w:left="504"/>
        <w:rPr>
          <w:rFonts w:ascii="Arial" w:hAnsi="Arial" w:cs="Arial"/>
          <w:sz w:val="24"/>
          <w:szCs w:val="24"/>
        </w:rPr>
      </w:pPr>
      <w:r w:rsidRPr="00E24D97">
        <w:rPr>
          <w:rFonts w:ascii="Arial" w:hAnsi="Arial" w:cs="Arial"/>
          <w:b/>
          <w:sz w:val="24"/>
          <w:szCs w:val="24"/>
        </w:rPr>
        <w:t>True or False:</w:t>
      </w:r>
      <w:r w:rsidRPr="00E24D97">
        <w:rPr>
          <w:rFonts w:ascii="Arial" w:hAnsi="Arial" w:cs="Arial"/>
          <w:sz w:val="24"/>
          <w:szCs w:val="24"/>
        </w:rPr>
        <w:t xml:space="preserve"> </w:t>
      </w:r>
      <w:r w:rsidR="005D1A6C">
        <w:rPr>
          <w:rFonts w:ascii="Arial" w:hAnsi="Arial" w:cs="Arial"/>
          <w:sz w:val="24"/>
          <w:szCs w:val="24"/>
        </w:rPr>
        <w:t xml:space="preserve">Annual sedges, annual grasses, and mosses, are all considered to be </w:t>
      </w:r>
      <w:r w:rsidR="005D1A6C">
        <w:rPr>
          <w:rFonts w:ascii="Arial" w:hAnsi="Arial" w:cs="Arial"/>
          <w:sz w:val="24"/>
          <w:szCs w:val="24"/>
        </w:rPr>
        <w:br/>
        <w:t xml:space="preserve">   “weeds of little concern” to cranberries.</w:t>
      </w:r>
    </w:p>
    <w:p w:rsidR="004B3359" w:rsidRPr="004B3359" w:rsidRDefault="004B3359" w:rsidP="004B3359">
      <w:pPr>
        <w:pStyle w:val="ListParagraph"/>
        <w:ind w:left="504"/>
        <w:rPr>
          <w:rFonts w:ascii="Arial" w:hAnsi="Arial" w:cs="Arial"/>
          <w:sz w:val="24"/>
          <w:szCs w:val="24"/>
        </w:rPr>
      </w:pPr>
    </w:p>
    <w:p w:rsidR="002731D3" w:rsidRDefault="002731D3" w:rsidP="004B3359">
      <w:pPr>
        <w:pStyle w:val="ListParagraph"/>
        <w:numPr>
          <w:ilvl w:val="0"/>
          <w:numId w:val="4"/>
        </w:numPr>
        <w:ind w:left="504"/>
        <w:rPr>
          <w:rFonts w:ascii="Arial" w:hAnsi="Arial" w:cs="Arial"/>
          <w:sz w:val="24"/>
          <w:szCs w:val="24"/>
        </w:rPr>
      </w:pPr>
      <w:r w:rsidRPr="004B3359">
        <w:rPr>
          <w:rFonts w:ascii="Arial" w:hAnsi="Arial" w:cs="Arial"/>
          <w:b/>
          <w:sz w:val="24"/>
          <w:szCs w:val="24"/>
        </w:rPr>
        <w:t>True or False:</w:t>
      </w:r>
      <w:r w:rsidR="000A7F44">
        <w:rPr>
          <w:rFonts w:ascii="Arial" w:hAnsi="Arial" w:cs="Arial"/>
          <w:sz w:val="24"/>
          <w:szCs w:val="24"/>
        </w:rPr>
        <w:t xml:space="preserve"> There are at least 24 insect pests that afflict cranberries, but only nine of </w:t>
      </w:r>
      <w:r w:rsidR="000A7F44">
        <w:rPr>
          <w:rFonts w:ascii="Arial" w:hAnsi="Arial" w:cs="Arial"/>
          <w:sz w:val="24"/>
          <w:szCs w:val="24"/>
        </w:rPr>
        <w:br/>
        <w:t xml:space="preserve">   </w:t>
      </w:r>
      <w:r w:rsidR="000A7F44" w:rsidRPr="000A7F44">
        <w:rPr>
          <w:rFonts w:ascii="Arial" w:hAnsi="Arial" w:cs="Arial"/>
          <w:sz w:val="16"/>
          <w:szCs w:val="16"/>
        </w:rPr>
        <w:t xml:space="preserve"> </w:t>
      </w:r>
      <w:r w:rsidR="000A7F44">
        <w:rPr>
          <w:rFonts w:ascii="Arial" w:hAnsi="Arial" w:cs="Arial"/>
          <w:sz w:val="24"/>
          <w:szCs w:val="24"/>
        </w:rPr>
        <w:t>them are known to be of any economic importance in cranberry.</w:t>
      </w:r>
    </w:p>
    <w:p w:rsidR="00B121A0" w:rsidRPr="00B121A0" w:rsidRDefault="00B121A0" w:rsidP="00B121A0">
      <w:pPr>
        <w:pStyle w:val="ListParagraph"/>
        <w:rPr>
          <w:rFonts w:ascii="Arial" w:hAnsi="Arial" w:cs="Arial"/>
          <w:sz w:val="24"/>
          <w:szCs w:val="24"/>
        </w:rPr>
      </w:pPr>
    </w:p>
    <w:p w:rsidR="00AB0056" w:rsidRDefault="00AB0056" w:rsidP="00AB0056">
      <w:pPr>
        <w:pStyle w:val="ListParagraph"/>
        <w:numPr>
          <w:ilvl w:val="0"/>
          <w:numId w:val="4"/>
        </w:numPr>
        <w:ind w:left="504"/>
        <w:rPr>
          <w:rFonts w:ascii="Arial" w:hAnsi="Arial" w:cs="Arial"/>
          <w:sz w:val="24"/>
          <w:szCs w:val="24"/>
        </w:rPr>
      </w:pPr>
      <w:r w:rsidRPr="004B3359">
        <w:rPr>
          <w:rFonts w:ascii="Arial" w:hAnsi="Arial" w:cs="Arial"/>
          <w:b/>
          <w:sz w:val="24"/>
          <w:szCs w:val="24"/>
        </w:rPr>
        <w:t>True or False:</w:t>
      </w:r>
      <w:r w:rsidRPr="004B3359">
        <w:rPr>
          <w:rFonts w:ascii="Arial" w:hAnsi="Arial" w:cs="Arial"/>
          <w:sz w:val="24"/>
          <w:szCs w:val="24"/>
        </w:rPr>
        <w:t xml:space="preserve"> </w:t>
      </w:r>
      <w:r w:rsidR="000A7F44">
        <w:rPr>
          <w:rFonts w:ascii="Arial" w:hAnsi="Arial" w:cs="Arial"/>
          <w:sz w:val="24"/>
          <w:szCs w:val="24"/>
        </w:rPr>
        <w:t xml:space="preserve">Blackheaded fireworm is a very potentially destructive insect pest to </w:t>
      </w:r>
      <w:r w:rsidR="000A7F44">
        <w:rPr>
          <w:rFonts w:ascii="Arial" w:hAnsi="Arial" w:cs="Arial"/>
          <w:sz w:val="24"/>
          <w:szCs w:val="24"/>
        </w:rPr>
        <w:br/>
        <w:t xml:space="preserve">   </w:t>
      </w:r>
      <w:r w:rsidR="000A7F44" w:rsidRPr="000A7F44">
        <w:rPr>
          <w:rFonts w:ascii="Arial" w:hAnsi="Arial" w:cs="Arial"/>
          <w:sz w:val="16"/>
          <w:szCs w:val="16"/>
        </w:rPr>
        <w:t xml:space="preserve"> </w:t>
      </w:r>
      <w:r w:rsidR="000A7F44">
        <w:rPr>
          <w:rFonts w:ascii="Arial" w:hAnsi="Arial" w:cs="Arial"/>
          <w:sz w:val="24"/>
          <w:szCs w:val="24"/>
        </w:rPr>
        <w:t>cranberries in Maine, and it goes through 2 and sometimes 3 generations per year</w:t>
      </w:r>
      <w:r w:rsidRPr="004B3359">
        <w:rPr>
          <w:rFonts w:ascii="Arial" w:hAnsi="Arial" w:cs="Arial"/>
          <w:sz w:val="24"/>
          <w:szCs w:val="24"/>
        </w:rPr>
        <w:t>.</w:t>
      </w:r>
    </w:p>
    <w:p w:rsidR="00AB0056" w:rsidRPr="00AB0056" w:rsidRDefault="00AB0056" w:rsidP="00AB0056">
      <w:pPr>
        <w:pStyle w:val="ListParagraph"/>
        <w:rPr>
          <w:rFonts w:ascii="Arial" w:hAnsi="Arial" w:cs="Arial"/>
          <w:sz w:val="24"/>
          <w:szCs w:val="24"/>
        </w:rPr>
      </w:pPr>
    </w:p>
    <w:p w:rsidR="00AB0056" w:rsidRPr="00AB0056" w:rsidRDefault="00AB0056" w:rsidP="00AB0056">
      <w:pPr>
        <w:pStyle w:val="ListParagraph"/>
        <w:numPr>
          <w:ilvl w:val="0"/>
          <w:numId w:val="4"/>
        </w:numPr>
        <w:ind w:left="504"/>
        <w:rPr>
          <w:rFonts w:ascii="Arial" w:hAnsi="Arial" w:cs="Arial"/>
          <w:sz w:val="24"/>
          <w:szCs w:val="24"/>
        </w:rPr>
      </w:pPr>
      <w:r>
        <w:rPr>
          <w:rFonts w:ascii="Arial" w:hAnsi="Arial" w:cs="Arial"/>
          <w:sz w:val="24"/>
          <w:szCs w:val="24"/>
        </w:rPr>
        <w:t xml:space="preserve">Which </w:t>
      </w:r>
      <w:r w:rsidR="000D3CB6">
        <w:rPr>
          <w:rFonts w:ascii="Arial" w:hAnsi="Arial" w:cs="Arial"/>
          <w:sz w:val="24"/>
          <w:szCs w:val="24"/>
        </w:rPr>
        <w:t xml:space="preserve">one </w:t>
      </w:r>
      <w:r>
        <w:rPr>
          <w:rFonts w:ascii="Arial" w:hAnsi="Arial" w:cs="Arial"/>
          <w:sz w:val="24"/>
          <w:szCs w:val="24"/>
        </w:rPr>
        <w:t>of the following statements is</w:t>
      </w:r>
      <w:r w:rsidRPr="00E763E9">
        <w:rPr>
          <w:rFonts w:ascii="Arial" w:hAnsi="Arial" w:cs="Arial"/>
          <w:b/>
          <w:sz w:val="24"/>
          <w:szCs w:val="24"/>
        </w:rPr>
        <w:t xml:space="preserve"> </w:t>
      </w:r>
      <w:r w:rsidRPr="00E763E9">
        <w:rPr>
          <w:rFonts w:ascii="Arial" w:hAnsi="Arial" w:cs="Arial"/>
          <w:b/>
          <w:sz w:val="24"/>
          <w:szCs w:val="24"/>
          <w:u w:val="single"/>
        </w:rPr>
        <w:t>false</w:t>
      </w:r>
      <w:r w:rsidR="00BC3680" w:rsidRPr="00BC3680">
        <w:rPr>
          <w:rFonts w:ascii="Arial" w:hAnsi="Arial" w:cs="Arial"/>
          <w:sz w:val="24"/>
          <w:szCs w:val="24"/>
        </w:rPr>
        <w:t>?</w:t>
      </w:r>
    </w:p>
    <w:p w:rsidR="00AB0056" w:rsidRDefault="007C5E08" w:rsidP="00AB0056">
      <w:pPr>
        <w:pStyle w:val="ListParagraph"/>
        <w:numPr>
          <w:ilvl w:val="1"/>
          <w:numId w:val="4"/>
        </w:numPr>
        <w:rPr>
          <w:rFonts w:ascii="Arial" w:hAnsi="Arial" w:cs="Arial"/>
          <w:sz w:val="24"/>
          <w:szCs w:val="24"/>
        </w:rPr>
      </w:pPr>
      <w:r>
        <w:rPr>
          <w:rFonts w:ascii="Arial" w:hAnsi="Arial" w:cs="Arial"/>
          <w:sz w:val="24"/>
          <w:szCs w:val="24"/>
        </w:rPr>
        <w:t>‘</w:t>
      </w:r>
      <w:r w:rsidR="000A7F44">
        <w:rPr>
          <w:rFonts w:ascii="Arial" w:hAnsi="Arial" w:cs="Arial"/>
          <w:sz w:val="24"/>
          <w:szCs w:val="24"/>
        </w:rPr>
        <w:t>Sweeping</w:t>
      </w:r>
      <w:r>
        <w:rPr>
          <w:rFonts w:ascii="Arial" w:hAnsi="Arial" w:cs="Arial"/>
          <w:sz w:val="24"/>
          <w:szCs w:val="24"/>
        </w:rPr>
        <w:t>’</w:t>
      </w:r>
      <w:r w:rsidR="000A7F44">
        <w:rPr>
          <w:rFonts w:ascii="Arial" w:hAnsi="Arial" w:cs="Arial"/>
          <w:sz w:val="24"/>
          <w:szCs w:val="24"/>
        </w:rPr>
        <w:t xml:space="preserve"> </w:t>
      </w:r>
      <w:r>
        <w:rPr>
          <w:rFonts w:ascii="Arial" w:hAnsi="Arial" w:cs="Arial"/>
          <w:sz w:val="24"/>
          <w:szCs w:val="24"/>
        </w:rPr>
        <w:t xml:space="preserve">(with a 12”-diameter net) </w:t>
      </w:r>
      <w:r w:rsidR="000A7F44">
        <w:rPr>
          <w:rFonts w:ascii="Arial" w:hAnsi="Arial" w:cs="Arial"/>
          <w:sz w:val="24"/>
          <w:szCs w:val="24"/>
        </w:rPr>
        <w:t>should be conducted once a week during the growing season, right up until at</w:t>
      </w:r>
      <w:r w:rsidR="000A7F44" w:rsidRPr="007C5E08">
        <w:rPr>
          <w:rFonts w:ascii="Arial" w:hAnsi="Arial" w:cs="Arial"/>
          <w:i/>
          <w:sz w:val="24"/>
          <w:szCs w:val="24"/>
        </w:rPr>
        <w:t xml:space="preserve"> least</w:t>
      </w:r>
      <w:r w:rsidR="000A7F44">
        <w:rPr>
          <w:rFonts w:ascii="Arial" w:hAnsi="Arial" w:cs="Arial"/>
          <w:sz w:val="24"/>
          <w:szCs w:val="24"/>
        </w:rPr>
        <w:t xml:space="preserve"> the start of bloom</w:t>
      </w:r>
      <w:r w:rsidR="00AB0056">
        <w:rPr>
          <w:rFonts w:ascii="Arial" w:hAnsi="Arial" w:cs="Arial"/>
          <w:sz w:val="24"/>
          <w:szCs w:val="24"/>
        </w:rPr>
        <w:t>.</w:t>
      </w:r>
    </w:p>
    <w:p w:rsidR="00AB0056" w:rsidRDefault="007C5E08" w:rsidP="00AB0056">
      <w:pPr>
        <w:pStyle w:val="ListParagraph"/>
        <w:numPr>
          <w:ilvl w:val="1"/>
          <w:numId w:val="4"/>
        </w:numPr>
        <w:rPr>
          <w:rFonts w:ascii="Arial" w:hAnsi="Arial" w:cs="Arial"/>
          <w:sz w:val="24"/>
          <w:szCs w:val="24"/>
        </w:rPr>
      </w:pPr>
      <w:r>
        <w:rPr>
          <w:rFonts w:ascii="Arial" w:hAnsi="Arial" w:cs="Arial"/>
          <w:sz w:val="24"/>
          <w:szCs w:val="24"/>
        </w:rPr>
        <w:t>Visual monitoring on your hands and knees can be just as important as ‘sweep net’ sampling, when looking for insect pests.</w:t>
      </w:r>
    </w:p>
    <w:p w:rsidR="007C5E08" w:rsidRDefault="007C5E08" w:rsidP="00AB0056">
      <w:pPr>
        <w:pStyle w:val="ListParagraph"/>
        <w:numPr>
          <w:ilvl w:val="1"/>
          <w:numId w:val="4"/>
        </w:numPr>
        <w:rPr>
          <w:rFonts w:ascii="Arial" w:hAnsi="Arial" w:cs="Arial"/>
          <w:sz w:val="24"/>
          <w:szCs w:val="24"/>
        </w:rPr>
      </w:pPr>
      <w:r>
        <w:rPr>
          <w:rFonts w:ascii="Arial" w:hAnsi="Arial" w:cs="Arial"/>
          <w:sz w:val="24"/>
          <w:szCs w:val="24"/>
        </w:rPr>
        <w:t>The thresholds used in cranberry IPM are true “economic” thresholds based on many years of research.</w:t>
      </w:r>
    </w:p>
    <w:p w:rsidR="00AB0056" w:rsidRPr="007C5E08" w:rsidRDefault="007C5E08" w:rsidP="007C5E08">
      <w:pPr>
        <w:pStyle w:val="ListParagraph"/>
        <w:numPr>
          <w:ilvl w:val="1"/>
          <w:numId w:val="4"/>
        </w:numPr>
        <w:rPr>
          <w:rFonts w:ascii="Arial" w:hAnsi="Arial" w:cs="Arial"/>
          <w:sz w:val="24"/>
          <w:szCs w:val="24"/>
        </w:rPr>
      </w:pPr>
      <w:r>
        <w:rPr>
          <w:rFonts w:ascii="Arial" w:hAnsi="Arial" w:cs="Arial"/>
          <w:sz w:val="24"/>
          <w:szCs w:val="24"/>
        </w:rPr>
        <w:t xml:space="preserve">One arc of </w:t>
      </w:r>
      <w:r w:rsidRPr="007C5E08">
        <w:rPr>
          <w:rFonts w:ascii="Arial" w:hAnsi="Arial" w:cs="Arial"/>
          <w:sz w:val="24"/>
          <w:szCs w:val="24"/>
        </w:rPr>
        <w:t>180</w:t>
      </w:r>
      <w:r w:rsidRPr="007C5E08">
        <w:rPr>
          <w:rFonts w:ascii="Arial" w:hAnsi="Arial" w:cs="Arial"/>
          <w:sz w:val="24"/>
          <w:szCs w:val="24"/>
        </w:rPr>
        <w:sym w:font="Symbol" w:char="F0B0"/>
      </w:r>
      <w:r>
        <w:rPr>
          <w:rFonts w:ascii="Arial" w:hAnsi="Arial" w:cs="Arial"/>
          <w:sz w:val="24"/>
          <w:szCs w:val="24"/>
        </w:rPr>
        <w:t xml:space="preserve"> (in one direction) with your net, equals “1 sweep”</w:t>
      </w:r>
    </w:p>
    <w:p w:rsidR="00660F36" w:rsidRDefault="00660F36" w:rsidP="00660F36">
      <w:pPr>
        <w:pStyle w:val="ListParagraph"/>
        <w:ind w:left="1440"/>
        <w:rPr>
          <w:rFonts w:ascii="Arial" w:hAnsi="Arial" w:cs="Arial"/>
          <w:sz w:val="24"/>
          <w:szCs w:val="24"/>
        </w:rPr>
      </w:pPr>
    </w:p>
    <w:p w:rsidR="00A61591" w:rsidRDefault="00660F36" w:rsidP="00A61591">
      <w:pPr>
        <w:pStyle w:val="ListParagraph"/>
        <w:numPr>
          <w:ilvl w:val="0"/>
          <w:numId w:val="4"/>
        </w:numPr>
        <w:ind w:left="504" w:right="-288"/>
        <w:rPr>
          <w:rFonts w:ascii="Arial" w:hAnsi="Arial" w:cs="Arial"/>
          <w:sz w:val="24"/>
          <w:szCs w:val="24"/>
        </w:rPr>
      </w:pPr>
      <w:r w:rsidRPr="004B3359">
        <w:rPr>
          <w:rFonts w:ascii="Arial" w:hAnsi="Arial" w:cs="Arial"/>
          <w:b/>
          <w:sz w:val="24"/>
          <w:szCs w:val="24"/>
        </w:rPr>
        <w:t>True or False:</w:t>
      </w:r>
      <w:r w:rsidRPr="004B3359">
        <w:rPr>
          <w:rFonts w:ascii="Arial" w:hAnsi="Arial" w:cs="Arial"/>
          <w:sz w:val="24"/>
          <w:szCs w:val="24"/>
        </w:rPr>
        <w:t xml:space="preserve"> </w:t>
      </w:r>
      <w:r w:rsidR="003068FB">
        <w:rPr>
          <w:rFonts w:ascii="Arial" w:hAnsi="Arial" w:cs="Arial"/>
          <w:sz w:val="24"/>
          <w:szCs w:val="24"/>
        </w:rPr>
        <w:t xml:space="preserve">In cranberry IPM, there are as many as </w:t>
      </w:r>
      <w:r w:rsidR="003068FB" w:rsidRPr="003068FB">
        <w:rPr>
          <w:rFonts w:ascii="Arial" w:hAnsi="Arial" w:cs="Arial"/>
          <w:b/>
          <w:sz w:val="24"/>
          <w:szCs w:val="24"/>
        </w:rPr>
        <w:t>eight</w:t>
      </w:r>
      <w:r w:rsidR="003068FB">
        <w:rPr>
          <w:rFonts w:ascii="Arial" w:hAnsi="Arial" w:cs="Arial"/>
          <w:sz w:val="24"/>
          <w:szCs w:val="24"/>
        </w:rPr>
        <w:t xml:space="preserve"> (and perhaps more) factors </w:t>
      </w:r>
      <w:r w:rsidR="003068FB">
        <w:rPr>
          <w:rFonts w:ascii="Arial" w:hAnsi="Arial" w:cs="Arial"/>
          <w:sz w:val="24"/>
          <w:szCs w:val="24"/>
        </w:rPr>
        <w:br/>
        <w:t xml:space="preserve">   </w:t>
      </w:r>
      <w:r w:rsidR="003068FB" w:rsidRPr="003068FB">
        <w:rPr>
          <w:rFonts w:ascii="Arial" w:hAnsi="Arial" w:cs="Arial"/>
          <w:sz w:val="16"/>
          <w:szCs w:val="16"/>
        </w:rPr>
        <w:t xml:space="preserve"> </w:t>
      </w:r>
      <w:r w:rsidR="003068FB">
        <w:rPr>
          <w:rFonts w:ascii="Arial" w:hAnsi="Arial" w:cs="Arial"/>
          <w:sz w:val="24"/>
          <w:szCs w:val="24"/>
        </w:rPr>
        <w:t xml:space="preserve">that should be considered when deciding whether or not a ‘treatment/action’ is prudent or </w:t>
      </w:r>
      <w:r w:rsidR="003068FB">
        <w:rPr>
          <w:rFonts w:ascii="Arial" w:hAnsi="Arial" w:cs="Arial"/>
          <w:sz w:val="24"/>
          <w:szCs w:val="24"/>
        </w:rPr>
        <w:br/>
        <w:t xml:space="preserve">   </w:t>
      </w:r>
      <w:r w:rsidR="003068FB" w:rsidRPr="003068FB">
        <w:rPr>
          <w:rFonts w:ascii="Arial" w:hAnsi="Arial" w:cs="Arial"/>
          <w:sz w:val="16"/>
          <w:szCs w:val="16"/>
        </w:rPr>
        <w:t xml:space="preserve"> </w:t>
      </w:r>
      <w:r w:rsidR="003068FB">
        <w:rPr>
          <w:rFonts w:ascii="Arial" w:hAnsi="Arial" w:cs="Arial"/>
          <w:sz w:val="24"/>
          <w:szCs w:val="24"/>
        </w:rPr>
        <w:t xml:space="preserve">justified. </w:t>
      </w:r>
    </w:p>
    <w:p w:rsidR="00A61591" w:rsidRDefault="00A61591" w:rsidP="00A61591">
      <w:pPr>
        <w:pStyle w:val="ListParagraph"/>
        <w:ind w:left="504" w:right="-288"/>
        <w:rPr>
          <w:rFonts w:ascii="Arial" w:hAnsi="Arial" w:cs="Arial"/>
          <w:sz w:val="24"/>
          <w:szCs w:val="24"/>
        </w:rPr>
      </w:pPr>
    </w:p>
    <w:p w:rsidR="00FD5E3E" w:rsidRPr="00FD5E3E" w:rsidRDefault="00A61591" w:rsidP="00A61591">
      <w:pPr>
        <w:pStyle w:val="ListParagraph"/>
        <w:numPr>
          <w:ilvl w:val="0"/>
          <w:numId w:val="4"/>
        </w:numPr>
        <w:ind w:left="504" w:right="-288"/>
        <w:rPr>
          <w:rFonts w:ascii="Arial" w:hAnsi="Arial" w:cs="Arial"/>
          <w:sz w:val="24"/>
          <w:szCs w:val="24"/>
        </w:rPr>
      </w:pPr>
      <w:r w:rsidRPr="00A61591">
        <w:rPr>
          <w:rFonts w:ascii="Arial" w:hAnsi="Arial" w:cs="Arial"/>
          <w:b/>
          <w:sz w:val="24"/>
          <w:szCs w:val="24"/>
        </w:rPr>
        <w:t>True or False:</w:t>
      </w:r>
      <w:r>
        <w:rPr>
          <w:rFonts w:ascii="Arial" w:hAnsi="Arial" w:cs="Arial"/>
          <w:b/>
          <w:sz w:val="24"/>
          <w:szCs w:val="24"/>
        </w:rPr>
        <w:t xml:space="preserve"> </w:t>
      </w:r>
      <w:r w:rsidR="00925050">
        <w:rPr>
          <w:rFonts w:ascii="Arial" w:hAnsi="Arial" w:cs="Arial"/>
          <w:sz w:val="24"/>
          <w:szCs w:val="24"/>
        </w:rPr>
        <w:t xml:space="preserve">Confirm® and Intrepid® are IGR materials that would work well against </w:t>
      </w:r>
      <w:r w:rsidR="00925050">
        <w:rPr>
          <w:rFonts w:ascii="Arial" w:hAnsi="Arial" w:cs="Arial"/>
          <w:sz w:val="24"/>
          <w:szCs w:val="24"/>
        </w:rPr>
        <w:br/>
        <w:t xml:space="preserve">   </w:t>
      </w:r>
      <w:r w:rsidR="00925050" w:rsidRPr="00925050">
        <w:rPr>
          <w:rFonts w:ascii="Arial" w:hAnsi="Arial" w:cs="Arial"/>
          <w:sz w:val="16"/>
          <w:szCs w:val="16"/>
        </w:rPr>
        <w:t xml:space="preserve"> </w:t>
      </w:r>
      <w:r w:rsidR="00925050">
        <w:rPr>
          <w:rFonts w:ascii="Arial" w:hAnsi="Arial" w:cs="Arial"/>
          <w:sz w:val="24"/>
          <w:szCs w:val="24"/>
        </w:rPr>
        <w:t xml:space="preserve">cranberry weevils.  </w:t>
      </w:r>
      <w:r w:rsidR="00925050">
        <w:rPr>
          <w:rFonts w:ascii="Arial" w:hAnsi="Arial" w:cs="Arial"/>
          <w:b/>
          <w:sz w:val="24"/>
          <w:szCs w:val="24"/>
        </w:rPr>
        <w:t xml:space="preserve"> </w:t>
      </w:r>
    </w:p>
    <w:p w:rsidR="00FD5E3E" w:rsidRPr="00FD5E3E" w:rsidRDefault="00FD5E3E" w:rsidP="00FD5E3E">
      <w:pPr>
        <w:pStyle w:val="ListParagraph"/>
        <w:rPr>
          <w:rFonts w:ascii="Arial" w:hAnsi="Arial" w:cs="Arial"/>
          <w:b/>
          <w:sz w:val="24"/>
          <w:szCs w:val="24"/>
        </w:rPr>
      </w:pPr>
    </w:p>
    <w:p w:rsidR="00BC3680" w:rsidRPr="00A61591" w:rsidRDefault="00BC3680" w:rsidP="00FD5E3E">
      <w:pPr>
        <w:pStyle w:val="ListParagraph"/>
        <w:ind w:left="504" w:right="-288"/>
        <w:rPr>
          <w:rFonts w:ascii="Arial" w:hAnsi="Arial" w:cs="Arial"/>
          <w:sz w:val="24"/>
          <w:szCs w:val="24"/>
        </w:rPr>
      </w:pPr>
    </w:p>
    <w:p w:rsidR="00BC3680" w:rsidRDefault="00BC3680" w:rsidP="00BC3680">
      <w:pPr>
        <w:pStyle w:val="ListParagraph"/>
        <w:numPr>
          <w:ilvl w:val="0"/>
          <w:numId w:val="4"/>
        </w:numPr>
        <w:ind w:left="504"/>
        <w:rPr>
          <w:rFonts w:ascii="Arial" w:hAnsi="Arial" w:cs="Arial"/>
          <w:sz w:val="24"/>
          <w:szCs w:val="24"/>
        </w:rPr>
      </w:pPr>
      <w:r>
        <w:rPr>
          <w:rFonts w:ascii="Arial" w:hAnsi="Arial" w:cs="Arial"/>
          <w:sz w:val="24"/>
          <w:szCs w:val="24"/>
        </w:rPr>
        <w:lastRenderedPageBreak/>
        <w:t xml:space="preserve">Which one of the following statements is </w:t>
      </w:r>
      <w:r w:rsidRPr="00BC3680">
        <w:rPr>
          <w:rFonts w:ascii="Arial" w:hAnsi="Arial" w:cs="Arial"/>
          <w:sz w:val="24"/>
          <w:szCs w:val="24"/>
          <w:u w:val="single"/>
        </w:rPr>
        <w:t>true</w:t>
      </w:r>
      <w:r>
        <w:rPr>
          <w:rFonts w:ascii="Arial" w:hAnsi="Arial" w:cs="Arial"/>
          <w:sz w:val="24"/>
          <w:szCs w:val="24"/>
        </w:rPr>
        <w:t>?</w:t>
      </w:r>
    </w:p>
    <w:p w:rsidR="00BC3680" w:rsidRDefault="00824A10" w:rsidP="00BC3680">
      <w:pPr>
        <w:pStyle w:val="ListParagraph"/>
        <w:numPr>
          <w:ilvl w:val="1"/>
          <w:numId w:val="4"/>
        </w:numPr>
        <w:rPr>
          <w:rFonts w:ascii="Arial" w:hAnsi="Arial" w:cs="Arial"/>
          <w:sz w:val="24"/>
          <w:szCs w:val="24"/>
        </w:rPr>
      </w:pPr>
      <w:r>
        <w:rPr>
          <w:rFonts w:ascii="Arial" w:hAnsi="Arial" w:cs="Arial"/>
          <w:sz w:val="24"/>
          <w:szCs w:val="24"/>
        </w:rPr>
        <w:t>All of the neonicotinoids registered for cranberry have very low bee toxicity</w:t>
      </w:r>
      <w:r w:rsidR="00BC3680">
        <w:rPr>
          <w:rFonts w:ascii="Arial" w:hAnsi="Arial" w:cs="Arial"/>
          <w:sz w:val="24"/>
          <w:szCs w:val="24"/>
        </w:rPr>
        <w:t>.</w:t>
      </w:r>
    </w:p>
    <w:p w:rsidR="00AD6FA6" w:rsidRDefault="00824A10" w:rsidP="00BC3680">
      <w:pPr>
        <w:pStyle w:val="ListParagraph"/>
        <w:numPr>
          <w:ilvl w:val="1"/>
          <w:numId w:val="4"/>
        </w:numPr>
        <w:rPr>
          <w:rFonts w:ascii="Arial" w:hAnsi="Arial" w:cs="Arial"/>
          <w:sz w:val="24"/>
          <w:szCs w:val="24"/>
        </w:rPr>
      </w:pPr>
      <w:r>
        <w:rPr>
          <w:rFonts w:ascii="Arial" w:hAnsi="Arial" w:cs="Arial"/>
          <w:sz w:val="24"/>
          <w:szCs w:val="24"/>
        </w:rPr>
        <w:t>Spinosyns target an insect’s digestive system.</w:t>
      </w:r>
    </w:p>
    <w:p w:rsidR="00BC3680" w:rsidRDefault="00824A10" w:rsidP="00BC3680">
      <w:pPr>
        <w:pStyle w:val="ListParagraph"/>
        <w:numPr>
          <w:ilvl w:val="1"/>
          <w:numId w:val="4"/>
        </w:numPr>
        <w:rPr>
          <w:rFonts w:ascii="Arial" w:hAnsi="Arial" w:cs="Arial"/>
          <w:sz w:val="24"/>
          <w:szCs w:val="24"/>
        </w:rPr>
      </w:pPr>
      <w:r>
        <w:rPr>
          <w:rFonts w:ascii="Arial" w:hAnsi="Arial" w:cs="Arial"/>
          <w:sz w:val="24"/>
          <w:szCs w:val="24"/>
        </w:rPr>
        <w:t xml:space="preserve">IGRs generally are most effective when applied multiple times and in low gallonage against </w:t>
      </w:r>
      <w:r w:rsidRPr="00824A10">
        <w:rPr>
          <w:rFonts w:ascii="Arial" w:hAnsi="Arial" w:cs="Arial"/>
          <w:b/>
          <w:sz w:val="24"/>
          <w:szCs w:val="24"/>
        </w:rPr>
        <w:t>small</w:t>
      </w:r>
      <w:r>
        <w:rPr>
          <w:rFonts w:ascii="Arial" w:hAnsi="Arial" w:cs="Arial"/>
          <w:sz w:val="24"/>
          <w:szCs w:val="24"/>
        </w:rPr>
        <w:t xml:space="preserve"> caterpillars.</w:t>
      </w:r>
    </w:p>
    <w:p w:rsidR="003D1FEA" w:rsidRDefault="00824A10" w:rsidP="003D1FEA">
      <w:pPr>
        <w:pStyle w:val="ListParagraph"/>
        <w:numPr>
          <w:ilvl w:val="1"/>
          <w:numId w:val="4"/>
        </w:numPr>
        <w:rPr>
          <w:rFonts w:ascii="Arial" w:hAnsi="Arial" w:cs="Arial"/>
          <w:sz w:val="24"/>
          <w:szCs w:val="24"/>
        </w:rPr>
      </w:pPr>
      <w:r>
        <w:rPr>
          <w:rFonts w:ascii="Arial" w:hAnsi="Arial" w:cs="Arial"/>
          <w:sz w:val="24"/>
          <w:szCs w:val="24"/>
        </w:rPr>
        <w:t>Organophosphates are ‘soft’ on natural enemies and pollinators.</w:t>
      </w:r>
    </w:p>
    <w:p w:rsidR="004F5FB2" w:rsidRPr="00660F36" w:rsidRDefault="004F5FB2" w:rsidP="004F5FB2">
      <w:pPr>
        <w:pStyle w:val="ListParagraph"/>
        <w:ind w:left="504"/>
        <w:rPr>
          <w:rFonts w:ascii="Arial" w:hAnsi="Arial" w:cs="Arial"/>
          <w:sz w:val="24"/>
          <w:szCs w:val="24"/>
        </w:rPr>
      </w:pPr>
    </w:p>
    <w:p w:rsidR="00824A10" w:rsidRDefault="00824A10" w:rsidP="00824A10">
      <w:pPr>
        <w:pStyle w:val="ListParagraph"/>
        <w:numPr>
          <w:ilvl w:val="0"/>
          <w:numId w:val="4"/>
        </w:numPr>
        <w:ind w:left="504"/>
        <w:rPr>
          <w:rFonts w:ascii="Arial" w:hAnsi="Arial" w:cs="Arial"/>
          <w:sz w:val="24"/>
          <w:szCs w:val="24"/>
        </w:rPr>
      </w:pPr>
      <w:r>
        <w:rPr>
          <w:rFonts w:ascii="Arial" w:hAnsi="Arial" w:cs="Arial"/>
          <w:sz w:val="24"/>
          <w:szCs w:val="24"/>
        </w:rPr>
        <w:t xml:space="preserve">Which one of the following statements is </w:t>
      </w:r>
      <w:r w:rsidRPr="00BC3680">
        <w:rPr>
          <w:rFonts w:ascii="Arial" w:hAnsi="Arial" w:cs="Arial"/>
          <w:sz w:val="24"/>
          <w:szCs w:val="24"/>
          <w:u w:val="single"/>
        </w:rPr>
        <w:t>true</w:t>
      </w:r>
      <w:r>
        <w:rPr>
          <w:rFonts w:ascii="Arial" w:hAnsi="Arial" w:cs="Arial"/>
          <w:sz w:val="24"/>
          <w:szCs w:val="24"/>
        </w:rPr>
        <w:t>?</w:t>
      </w:r>
    </w:p>
    <w:p w:rsidR="00824A10" w:rsidRDefault="00824A10" w:rsidP="00824A10">
      <w:pPr>
        <w:pStyle w:val="ListParagraph"/>
        <w:numPr>
          <w:ilvl w:val="1"/>
          <w:numId w:val="4"/>
        </w:numPr>
        <w:rPr>
          <w:rFonts w:ascii="Arial" w:hAnsi="Arial" w:cs="Arial"/>
          <w:sz w:val="24"/>
          <w:szCs w:val="24"/>
        </w:rPr>
      </w:pPr>
      <w:r>
        <w:rPr>
          <w:rFonts w:ascii="Arial" w:hAnsi="Arial" w:cs="Arial"/>
          <w:sz w:val="24"/>
          <w:szCs w:val="24"/>
        </w:rPr>
        <w:t xml:space="preserve">Red Leaf Spot is considered </w:t>
      </w:r>
      <w:r w:rsidR="00E01FB3">
        <w:rPr>
          <w:rFonts w:ascii="Arial" w:hAnsi="Arial" w:cs="Arial"/>
          <w:sz w:val="24"/>
          <w:szCs w:val="24"/>
        </w:rPr>
        <w:t xml:space="preserve">by the industry to be </w:t>
      </w:r>
      <w:r>
        <w:rPr>
          <w:rFonts w:ascii="Arial" w:hAnsi="Arial" w:cs="Arial"/>
          <w:sz w:val="24"/>
          <w:szCs w:val="24"/>
        </w:rPr>
        <w:t>a major cranberry disease.</w:t>
      </w:r>
    </w:p>
    <w:p w:rsidR="002D482D" w:rsidRDefault="002D482D" w:rsidP="002D482D">
      <w:pPr>
        <w:pStyle w:val="ListParagraph"/>
        <w:numPr>
          <w:ilvl w:val="1"/>
          <w:numId w:val="4"/>
        </w:numPr>
        <w:rPr>
          <w:rFonts w:ascii="Arial" w:hAnsi="Arial" w:cs="Arial"/>
          <w:sz w:val="24"/>
          <w:szCs w:val="24"/>
        </w:rPr>
      </w:pPr>
      <w:r>
        <w:rPr>
          <w:rFonts w:ascii="Arial" w:hAnsi="Arial" w:cs="Arial"/>
          <w:sz w:val="24"/>
          <w:szCs w:val="24"/>
        </w:rPr>
        <w:t>Many of the various fruit rot fungi remain latent or dormant in the plant until the berry reaches a certain stage of maturity.</w:t>
      </w:r>
    </w:p>
    <w:p w:rsidR="00824A10" w:rsidRDefault="002D482D" w:rsidP="00824A10">
      <w:pPr>
        <w:pStyle w:val="ListParagraph"/>
        <w:numPr>
          <w:ilvl w:val="1"/>
          <w:numId w:val="4"/>
        </w:numPr>
        <w:rPr>
          <w:rFonts w:ascii="Arial" w:hAnsi="Arial" w:cs="Arial"/>
          <w:sz w:val="24"/>
          <w:szCs w:val="24"/>
        </w:rPr>
      </w:pPr>
      <w:r>
        <w:rPr>
          <w:rFonts w:ascii="Arial" w:hAnsi="Arial" w:cs="Arial"/>
          <w:sz w:val="24"/>
          <w:szCs w:val="24"/>
        </w:rPr>
        <w:t>C</w:t>
      </w:r>
      <w:r w:rsidR="00E01FB3">
        <w:rPr>
          <w:rFonts w:ascii="Arial" w:hAnsi="Arial" w:cs="Arial"/>
          <w:sz w:val="24"/>
          <w:szCs w:val="24"/>
        </w:rPr>
        <w:t>ottonball is a huge problem in Massachusetts.</w:t>
      </w:r>
    </w:p>
    <w:p w:rsidR="00824A10" w:rsidRDefault="00E01FB3" w:rsidP="00824A10">
      <w:pPr>
        <w:pStyle w:val="ListParagraph"/>
        <w:numPr>
          <w:ilvl w:val="1"/>
          <w:numId w:val="4"/>
        </w:numPr>
        <w:rPr>
          <w:rFonts w:ascii="Arial" w:hAnsi="Arial" w:cs="Arial"/>
          <w:sz w:val="24"/>
          <w:szCs w:val="24"/>
        </w:rPr>
      </w:pPr>
      <w:r>
        <w:rPr>
          <w:rFonts w:ascii="Arial" w:hAnsi="Arial" w:cs="Arial"/>
          <w:sz w:val="24"/>
          <w:szCs w:val="24"/>
        </w:rPr>
        <w:t>Precipitation and humidity are the only ‘key’ weather factors that play a role in cranberry plant disease infection.</w:t>
      </w:r>
    </w:p>
    <w:p w:rsidR="00824A10" w:rsidRDefault="00E01FB3" w:rsidP="00824A10">
      <w:pPr>
        <w:pStyle w:val="ListParagraph"/>
        <w:numPr>
          <w:ilvl w:val="1"/>
          <w:numId w:val="4"/>
        </w:numPr>
        <w:rPr>
          <w:rFonts w:ascii="Arial" w:hAnsi="Arial" w:cs="Arial"/>
          <w:sz w:val="24"/>
          <w:szCs w:val="24"/>
        </w:rPr>
      </w:pPr>
      <w:r>
        <w:rPr>
          <w:rFonts w:ascii="Arial" w:hAnsi="Arial" w:cs="Arial"/>
          <w:sz w:val="24"/>
          <w:szCs w:val="24"/>
        </w:rPr>
        <w:t xml:space="preserve">The ‘Disease Triangle’ is made up of three components, and as long as you have at least </w:t>
      </w:r>
      <w:r w:rsidRPr="00E01FB3">
        <w:rPr>
          <w:rFonts w:ascii="Arial" w:hAnsi="Arial" w:cs="Arial"/>
          <w:i/>
          <w:sz w:val="24"/>
          <w:szCs w:val="24"/>
        </w:rPr>
        <w:t>two</w:t>
      </w:r>
      <w:r>
        <w:rPr>
          <w:rFonts w:ascii="Arial" w:hAnsi="Arial" w:cs="Arial"/>
          <w:sz w:val="24"/>
          <w:szCs w:val="24"/>
        </w:rPr>
        <w:t xml:space="preserve"> of those three components, a cranberry ‘disease’ can be the end result.</w:t>
      </w:r>
    </w:p>
    <w:p w:rsidR="00E01FB3" w:rsidRDefault="00E01FB3" w:rsidP="00824A10">
      <w:pPr>
        <w:pStyle w:val="ListParagraph"/>
        <w:numPr>
          <w:ilvl w:val="1"/>
          <w:numId w:val="4"/>
        </w:numPr>
        <w:rPr>
          <w:rFonts w:ascii="Arial" w:hAnsi="Arial" w:cs="Arial"/>
          <w:sz w:val="24"/>
          <w:szCs w:val="24"/>
        </w:rPr>
      </w:pPr>
      <w:r>
        <w:rPr>
          <w:rFonts w:ascii="Arial" w:hAnsi="Arial" w:cs="Arial"/>
          <w:sz w:val="24"/>
          <w:szCs w:val="24"/>
        </w:rPr>
        <w:t>There are only three species of fungi that are associated with cranberry fruit rot.</w:t>
      </w:r>
    </w:p>
    <w:p w:rsidR="00E01FB3" w:rsidRDefault="00E01FB3" w:rsidP="00824A10">
      <w:pPr>
        <w:pStyle w:val="ListParagraph"/>
        <w:numPr>
          <w:ilvl w:val="1"/>
          <w:numId w:val="4"/>
        </w:numPr>
        <w:rPr>
          <w:rFonts w:ascii="Arial" w:hAnsi="Arial" w:cs="Arial"/>
          <w:sz w:val="24"/>
          <w:szCs w:val="24"/>
        </w:rPr>
      </w:pPr>
      <w:r>
        <w:rPr>
          <w:rFonts w:ascii="Arial" w:hAnsi="Arial" w:cs="Arial"/>
          <w:sz w:val="24"/>
          <w:szCs w:val="24"/>
        </w:rPr>
        <w:t>Having a high water level in your ditches will help protect the crop from fruit rot.</w:t>
      </w:r>
    </w:p>
    <w:p w:rsidR="002D482D" w:rsidRDefault="002D482D" w:rsidP="00824A10">
      <w:pPr>
        <w:pStyle w:val="ListParagraph"/>
        <w:numPr>
          <w:ilvl w:val="1"/>
          <w:numId w:val="4"/>
        </w:numPr>
        <w:rPr>
          <w:rFonts w:ascii="Arial" w:hAnsi="Arial" w:cs="Arial"/>
          <w:sz w:val="24"/>
          <w:szCs w:val="24"/>
        </w:rPr>
      </w:pPr>
      <w:r>
        <w:rPr>
          <w:rFonts w:ascii="Arial" w:hAnsi="Arial" w:cs="Arial"/>
          <w:sz w:val="24"/>
          <w:szCs w:val="24"/>
        </w:rPr>
        <w:t>‘Field rot’ and ‘storage rot’ are caused by the same fungus.</w:t>
      </w:r>
    </w:p>
    <w:p w:rsidR="002D482D" w:rsidRDefault="002D482D" w:rsidP="00824A10">
      <w:pPr>
        <w:pStyle w:val="ListParagraph"/>
        <w:numPr>
          <w:ilvl w:val="1"/>
          <w:numId w:val="4"/>
        </w:numPr>
        <w:rPr>
          <w:rFonts w:ascii="Arial" w:hAnsi="Arial" w:cs="Arial"/>
          <w:sz w:val="24"/>
          <w:szCs w:val="24"/>
        </w:rPr>
      </w:pPr>
      <w:r>
        <w:rPr>
          <w:rFonts w:ascii="Arial" w:hAnsi="Arial" w:cs="Arial"/>
          <w:sz w:val="24"/>
          <w:szCs w:val="24"/>
        </w:rPr>
        <w:t xml:space="preserve">‘False Blossom’ disease is caused by a fungus that can be spread by honeybees </w:t>
      </w:r>
      <w:r>
        <w:rPr>
          <w:rFonts w:ascii="Arial" w:hAnsi="Arial" w:cs="Arial"/>
          <w:sz w:val="24"/>
          <w:szCs w:val="24"/>
        </w:rPr>
        <w:br/>
      </w:r>
      <w:r w:rsidRPr="002D482D">
        <w:rPr>
          <w:rFonts w:ascii="Arial" w:hAnsi="Arial" w:cs="Arial"/>
          <w:sz w:val="16"/>
          <w:szCs w:val="16"/>
        </w:rPr>
        <w:t xml:space="preserve"> </w:t>
      </w:r>
      <w:r>
        <w:rPr>
          <w:rFonts w:ascii="Arial" w:hAnsi="Arial" w:cs="Arial"/>
          <w:sz w:val="24"/>
          <w:szCs w:val="24"/>
        </w:rPr>
        <w:t xml:space="preserve">while they are visiting the flowers. </w:t>
      </w: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C60DAB" w:rsidRDefault="00C60DAB" w:rsidP="003212D6">
      <w:pPr>
        <w:rPr>
          <w:rFonts w:ascii="Arial" w:hAnsi="Arial" w:cs="Arial"/>
          <w:sz w:val="24"/>
          <w:szCs w:val="24"/>
        </w:rPr>
      </w:pPr>
    </w:p>
    <w:p w:rsidR="00C60DAB" w:rsidRDefault="00C60DAB"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rPr>
          <w:rFonts w:ascii="Arial" w:hAnsi="Arial" w:cs="Arial"/>
          <w:sz w:val="24"/>
          <w:szCs w:val="24"/>
        </w:rPr>
      </w:pPr>
    </w:p>
    <w:p w:rsidR="003212D6" w:rsidRDefault="003212D6" w:rsidP="003212D6">
      <w:pPr>
        <w:pBdr>
          <w:bottom w:val="single" w:sz="6" w:space="1" w:color="auto"/>
        </w:pBdr>
        <w:jc w:val="center"/>
        <w:rPr>
          <w:sz w:val="24"/>
          <w:szCs w:val="24"/>
        </w:rPr>
      </w:pPr>
      <w:r>
        <w:rPr>
          <w:b/>
          <w:sz w:val="32"/>
          <w:szCs w:val="32"/>
        </w:rPr>
        <w:lastRenderedPageBreak/>
        <w:t>Answer Sheet for:</w:t>
      </w:r>
      <w:r>
        <w:rPr>
          <w:b/>
          <w:sz w:val="32"/>
          <w:szCs w:val="32"/>
        </w:rPr>
        <w:br/>
      </w:r>
      <w:r w:rsidR="002545DA">
        <w:rPr>
          <w:b/>
          <w:sz w:val="32"/>
          <w:szCs w:val="32"/>
        </w:rPr>
        <w:t>“Integrated Pest Management in Cranberries: An Overview”</w:t>
      </w:r>
      <w:r>
        <w:rPr>
          <w:b/>
          <w:sz w:val="32"/>
          <w:szCs w:val="32"/>
        </w:rPr>
        <w:br/>
        <w:t>University of M</w:t>
      </w:r>
      <w:r w:rsidR="00094A95">
        <w:rPr>
          <w:b/>
          <w:sz w:val="32"/>
          <w:szCs w:val="32"/>
        </w:rPr>
        <w:t>aine Cooperative Extension</w:t>
      </w:r>
    </w:p>
    <w:p w:rsidR="00396B63" w:rsidRDefault="00396B63" w:rsidP="00E763E9">
      <w:pPr>
        <w:pBdr>
          <w:bottom w:val="single" w:sz="6" w:space="1" w:color="auto"/>
        </w:pBdr>
        <w:rPr>
          <w:sz w:val="24"/>
          <w:szCs w:val="24"/>
        </w:rPr>
      </w:pPr>
    </w:p>
    <w:p w:rsidR="00396B63" w:rsidRDefault="00396B63" w:rsidP="003212D6">
      <w:pPr>
        <w:jc w:val="center"/>
        <w:rPr>
          <w:rFonts w:ascii="Arial" w:hAnsi="Arial" w:cs="Arial"/>
          <w:sz w:val="24"/>
          <w:szCs w:val="24"/>
        </w:rPr>
        <w:sectPr w:rsidR="00396B63" w:rsidSect="00C60DAB">
          <w:type w:val="continuous"/>
          <w:pgSz w:w="12240" w:h="15840"/>
          <w:pgMar w:top="1170" w:right="1080" w:bottom="990" w:left="1080" w:header="720" w:footer="720" w:gutter="0"/>
          <w:cols w:space="720"/>
          <w:docGrid w:linePitch="360"/>
        </w:sectPr>
      </w:pPr>
    </w:p>
    <w:p w:rsidR="00A64EAD" w:rsidRDefault="00A64EAD" w:rsidP="002F2C52">
      <w:pPr>
        <w:rPr>
          <w:rFonts w:ascii="Arial" w:hAnsi="Arial" w:cs="Arial"/>
          <w:sz w:val="24"/>
          <w:szCs w:val="24"/>
        </w:rPr>
      </w:pPr>
    </w:p>
    <w:p w:rsidR="00A64EAD" w:rsidRDefault="006D0462" w:rsidP="002F2C52">
      <w:pPr>
        <w:rPr>
          <w:sz w:val="28"/>
          <w:szCs w:val="28"/>
          <w:u w:val="single"/>
        </w:rPr>
      </w:pPr>
      <w:r>
        <w:rPr>
          <w:sz w:val="28"/>
          <w:szCs w:val="28"/>
        </w:rPr>
        <w:t>YOUR NAME:</w:t>
      </w:r>
      <w:r w:rsidR="00A64EAD">
        <w:rPr>
          <w:sz w:val="28"/>
          <w:szCs w:val="28"/>
        </w:rPr>
        <w:t xml:space="preserve">   </w:t>
      </w:r>
      <w:r w:rsidR="00A64EAD" w:rsidRPr="00314A83">
        <w:rPr>
          <w:sz w:val="28"/>
          <w:szCs w:val="28"/>
          <w:u w:val="single"/>
        </w:rPr>
        <w:t>_</w:t>
      </w:r>
      <w:r>
        <w:rPr>
          <w:sz w:val="28"/>
          <w:szCs w:val="28"/>
          <w:u w:val="single"/>
        </w:rPr>
        <w:t>_____________</w:t>
      </w:r>
      <w:r w:rsidR="00A64EAD">
        <w:rPr>
          <w:sz w:val="28"/>
          <w:szCs w:val="28"/>
          <w:u w:val="single"/>
        </w:rPr>
        <w:t xml:space="preserve">____________________ </w:t>
      </w:r>
      <w:r w:rsidR="00A64EAD">
        <w:rPr>
          <w:sz w:val="28"/>
          <w:szCs w:val="28"/>
        </w:rPr>
        <w:tab/>
      </w:r>
      <w:r w:rsidR="00A64EAD" w:rsidRPr="00314A83">
        <w:rPr>
          <w:sz w:val="28"/>
          <w:szCs w:val="28"/>
          <w:u w:val="single"/>
        </w:rPr>
        <w:t xml:space="preserve"> </w:t>
      </w:r>
    </w:p>
    <w:p w:rsidR="00A64EAD" w:rsidRDefault="00A64EAD" w:rsidP="002F2C52">
      <w:pPr>
        <w:rPr>
          <w:rFonts w:ascii="Arial" w:hAnsi="Arial" w:cs="Arial"/>
          <w:sz w:val="24"/>
          <w:szCs w:val="24"/>
        </w:rPr>
      </w:pPr>
    </w:p>
    <w:p w:rsidR="005C2078" w:rsidRDefault="005C2078" w:rsidP="002F2C52">
      <w:pPr>
        <w:rPr>
          <w:rFonts w:ascii="Arial" w:hAnsi="Arial" w:cs="Arial"/>
          <w:sz w:val="24"/>
          <w:szCs w:val="24"/>
        </w:rPr>
      </w:pPr>
      <w:r>
        <w:rPr>
          <w:rFonts w:ascii="Arial" w:hAnsi="Arial" w:cs="Arial"/>
          <w:sz w:val="24"/>
          <w:szCs w:val="24"/>
        </w:rPr>
        <w:t>A score of at least 80% correct will earn you one pesticide credit towards your pesticide license.</w:t>
      </w:r>
    </w:p>
    <w:p w:rsidR="002F2C52" w:rsidRDefault="002545DA" w:rsidP="002F2C52">
      <w:pPr>
        <w:rPr>
          <w:rFonts w:ascii="Arial" w:hAnsi="Arial" w:cs="Arial"/>
          <w:sz w:val="24"/>
          <w:szCs w:val="24"/>
        </w:rPr>
      </w:pPr>
      <w:r>
        <w:rPr>
          <w:rFonts w:ascii="Arial" w:hAnsi="Arial" w:cs="Arial"/>
          <w:sz w:val="24"/>
          <w:szCs w:val="24"/>
        </w:rPr>
        <w:t>To be safe, f</w:t>
      </w:r>
      <w:r w:rsidR="002F2C52">
        <w:rPr>
          <w:rFonts w:ascii="Arial" w:hAnsi="Arial" w:cs="Arial"/>
          <w:sz w:val="24"/>
          <w:szCs w:val="24"/>
        </w:rPr>
        <w:t>or ‘true/false’ questions, please write the entire word rather than just “T” or “F” so there is no confusion over which answer you mean.</w:t>
      </w:r>
    </w:p>
    <w:p w:rsidR="002F2C52" w:rsidRDefault="002F2C52" w:rsidP="002F2C52">
      <w:pPr>
        <w:rPr>
          <w:rFonts w:ascii="Arial" w:hAnsi="Arial" w:cs="Arial"/>
          <w:sz w:val="24"/>
          <w:szCs w:val="24"/>
        </w:rPr>
        <w:sectPr w:rsidR="002F2C52" w:rsidSect="002F2C52">
          <w:type w:val="continuous"/>
          <w:pgSz w:w="12240" w:h="15840"/>
          <w:pgMar w:top="1440" w:right="1080" w:bottom="1440" w:left="1080" w:header="720" w:footer="720" w:gutter="0"/>
          <w:cols w:space="720"/>
          <w:docGrid w:linePitch="360"/>
        </w:sectPr>
      </w:pPr>
    </w:p>
    <w:p w:rsidR="002F2C52" w:rsidRDefault="002F2C52" w:rsidP="003212D6">
      <w:pPr>
        <w:jc w:val="center"/>
        <w:rPr>
          <w:rFonts w:ascii="Arial" w:hAnsi="Arial" w:cs="Arial"/>
          <w:sz w:val="24"/>
          <w:szCs w:val="24"/>
        </w:rPr>
      </w:pPr>
    </w:p>
    <w:p w:rsidR="002F2C52" w:rsidRDefault="002F2C52" w:rsidP="003212D6">
      <w:pPr>
        <w:jc w:val="center"/>
        <w:rPr>
          <w:rFonts w:ascii="Arial" w:hAnsi="Arial" w:cs="Arial"/>
          <w:sz w:val="24"/>
          <w:szCs w:val="24"/>
        </w:rPr>
      </w:pPr>
    </w:p>
    <w:p w:rsidR="00396B63" w:rsidRDefault="00396B63" w:rsidP="00396B63">
      <w:pPr>
        <w:pStyle w:val="ListParagraph"/>
        <w:numPr>
          <w:ilvl w:val="0"/>
          <w:numId w:val="6"/>
        </w:numPr>
        <w:rPr>
          <w:rFonts w:ascii="Arial" w:hAnsi="Arial" w:cs="Arial"/>
          <w:sz w:val="24"/>
          <w:szCs w:val="24"/>
        </w:rPr>
        <w:sectPr w:rsidR="00396B63" w:rsidSect="002F2C52">
          <w:type w:val="continuous"/>
          <w:pgSz w:w="12240" w:h="15840"/>
          <w:pgMar w:top="1440" w:right="1080" w:bottom="1440" w:left="1080" w:header="720" w:footer="720" w:gutter="0"/>
          <w:cols w:num="2" w:space="720"/>
          <w:docGrid w:linePitch="360"/>
        </w:sectPr>
      </w:pPr>
    </w:p>
    <w:p w:rsidR="00396B63" w:rsidRDefault="00396B63" w:rsidP="00396B63">
      <w:pPr>
        <w:pStyle w:val="ListParagraph"/>
        <w:numPr>
          <w:ilvl w:val="0"/>
          <w:numId w:val="6"/>
        </w:numPr>
        <w:rPr>
          <w:rFonts w:ascii="Arial" w:hAnsi="Arial" w:cs="Arial"/>
          <w:sz w:val="24"/>
          <w:szCs w:val="24"/>
        </w:rPr>
      </w:pPr>
      <w:r>
        <w:rPr>
          <w:rFonts w:ascii="Arial" w:hAnsi="Arial" w:cs="Arial"/>
          <w:sz w:val="24"/>
          <w:szCs w:val="24"/>
        </w:rPr>
        <w:lastRenderedPageBreak/>
        <w:t>_____</w:t>
      </w:r>
    </w:p>
    <w:p w:rsidR="002F2C52" w:rsidRDefault="002F2C52" w:rsidP="002F2C52">
      <w:pPr>
        <w:pStyle w:val="ListParagraph"/>
        <w:rPr>
          <w:rFonts w:ascii="Arial" w:hAnsi="Arial" w:cs="Arial"/>
          <w:sz w:val="24"/>
          <w:szCs w:val="24"/>
        </w:rPr>
      </w:pPr>
    </w:p>
    <w:p w:rsidR="002F2C52" w:rsidRDefault="00396B63"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661138" w:rsidRDefault="00661138" w:rsidP="002F2C52">
      <w:pPr>
        <w:pStyle w:val="ListParagraph"/>
        <w:rPr>
          <w:rFonts w:ascii="Arial" w:hAnsi="Arial" w:cs="Arial"/>
          <w:sz w:val="24"/>
          <w:szCs w:val="24"/>
        </w:rPr>
      </w:pPr>
    </w:p>
    <w:p w:rsidR="002F2C52" w:rsidRDefault="002F2C52" w:rsidP="002F2C52">
      <w:pPr>
        <w:pStyle w:val="ListParagraph"/>
        <w:rPr>
          <w:rFonts w:ascii="Arial" w:hAnsi="Arial" w:cs="Arial"/>
          <w:sz w:val="24"/>
          <w:szCs w:val="24"/>
        </w:rPr>
      </w:pPr>
    </w:p>
    <w:p w:rsidR="00C60DAB" w:rsidRDefault="00C60DAB" w:rsidP="002F2C52">
      <w:pPr>
        <w:pStyle w:val="ListParagraph"/>
        <w:rPr>
          <w:rFonts w:ascii="Arial" w:hAnsi="Arial" w:cs="Arial"/>
          <w:sz w:val="24"/>
          <w:szCs w:val="24"/>
        </w:rPr>
      </w:pPr>
    </w:p>
    <w:p w:rsidR="00C60DAB" w:rsidRDefault="00C60DAB" w:rsidP="002F2C52">
      <w:pPr>
        <w:pStyle w:val="ListParagraph"/>
        <w:rPr>
          <w:rFonts w:ascii="Arial" w:hAnsi="Arial" w:cs="Arial"/>
          <w:sz w:val="24"/>
          <w:szCs w:val="24"/>
        </w:rPr>
      </w:pPr>
    </w:p>
    <w:p w:rsidR="00C60DAB" w:rsidRDefault="00C60DAB" w:rsidP="002F2C52">
      <w:pPr>
        <w:pStyle w:val="ListParagraph"/>
        <w:rPr>
          <w:rFonts w:ascii="Arial" w:hAnsi="Arial" w:cs="Arial"/>
          <w:sz w:val="24"/>
          <w:szCs w:val="24"/>
        </w:rPr>
      </w:pPr>
    </w:p>
    <w:p w:rsidR="00094A95" w:rsidRDefault="00094A95" w:rsidP="002F2C52">
      <w:pPr>
        <w:pStyle w:val="ListParagraph"/>
        <w:rPr>
          <w:rFonts w:ascii="Arial" w:hAnsi="Arial" w:cs="Arial"/>
          <w:sz w:val="24"/>
          <w:szCs w:val="24"/>
        </w:rPr>
      </w:pPr>
    </w:p>
    <w:p w:rsidR="00094A95" w:rsidRDefault="00094A95" w:rsidP="002F2C52">
      <w:pPr>
        <w:pStyle w:val="ListParagraph"/>
        <w:rPr>
          <w:rFonts w:ascii="Arial" w:hAnsi="Arial" w:cs="Arial"/>
          <w:sz w:val="24"/>
          <w:szCs w:val="24"/>
        </w:rPr>
      </w:pPr>
    </w:p>
    <w:p w:rsidR="002F2C52" w:rsidRDefault="002F2C52" w:rsidP="002F2C52">
      <w:pPr>
        <w:pStyle w:val="ListParagraph"/>
        <w:rPr>
          <w:rFonts w:ascii="Arial" w:hAnsi="Arial" w:cs="Arial"/>
          <w:sz w:val="24"/>
          <w:szCs w:val="24"/>
        </w:rPr>
      </w:pP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lastRenderedPageBreak/>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pStyle w:val="ListParagraph"/>
        <w:rPr>
          <w:rFonts w:ascii="Arial" w:hAnsi="Arial" w:cs="Arial"/>
          <w:sz w:val="24"/>
          <w:szCs w:val="24"/>
        </w:rPr>
      </w:pPr>
    </w:p>
    <w:p w:rsidR="002F2C52" w:rsidRPr="002F2C52" w:rsidRDefault="002F2C52" w:rsidP="002F2C52">
      <w:pPr>
        <w:pStyle w:val="ListParagraph"/>
        <w:numPr>
          <w:ilvl w:val="0"/>
          <w:numId w:val="6"/>
        </w:numPr>
        <w:rPr>
          <w:rFonts w:ascii="Arial" w:hAnsi="Arial" w:cs="Arial"/>
          <w:sz w:val="24"/>
          <w:szCs w:val="24"/>
        </w:rPr>
      </w:pPr>
      <w:r>
        <w:rPr>
          <w:rFonts w:ascii="Arial" w:hAnsi="Arial" w:cs="Arial"/>
          <w:sz w:val="24"/>
          <w:szCs w:val="24"/>
        </w:rPr>
        <w:t>_____</w:t>
      </w:r>
    </w:p>
    <w:p w:rsidR="002F2C52" w:rsidRPr="002F2C52" w:rsidRDefault="002F2C52" w:rsidP="002F2C52">
      <w:pPr>
        <w:ind w:left="360"/>
        <w:rPr>
          <w:rFonts w:ascii="Arial" w:hAnsi="Arial" w:cs="Arial"/>
          <w:sz w:val="24"/>
          <w:szCs w:val="24"/>
        </w:rPr>
      </w:pPr>
    </w:p>
    <w:sectPr w:rsidR="002F2C52" w:rsidRPr="002F2C52" w:rsidSect="002F2C52">
      <w:type w:val="continuous"/>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40" w:rsidRDefault="00CB0940" w:rsidP="00660F36">
      <w:pPr>
        <w:spacing w:after="0" w:line="240" w:lineRule="auto"/>
      </w:pPr>
      <w:r>
        <w:separator/>
      </w:r>
    </w:p>
  </w:endnote>
  <w:endnote w:type="continuationSeparator" w:id="0">
    <w:p w:rsidR="00CB0940" w:rsidRDefault="00CB0940" w:rsidP="0066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40" w:rsidRDefault="00CB0940" w:rsidP="00660F36">
      <w:pPr>
        <w:spacing w:after="0" w:line="240" w:lineRule="auto"/>
      </w:pPr>
      <w:r>
        <w:separator/>
      </w:r>
    </w:p>
  </w:footnote>
  <w:footnote w:type="continuationSeparator" w:id="0">
    <w:p w:rsidR="00CB0940" w:rsidRDefault="00CB0940" w:rsidP="00660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FEC"/>
    <w:multiLevelType w:val="hybridMultilevel"/>
    <w:tmpl w:val="AA6CA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B5AF3"/>
    <w:multiLevelType w:val="hybridMultilevel"/>
    <w:tmpl w:val="C64A8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89E3AB1"/>
    <w:multiLevelType w:val="hybridMultilevel"/>
    <w:tmpl w:val="2F729028"/>
    <w:lvl w:ilvl="0" w:tplc="18480B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11EEE"/>
    <w:multiLevelType w:val="hybridMultilevel"/>
    <w:tmpl w:val="9FB692B6"/>
    <w:lvl w:ilvl="0" w:tplc="FC722E18">
      <w:start w:val="1"/>
      <w:numFmt w:val="decimal"/>
      <w:lvlText w:val="%1)"/>
      <w:lvlJc w:val="left"/>
      <w:pPr>
        <w:ind w:left="720" w:hanging="360"/>
      </w:pPr>
      <w:rPr>
        <w:rFonts w:ascii="Arial" w:hAnsi="Arial" w:cs="Arial"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96B72"/>
    <w:multiLevelType w:val="hybridMultilevel"/>
    <w:tmpl w:val="2D2AFE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E1034"/>
    <w:multiLevelType w:val="hybridMultilevel"/>
    <w:tmpl w:val="AEC6660C"/>
    <w:lvl w:ilvl="0" w:tplc="3F7258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06171"/>
    <w:rsid w:val="00042741"/>
    <w:rsid w:val="00057FE5"/>
    <w:rsid w:val="00094A95"/>
    <w:rsid w:val="000A5EAD"/>
    <w:rsid w:val="000A7F44"/>
    <w:rsid w:val="000C04DE"/>
    <w:rsid w:val="000D3CB6"/>
    <w:rsid w:val="00115546"/>
    <w:rsid w:val="00147E75"/>
    <w:rsid w:val="00157255"/>
    <w:rsid w:val="001C0205"/>
    <w:rsid w:val="00245900"/>
    <w:rsid w:val="002545DA"/>
    <w:rsid w:val="002731D3"/>
    <w:rsid w:val="00283018"/>
    <w:rsid w:val="002D482D"/>
    <w:rsid w:val="002F2C52"/>
    <w:rsid w:val="0030208A"/>
    <w:rsid w:val="003068FB"/>
    <w:rsid w:val="00310707"/>
    <w:rsid w:val="00314A83"/>
    <w:rsid w:val="0032088E"/>
    <w:rsid w:val="003212D6"/>
    <w:rsid w:val="0036525C"/>
    <w:rsid w:val="003754F0"/>
    <w:rsid w:val="00382C8A"/>
    <w:rsid w:val="0039681A"/>
    <w:rsid w:val="00396B63"/>
    <w:rsid w:val="003B4ED9"/>
    <w:rsid w:val="003D1FEA"/>
    <w:rsid w:val="003D4903"/>
    <w:rsid w:val="004421F3"/>
    <w:rsid w:val="00447B3D"/>
    <w:rsid w:val="00454E14"/>
    <w:rsid w:val="0048275C"/>
    <w:rsid w:val="004B3359"/>
    <w:rsid w:val="004D087F"/>
    <w:rsid w:val="004F5FB2"/>
    <w:rsid w:val="00506171"/>
    <w:rsid w:val="00551380"/>
    <w:rsid w:val="0057405E"/>
    <w:rsid w:val="005C2078"/>
    <w:rsid w:val="005C483A"/>
    <w:rsid w:val="005D1A6C"/>
    <w:rsid w:val="00660F36"/>
    <w:rsid w:val="00661138"/>
    <w:rsid w:val="0068562B"/>
    <w:rsid w:val="006D0462"/>
    <w:rsid w:val="0070590D"/>
    <w:rsid w:val="00756F02"/>
    <w:rsid w:val="007C4678"/>
    <w:rsid w:val="007C5E08"/>
    <w:rsid w:val="007D19CD"/>
    <w:rsid w:val="0082184F"/>
    <w:rsid w:val="00823FFB"/>
    <w:rsid w:val="00824A10"/>
    <w:rsid w:val="00871DBE"/>
    <w:rsid w:val="008A42DA"/>
    <w:rsid w:val="008E27E4"/>
    <w:rsid w:val="00925050"/>
    <w:rsid w:val="00955DD2"/>
    <w:rsid w:val="009B4B6A"/>
    <w:rsid w:val="009D0B30"/>
    <w:rsid w:val="00A30512"/>
    <w:rsid w:val="00A61591"/>
    <w:rsid w:val="00A64EAD"/>
    <w:rsid w:val="00A75DD2"/>
    <w:rsid w:val="00AB0056"/>
    <w:rsid w:val="00AB7757"/>
    <w:rsid w:val="00AD6FA6"/>
    <w:rsid w:val="00B03907"/>
    <w:rsid w:val="00B121A0"/>
    <w:rsid w:val="00B727A5"/>
    <w:rsid w:val="00B97DF0"/>
    <w:rsid w:val="00BB32C6"/>
    <w:rsid w:val="00BB6B0D"/>
    <w:rsid w:val="00BC0B01"/>
    <w:rsid w:val="00BC3680"/>
    <w:rsid w:val="00C22888"/>
    <w:rsid w:val="00C60DAB"/>
    <w:rsid w:val="00C83F46"/>
    <w:rsid w:val="00C91EC6"/>
    <w:rsid w:val="00CB0940"/>
    <w:rsid w:val="00CD715F"/>
    <w:rsid w:val="00CE28E3"/>
    <w:rsid w:val="00D023CF"/>
    <w:rsid w:val="00D1082E"/>
    <w:rsid w:val="00D4011B"/>
    <w:rsid w:val="00D52EB1"/>
    <w:rsid w:val="00D663E2"/>
    <w:rsid w:val="00DE792A"/>
    <w:rsid w:val="00E01FB3"/>
    <w:rsid w:val="00E23A9A"/>
    <w:rsid w:val="00E24D97"/>
    <w:rsid w:val="00E643EB"/>
    <w:rsid w:val="00E7480F"/>
    <w:rsid w:val="00E763E9"/>
    <w:rsid w:val="00E84C46"/>
    <w:rsid w:val="00ED5938"/>
    <w:rsid w:val="00EE4463"/>
    <w:rsid w:val="00F45437"/>
    <w:rsid w:val="00F45494"/>
    <w:rsid w:val="00FD4E73"/>
    <w:rsid w:val="00FD5E3E"/>
    <w:rsid w:val="00FD7E38"/>
    <w:rsid w:val="00FF7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8A"/>
    <w:pPr>
      <w:ind w:left="720"/>
      <w:contextualSpacing/>
    </w:pPr>
  </w:style>
  <w:style w:type="paragraph" w:styleId="Header">
    <w:name w:val="header"/>
    <w:basedOn w:val="Normal"/>
    <w:link w:val="HeaderChar"/>
    <w:uiPriority w:val="99"/>
    <w:unhideWhenUsed/>
    <w:rsid w:val="0066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36"/>
  </w:style>
  <w:style w:type="paragraph" w:styleId="Footer">
    <w:name w:val="footer"/>
    <w:basedOn w:val="Normal"/>
    <w:link w:val="FooterChar"/>
    <w:uiPriority w:val="99"/>
    <w:unhideWhenUsed/>
    <w:rsid w:val="0066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36"/>
  </w:style>
  <w:style w:type="character" w:styleId="Hyperlink">
    <w:name w:val="Hyperlink"/>
    <w:basedOn w:val="DefaultParagraphFont"/>
    <w:uiPriority w:val="99"/>
    <w:unhideWhenUsed/>
    <w:rsid w:val="00396B63"/>
    <w:rPr>
      <w:color w:val="0563C1" w:themeColor="hyperlink"/>
      <w:u w:val="single"/>
    </w:rPr>
  </w:style>
  <w:style w:type="paragraph" w:styleId="BalloonText">
    <w:name w:val="Balloon Text"/>
    <w:basedOn w:val="Normal"/>
    <w:link w:val="BalloonTextChar"/>
    <w:uiPriority w:val="99"/>
    <w:semiHidden/>
    <w:unhideWhenUsed/>
    <w:rsid w:val="00EE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864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armstrong@main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1093</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Armstrong</dc:creator>
  <cp:keywords/>
  <dc:description/>
  <cp:lastModifiedBy>Someone</cp:lastModifiedBy>
  <cp:revision>48</cp:revision>
  <cp:lastPrinted>2016-10-19T21:44:00Z</cp:lastPrinted>
  <dcterms:created xsi:type="dcterms:W3CDTF">2016-09-07T14:57:00Z</dcterms:created>
  <dcterms:modified xsi:type="dcterms:W3CDTF">2020-04-27T15:44:00Z</dcterms:modified>
</cp:coreProperties>
</file>