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A93BC" w14:textId="77777777" w:rsidR="0006581E" w:rsidRPr="008F10A8" w:rsidRDefault="00A4623D" w:rsidP="008F10A8">
      <w:pPr>
        <w:jc w:val="center"/>
        <w:rPr>
          <w:rFonts w:ascii="Times New Roman" w:hAnsi="Times New Roman" w:cs="Times New Roman"/>
          <w:b/>
          <w:sz w:val="24"/>
          <w:szCs w:val="24"/>
          <w:u w:val="single"/>
        </w:rPr>
      </w:pPr>
      <w:r w:rsidRPr="008F10A8">
        <w:rPr>
          <w:rFonts w:ascii="Times New Roman" w:hAnsi="Times New Roman" w:cs="Times New Roman"/>
          <w:b/>
          <w:sz w:val="24"/>
          <w:szCs w:val="24"/>
          <w:u w:val="single"/>
        </w:rPr>
        <w:t>Borrower Training Comprehension Check-in</w:t>
      </w:r>
    </w:p>
    <w:p w14:paraId="00125011" w14:textId="77777777" w:rsidR="00A4623D" w:rsidRPr="0094116D" w:rsidRDefault="00A4623D">
      <w:pPr>
        <w:rPr>
          <w:rFonts w:ascii="Times New Roman" w:hAnsi="Times New Roman" w:cs="Times New Roman"/>
          <w:sz w:val="24"/>
          <w:szCs w:val="24"/>
        </w:rPr>
      </w:pPr>
      <w:r w:rsidRPr="0094116D">
        <w:rPr>
          <w:rFonts w:ascii="Times New Roman" w:hAnsi="Times New Roman" w:cs="Times New Roman"/>
          <w:sz w:val="24"/>
          <w:szCs w:val="24"/>
        </w:rPr>
        <w:t xml:space="preserve">The goals of the borrower training are to improve the borrower’s understand of production and/or financial management </w:t>
      </w:r>
      <w:r w:rsidR="0032308C" w:rsidRPr="0094116D">
        <w:rPr>
          <w:rFonts w:ascii="Times New Roman" w:hAnsi="Times New Roman" w:cs="Times New Roman"/>
          <w:sz w:val="24"/>
          <w:szCs w:val="24"/>
        </w:rPr>
        <w:t>techniques</w:t>
      </w:r>
      <w:r w:rsidRPr="0094116D">
        <w:rPr>
          <w:rFonts w:ascii="Times New Roman" w:hAnsi="Times New Roman" w:cs="Times New Roman"/>
          <w:sz w:val="24"/>
          <w:szCs w:val="24"/>
        </w:rPr>
        <w:t xml:space="preserve">, and to enable </w:t>
      </w:r>
      <w:r w:rsidR="0032308C" w:rsidRPr="0094116D">
        <w:rPr>
          <w:rFonts w:ascii="Times New Roman" w:hAnsi="Times New Roman" w:cs="Times New Roman"/>
          <w:sz w:val="24"/>
          <w:szCs w:val="24"/>
        </w:rPr>
        <w:t>borrowers</w:t>
      </w:r>
      <w:r w:rsidRPr="0094116D">
        <w:rPr>
          <w:rFonts w:ascii="Times New Roman" w:hAnsi="Times New Roman" w:cs="Times New Roman"/>
          <w:sz w:val="24"/>
          <w:szCs w:val="24"/>
        </w:rPr>
        <w:t xml:space="preserve"> to better analyze and manage their farming operations. </w:t>
      </w:r>
    </w:p>
    <w:p w14:paraId="59965B90" w14:textId="77777777" w:rsidR="00A4623D" w:rsidRPr="0094116D" w:rsidRDefault="00A4623D">
      <w:pPr>
        <w:rPr>
          <w:rFonts w:ascii="Times New Roman" w:hAnsi="Times New Roman" w:cs="Times New Roman"/>
          <w:sz w:val="24"/>
          <w:szCs w:val="24"/>
        </w:rPr>
      </w:pPr>
    </w:p>
    <w:p w14:paraId="784396C6" w14:textId="77777777" w:rsidR="00A4623D" w:rsidRPr="0094116D" w:rsidRDefault="00A4623D">
      <w:pPr>
        <w:rPr>
          <w:rFonts w:ascii="Times New Roman" w:hAnsi="Times New Roman" w:cs="Times New Roman"/>
          <w:sz w:val="24"/>
          <w:szCs w:val="24"/>
        </w:rPr>
      </w:pPr>
      <w:r w:rsidRPr="0094116D">
        <w:rPr>
          <w:rFonts w:ascii="Times New Roman" w:hAnsi="Times New Roman" w:cs="Times New Roman"/>
          <w:sz w:val="24"/>
          <w:szCs w:val="24"/>
        </w:rPr>
        <w:t>Borrower has demonstrated an ability to;</w:t>
      </w:r>
    </w:p>
    <w:p w14:paraId="53FC343F" w14:textId="77777777" w:rsidR="00A4623D" w:rsidRPr="0094116D" w:rsidRDefault="00A4623D">
      <w:pPr>
        <w:rPr>
          <w:rFonts w:ascii="Times New Roman" w:hAnsi="Times New Roman" w:cs="Times New Roman"/>
          <w:sz w:val="24"/>
          <w:szCs w:val="24"/>
        </w:rPr>
      </w:pPr>
    </w:p>
    <w:p w14:paraId="0D6D3AB8" w14:textId="77777777" w:rsidR="00A4623D" w:rsidRDefault="00A4623D">
      <w:pPr>
        <w:rPr>
          <w:rFonts w:ascii="Times New Roman" w:hAnsi="Times New Roman" w:cs="Times New Roman"/>
          <w:sz w:val="24"/>
          <w:szCs w:val="24"/>
        </w:rPr>
      </w:pPr>
      <w:r w:rsidRPr="0094116D">
        <w:rPr>
          <w:rFonts w:ascii="Times New Roman" w:hAnsi="Times New Roman" w:cs="Times New Roman"/>
          <w:sz w:val="24"/>
          <w:szCs w:val="24"/>
        </w:rPr>
        <w:t xml:space="preserve">___ A) </w:t>
      </w:r>
      <w:r w:rsidR="0094116D" w:rsidRPr="0094116D">
        <w:rPr>
          <w:rFonts w:ascii="Times New Roman" w:hAnsi="Times New Roman" w:cs="Times New Roman"/>
          <w:sz w:val="24"/>
          <w:szCs w:val="24"/>
        </w:rPr>
        <w:t xml:space="preserve">Describe the specific goals of the business, describe the changes required to attain </w:t>
      </w:r>
      <w:r w:rsidR="00913BD7">
        <w:rPr>
          <w:rFonts w:ascii="Times New Roman" w:hAnsi="Times New Roman" w:cs="Times New Roman"/>
          <w:sz w:val="24"/>
          <w:szCs w:val="24"/>
        </w:rPr>
        <w:t>the goals, and outline how their</w:t>
      </w:r>
      <w:r w:rsidR="0094116D" w:rsidRPr="0094116D">
        <w:rPr>
          <w:rFonts w:ascii="Times New Roman" w:hAnsi="Times New Roman" w:cs="Times New Roman"/>
          <w:sz w:val="24"/>
          <w:szCs w:val="24"/>
        </w:rPr>
        <w:t xml:space="preserve"> changes will occur using present and projected budgets.</w:t>
      </w:r>
    </w:p>
    <w:p w14:paraId="3272528D" w14:textId="77777777" w:rsidR="0094116D" w:rsidRDefault="0094116D">
      <w:pPr>
        <w:rPr>
          <w:rFonts w:ascii="Times New Roman" w:hAnsi="Times New Roman" w:cs="Times New Roman"/>
          <w:sz w:val="24"/>
          <w:szCs w:val="24"/>
          <w:u w:val="single"/>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6D5BD6B" w14:textId="77777777" w:rsidR="0094116D" w:rsidRDefault="0094116D">
      <w:pPr>
        <w:rPr>
          <w:rFonts w:ascii="Times New Roman" w:hAnsi="Times New Roman" w:cs="Times New Roman"/>
          <w:sz w:val="24"/>
          <w:szCs w:val="24"/>
        </w:rPr>
      </w:pPr>
    </w:p>
    <w:p w14:paraId="30D095AD" w14:textId="77777777" w:rsidR="008F10A8" w:rsidRDefault="008F10A8">
      <w:pPr>
        <w:rPr>
          <w:rFonts w:ascii="Times New Roman" w:hAnsi="Times New Roman" w:cs="Times New Roman"/>
          <w:sz w:val="24"/>
          <w:szCs w:val="24"/>
        </w:rPr>
      </w:pPr>
    </w:p>
    <w:p w14:paraId="4D0AE597" w14:textId="77777777" w:rsidR="008F10A8" w:rsidRDefault="008F10A8">
      <w:pPr>
        <w:rPr>
          <w:rFonts w:ascii="Times New Roman" w:hAnsi="Times New Roman" w:cs="Times New Roman"/>
          <w:sz w:val="24"/>
          <w:szCs w:val="24"/>
        </w:rPr>
      </w:pPr>
    </w:p>
    <w:p w14:paraId="3616A03B" w14:textId="77777777" w:rsidR="0094116D" w:rsidRDefault="0094116D">
      <w:pPr>
        <w:rPr>
          <w:rFonts w:ascii="Times New Roman" w:hAnsi="Times New Roman" w:cs="Times New Roman"/>
          <w:sz w:val="24"/>
          <w:szCs w:val="24"/>
        </w:rPr>
      </w:pPr>
      <w:r>
        <w:rPr>
          <w:rFonts w:ascii="Times New Roman" w:hAnsi="Times New Roman" w:cs="Times New Roman"/>
          <w:sz w:val="24"/>
          <w:szCs w:val="24"/>
        </w:rPr>
        <w:t xml:space="preserve">___B) </w:t>
      </w:r>
      <w:r w:rsidR="00876F3A">
        <w:rPr>
          <w:rFonts w:ascii="Times New Roman" w:hAnsi="Times New Roman" w:cs="Times New Roman"/>
          <w:sz w:val="24"/>
          <w:szCs w:val="24"/>
        </w:rPr>
        <w:t>Maintain and utilize a financial management information system which includes financial and production records, a household budget, a statement of financial condition, and an accrual adjusted income statement. The borrower shall also be able to use the system to make financial and production decisions.</w:t>
      </w:r>
      <w:bookmarkStart w:id="0" w:name="_GoBack"/>
      <w:bookmarkEnd w:id="0"/>
    </w:p>
    <w:p w14:paraId="1D0DD120" w14:textId="77777777" w:rsidR="00876F3A" w:rsidRDefault="00876F3A">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r w:rsidR="00F36BF3">
        <w:rPr>
          <w:rFonts w:ascii="Times New Roman" w:hAnsi="Times New Roman" w:cs="Times New Roman"/>
          <w:sz w:val="24"/>
          <w:szCs w:val="24"/>
          <w:u w:val="single"/>
        </w:rPr>
        <w:tab/>
      </w:r>
    </w:p>
    <w:p w14:paraId="361C7C5C" w14:textId="77777777" w:rsidR="008F10A8" w:rsidRDefault="008F10A8">
      <w:pPr>
        <w:rPr>
          <w:rFonts w:ascii="Times New Roman" w:hAnsi="Times New Roman" w:cs="Times New Roman"/>
          <w:sz w:val="24"/>
          <w:szCs w:val="24"/>
          <w:u w:val="single"/>
        </w:rPr>
      </w:pPr>
    </w:p>
    <w:p w14:paraId="7DDBB70D" w14:textId="77777777" w:rsidR="00F36BF3" w:rsidRDefault="00F36BF3">
      <w:pPr>
        <w:rPr>
          <w:rFonts w:ascii="Times New Roman" w:hAnsi="Times New Roman" w:cs="Times New Roman"/>
          <w:sz w:val="24"/>
          <w:szCs w:val="24"/>
        </w:rPr>
      </w:pPr>
      <w:r>
        <w:rPr>
          <w:rFonts w:ascii="Times New Roman" w:hAnsi="Times New Roman" w:cs="Times New Roman"/>
          <w:sz w:val="24"/>
          <w:szCs w:val="24"/>
        </w:rPr>
        <w:lastRenderedPageBreak/>
        <w:t>___C) Understand and utilize an income statement. Specifically, the borrower must understand the structure and major components of an income statement and its role in analyzing the performance of a business, be familiar with the cash and accrual methods of determining net farm income, and understand the relationship between a balance sheet and an income statement.</w:t>
      </w:r>
    </w:p>
    <w:p w14:paraId="710A618F" w14:textId="77777777" w:rsidR="00FC0DC1" w:rsidRDefault="00FC0DC1">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4DA442" w14:textId="77777777" w:rsidR="00FC0DC1" w:rsidRDefault="00FC0DC1">
      <w:pPr>
        <w:rPr>
          <w:rFonts w:ascii="Times New Roman" w:hAnsi="Times New Roman" w:cs="Times New Roman"/>
          <w:sz w:val="24"/>
          <w:szCs w:val="24"/>
          <w:u w:val="single"/>
        </w:rPr>
      </w:pPr>
    </w:p>
    <w:p w14:paraId="5BA354D0" w14:textId="77777777" w:rsidR="00FC0DC1" w:rsidRDefault="00FC0DC1">
      <w:pPr>
        <w:rPr>
          <w:rFonts w:ascii="Times New Roman" w:hAnsi="Times New Roman" w:cs="Times New Roman"/>
          <w:sz w:val="24"/>
          <w:szCs w:val="24"/>
        </w:rPr>
      </w:pPr>
      <w:r>
        <w:rPr>
          <w:rFonts w:ascii="Times New Roman" w:hAnsi="Times New Roman" w:cs="Times New Roman"/>
          <w:sz w:val="24"/>
          <w:szCs w:val="24"/>
        </w:rPr>
        <w:t>___D) Understand and utilize a balance sheet. Specifically, the borrower must understand the major components of a balance sheet and its role in analyzing the business, be familiar with the categories of assets and liabilities and be able to provide examples of entries under each, and be familiar with the cost and market methods of valuing assets and liabilities and advantages of each method.</w:t>
      </w:r>
    </w:p>
    <w:p w14:paraId="23F98B6D" w14:textId="77777777" w:rsidR="00FC0DC1" w:rsidRDefault="00FC0DC1">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66A299" w14:textId="77777777" w:rsidR="00FC0DC1" w:rsidRDefault="00FC0DC1">
      <w:pPr>
        <w:rPr>
          <w:rFonts w:ascii="Times New Roman" w:hAnsi="Times New Roman" w:cs="Times New Roman"/>
          <w:sz w:val="24"/>
          <w:szCs w:val="24"/>
          <w:u w:val="single"/>
        </w:rPr>
      </w:pPr>
    </w:p>
    <w:p w14:paraId="7778A4CA" w14:textId="77777777" w:rsidR="00FC0DC1" w:rsidRDefault="00FC0DC1">
      <w:pPr>
        <w:rPr>
          <w:rFonts w:ascii="Times New Roman" w:hAnsi="Times New Roman" w:cs="Times New Roman"/>
          <w:sz w:val="24"/>
          <w:szCs w:val="24"/>
        </w:rPr>
      </w:pPr>
      <w:r>
        <w:rPr>
          <w:rFonts w:ascii="Times New Roman" w:hAnsi="Times New Roman" w:cs="Times New Roman"/>
          <w:sz w:val="24"/>
          <w:szCs w:val="24"/>
        </w:rPr>
        <w:t>___E) Understand and utilize a cash flow budget. Specifically, the borrower must be able to explain and justify estimates for production and expenses, and analyze the cash flow to identify potential problems</w:t>
      </w:r>
      <w:r w:rsidR="007338A0">
        <w:rPr>
          <w:rFonts w:ascii="Times New Roman" w:hAnsi="Times New Roman" w:cs="Times New Roman"/>
          <w:sz w:val="24"/>
          <w:szCs w:val="24"/>
        </w:rPr>
        <w:t>.</w:t>
      </w:r>
    </w:p>
    <w:p w14:paraId="6A56D816" w14:textId="77777777" w:rsidR="007338A0" w:rsidRDefault="007338A0">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ACA3D4" w14:textId="77777777" w:rsidR="007338A0" w:rsidRDefault="007338A0">
      <w:pPr>
        <w:rPr>
          <w:rFonts w:ascii="Times New Roman" w:hAnsi="Times New Roman" w:cs="Times New Roman"/>
          <w:sz w:val="24"/>
          <w:szCs w:val="24"/>
        </w:rPr>
      </w:pPr>
      <w:r>
        <w:rPr>
          <w:rFonts w:ascii="Times New Roman" w:hAnsi="Times New Roman" w:cs="Times New Roman"/>
          <w:sz w:val="24"/>
          <w:szCs w:val="24"/>
        </w:rPr>
        <w:lastRenderedPageBreak/>
        <w:t>___F) Use production records and other production information, be able to identify problems, evaluate alternatives, and make corrections to present production practices to achieve greater efficiency and profitability.</w:t>
      </w:r>
    </w:p>
    <w:p w14:paraId="1A15BBB5" w14:textId="77777777" w:rsidR="007338A0" w:rsidRPr="007338A0" w:rsidRDefault="007338A0">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ECED15D" w14:textId="77777777" w:rsidR="00F36BF3" w:rsidRPr="00F36BF3" w:rsidRDefault="00F36BF3">
      <w:pPr>
        <w:rPr>
          <w:rFonts w:ascii="Times New Roman" w:hAnsi="Times New Roman" w:cs="Times New Roman"/>
          <w:sz w:val="24"/>
          <w:szCs w:val="24"/>
          <w:u w:val="single"/>
        </w:rPr>
      </w:pPr>
    </w:p>
    <w:sectPr w:rsidR="00F36BF3" w:rsidRPr="00F36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3D"/>
    <w:rsid w:val="0006581E"/>
    <w:rsid w:val="0032308C"/>
    <w:rsid w:val="007338A0"/>
    <w:rsid w:val="00876F3A"/>
    <w:rsid w:val="008F10A8"/>
    <w:rsid w:val="00913BD7"/>
    <w:rsid w:val="0094116D"/>
    <w:rsid w:val="00A4623D"/>
    <w:rsid w:val="00F36BF3"/>
    <w:rsid w:val="00FC0DC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D67C9"/>
  <w15:docId w15:val="{1911A4D0-AB7E-4678-8DF8-A9854C9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Lilley</dc:creator>
  <cp:keywords/>
  <dc:description/>
  <cp:lastModifiedBy>Microsoft Office User</cp:lastModifiedBy>
  <cp:revision>3</cp:revision>
  <dcterms:created xsi:type="dcterms:W3CDTF">2017-03-28T16:26:00Z</dcterms:created>
  <dcterms:modified xsi:type="dcterms:W3CDTF">2017-04-19T15:06:00Z</dcterms:modified>
</cp:coreProperties>
</file>