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5BF5D" w14:textId="77777777" w:rsidR="003F55B2" w:rsidRDefault="003F55B2" w:rsidP="003F55B2">
      <w:r>
        <w:rPr>
          <w:noProof/>
        </w:rPr>
        <w:drawing>
          <wp:anchor distT="0" distB="0" distL="114300" distR="114300" simplePos="0" relativeHeight="251655168" behindDoc="0" locked="0" layoutInCell="1" allowOverlap="1" wp14:anchorId="7684272E" wp14:editId="132365BB">
            <wp:simplePos x="0" y="0"/>
            <wp:positionH relativeFrom="column">
              <wp:align>center</wp:align>
            </wp:positionH>
            <wp:positionV relativeFrom="margin">
              <wp:align>top</wp:align>
            </wp:positionV>
            <wp:extent cx="2066544" cy="731520"/>
            <wp:effectExtent l="0" t="0" r="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_logo_4c.eps"/>
                    <pic:cNvPicPr/>
                  </pic:nvPicPr>
                  <pic:blipFill>
                    <a:blip r:embed="rId4">
                      <a:extLst>
                        <a:ext uri="{28A0092B-C50C-407E-A947-70E740481C1C}">
                          <a14:useLocalDpi xmlns:a14="http://schemas.microsoft.com/office/drawing/2010/main" val="0"/>
                        </a:ext>
                      </a:extLst>
                    </a:blip>
                    <a:stretch>
                      <a:fillRect/>
                    </a:stretch>
                  </pic:blipFill>
                  <pic:spPr>
                    <a:xfrm>
                      <a:off x="0" y="0"/>
                      <a:ext cx="2066544" cy="731520"/>
                    </a:xfrm>
                    <a:prstGeom prst="rect">
                      <a:avLst/>
                    </a:prstGeom>
                  </pic:spPr>
                </pic:pic>
              </a:graphicData>
            </a:graphic>
            <wp14:sizeRelH relativeFrom="margin">
              <wp14:pctWidth>0</wp14:pctWidth>
            </wp14:sizeRelH>
            <wp14:sizeRelV relativeFrom="margin">
              <wp14:pctHeight>0</wp14:pctHeight>
            </wp14:sizeRelV>
          </wp:anchor>
        </w:drawing>
      </w:r>
    </w:p>
    <w:p w14:paraId="124B462E" w14:textId="77777777" w:rsidR="003F55B2" w:rsidRDefault="003F55B2" w:rsidP="003F55B2">
      <w:pPr>
        <w:rPr>
          <w:rFonts w:ascii="Garamond" w:hAnsi="Garamond"/>
          <w:sz w:val="20"/>
          <w:szCs w:val="20"/>
        </w:rPr>
      </w:pPr>
    </w:p>
    <w:p w14:paraId="6CCFFBB2" w14:textId="77777777" w:rsidR="003F55B2" w:rsidRPr="00F36B54" w:rsidRDefault="003F55B2" w:rsidP="003F55B2">
      <w:pPr>
        <w:rPr>
          <w:rFonts w:ascii="Garamond" w:hAnsi="Garamond"/>
          <w:sz w:val="20"/>
          <w:szCs w:val="20"/>
        </w:rPr>
      </w:pPr>
      <w:r w:rsidRPr="00F36B54">
        <w:rPr>
          <w:rFonts w:ascii="Garamond" w:hAnsi="Garamond"/>
          <w:sz w:val="20"/>
          <w:szCs w:val="20"/>
        </w:rPr>
        <w:t>University of Maine Cooperative Extension</w:t>
      </w:r>
    </w:p>
    <w:p w14:paraId="01F7C338" w14:textId="77777777" w:rsidR="003F55B2" w:rsidRPr="00F36B54" w:rsidRDefault="003F55B2" w:rsidP="003F55B2">
      <w:pPr>
        <w:rPr>
          <w:rFonts w:ascii="Garamond" w:hAnsi="Garamond"/>
          <w:b/>
          <w:sz w:val="20"/>
          <w:szCs w:val="20"/>
        </w:rPr>
      </w:pPr>
      <w:r w:rsidRPr="00F36B54">
        <w:rPr>
          <w:rFonts w:ascii="Garamond" w:hAnsi="Garamond"/>
          <w:b/>
          <w:sz w:val="20"/>
          <w:szCs w:val="20"/>
        </w:rPr>
        <w:t>XXXX County</w:t>
      </w:r>
    </w:p>
    <w:p w14:paraId="1908F005" w14:textId="7A41F86C" w:rsidR="003F55B2" w:rsidRPr="00733B4C" w:rsidRDefault="00733B4C" w:rsidP="003F55B2">
      <w:pPr>
        <w:rPr>
          <w:rFonts w:ascii="Garamond" w:hAnsi="Garamond"/>
          <w:sz w:val="20"/>
          <w:szCs w:val="20"/>
        </w:rPr>
      </w:pPr>
      <w:r w:rsidRPr="00733B4C">
        <w:rPr>
          <w:rFonts w:ascii="Garamond" w:hAnsi="Garamond"/>
          <w:sz w:val="20"/>
          <w:szCs w:val="20"/>
        </w:rPr>
        <w:t>Address</w:t>
      </w:r>
    </w:p>
    <w:p w14:paraId="06ECBDE6" w14:textId="7FE96FA5" w:rsidR="003F55B2" w:rsidRPr="00733B4C" w:rsidRDefault="00733B4C" w:rsidP="003F55B2">
      <w:pPr>
        <w:rPr>
          <w:rFonts w:ascii="Garamond" w:hAnsi="Garamond"/>
          <w:sz w:val="20"/>
          <w:szCs w:val="20"/>
        </w:rPr>
      </w:pPr>
      <w:r w:rsidRPr="00733B4C">
        <w:rPr>
          <w:rFonts w:ascii="Garamond" w:hAnsi="Garamond"/>
          <w:sz w:val="20"/>
          <w:szCs w:val="20"/>
        </w:rPr>
        <w:t>City State Zip</w:t>
      </w:r>
    </w:p>
    <w:p w14:paraId="433DCF03" w14:textId="1F703015" w:rsidR="003F55B2" w:rsidRPr="00F36B54" w:rsidRDefault="003F55B2" w:rsidP="003F55B2">
      <w:pPr>
        <w:rPr>
          <w:rFonts w:ascii="Garamond" w:hAnsi="Garamond"/>
          <w:sz w:val="20"/>
          <w:szCs w:val="20"/>
        </w:rPr>
      </w:pPr>
      <w:r w:rsidRPr="00F36B54">
        <w:rPr>
          <w:rFonts w:ascii="Garamond" w:hAnsi="Garamond"/>
          <w:sz w:val="20"/>
          <w:szCs w:val="20"/>
        </w:rPr>
        <w:t>800.287.</w:t>
      </w:r>
      <w:r w:rsidR="00733B4C">
        <w:rPr>
          <w:rFonts w:ascii="Garamond" w:hAnsi="Garamond"/>
          <w:sz w:val="20"/>
          <w:szCs w:val="20"/>
        </w:rPr>
        <w:t>XXXX</w:t>
      </w:r>
      <w:r w:rsidRPr="00F36B54">
        <w:rPr>
          <w:rFonts w:ascii="Garamond" w:hAnsi="Garamond"/>
          <w:sz w:val="20"/>
          <w:szCs w:val="20"/>
        </w:rPr>
        <w:t xml:space="preserve"> (in Maine)</w:t>
      </w:r>
    </w:p>
    <w:p w14:paraId="353B713E" w14:textId="20F52FC9" w:rsidR="003F55B2" w:rsidRPr="00F36B54" w:rsidRDefault="003F55B2" w:rsidP="003F55B2">
      <w:pPr>
        <w:rPr>
          <w:rFonts w:ascii="Garamond" w:hAnsi="Garamond"/>
          <w:sz w:val="20"/>
          <w:szCs w:val="20"/>
        </w:rPr>
      </w:pPr>
      <w:r w:rsidRPr="00F36B54">
        <w:rPr>
          <w:rFonts w:ascii="Garamond" w:hAnsi="Garamond"/>
          <w:sz w:val="20"/>
          <w:szCs w:val="20"/>
        </w:rPr>
        <w:t>or 207.</w:t>
      </w:r>
      <w:r w:rsidR="00733B4C">
        <w:rPr>
          <w:rFonts w:ascii="Garamond" w:hAnsi="Garamond"/>
          <w:sz w:val="20"/>
          <w:szCs w:val="20"/>
        </w:rPr>
        <w:t>XXX.XXX</w:t>
      </w:r>
    </w:p>
    <w:p w14:paraId="4474387B" w14:textId="4F1C909C" w:rsidR="003F55B2" w:rsidRPr="00F36B54" w:rsidRDefault="003F55B2" w:rsidP="003F55B2">
      <w:pPr>
        <w:rPr>
          <w:rFonts w:ascii="Garamond" w:hAnsi="Garamond"/>
          <w:sz w:val="20"/>
          <w:szCs w:val="20"/>
        </w:rPr>
      </w:pPr>
      <w:r w:rsidRPr="00F36B54">
        <w:rPr>
          <w:rFonts w:ascii="Garamond" w:hAnsi="Garamond"/>
          <w:sz w:val="20"/>
          <w:szCs w:val="20"/>
        </w:rPr>
        <w:t>E-mail: extension.</w:t>
      </w:r>
      <w:r w:rsidR="00733B4C">
        <w:rPr>
          <w:rFonts w:ascii="Garamond" w:hAnsi="Garamond"/>
          <w:sz w:val="20"/>
          <w:szCs w:val="20"/>
        </w:rPr>
        <w:t>XXXX</w:t>
      </w:r>
      <w:r w:rsidRPr="00F36B54">
        <w:rPr>
          <w:rFonts w:ascii="Garamond" w:hAnsi="Garamond"/>
          <w:sz w:val="20"/>
          <w:szCs w:val="20"/>
        </w:rPr>
        <w:t>@maine.edu</w:t>
      </w:r>
    </w:p>
    <w:p w14:paraId="39A7A22C" w14:textId="77777777" w:rsidR="003F55B2" w:rsidRPr="00F36B54" w:rsidRDefault="003F55B2" w:rsidP="003F55B2">
      <w:pPr>
        <w:rPr>
          <w:rFonts w:ascii="Garamond" w:hAnsi="Garamond"/>
          <w:sz w:val="20"/>
          <w:szCs w:val="20"/>
        </w:rPr>
      </w:pPr>
    </w:p>
    <w:p w14:paraId="6F054381" w14:textId="77777777" w:rsidR="003F55B2" w:rsidRPr="00F36B54" w:rsidRDefault="003F55B2" w:rsidP="003F55B2">
      <w:pPr>
        <w:rPr>
          <w:rFonts w:ascii="Garamond" w:hAnsi="Garamond"/>
          <w:b/>
          <w:sz w:val="20"/>
          <w:szCs w:val="20"/>
        </w:rPr>
      </w:pPr>
      <w:r w:rsidRPr="00F36B54">
        <w:rPr>
          <w:rFonts w:ascii="Garamond" w:hAnsi="Garamond"/>
          <w:b/>
          <w:sz w:val="20"/>
          <w:szCs w:val="20"/>
        </w:rPr>
        <w:t>We are pleased to send you the enclosed material.</w:t>
      </w:r>
    </w:p>
    <w:p w14:paraId="37FB9DAE" w14:textId="77777777" w:rsidR="003F55B2" w:rsidRDefault="003F55B2" w:rsidP="003F55B2">
      <w:pPr>
        <w:rPr>
          <w:rFonts w:ascii="Garamond" w:hAnsi="Garamond"/>
          <w:sz w:val="20"/>
          <w:szCs w:val="20"/>
        </w:rPr>
      </w:pPr>
    </w:p>
    <w:p w14:paraId="4ADCF2C1" w14:textId="77777777" w:rsidR="003F55B2" w:rsidRPr="00F36B54" w:rsidRDefault="003F55B2" w:rsidP="003F55B2">
      <w:pPr>
        <w:rPr>
          <w:rFonts w:ascii="Garamond" w:hAnsi="Garamond"/>
          <w:sz w:val="20"/>
          <w:szCs w:val="20"/>
        </w:rPr>
      </w:pPr>
      <w:r w:rsidRPr="00F36B54">
        <w:rPr>
          <w:rFonts w:ascii="Garamond" w:hAnsi="Garamond"/>
          <w:sz w:val="20"/>
          <w:szCs w:val="20"/>
        </w:rPr>
        <w:t xml:space="preserve">The University of Maine Cooperative Extension is the largest outreach component of the University of Maine. We are located across the state in 16 county offices, research farms, 4-H camps, and online. Our work is focused on two areas of excellence; our school youth education program through </w:t>
      </w:r>
      <w:r w:rsidRPr="00F36B54">
        <w:rPr>
          <w:rFonts w:ascii="Garamond" w:hAnsi="Garamond"/>
          <w:b/>
          <w:sz w:val="20"/>
          <w:szCs w:val="20"/>
        </w:rPr>
        <w:t>4-H</w:t>
      </w:r>
      <w:r w:rsidRPr="00F36B54">
        <w:rPr>
          <w:rFonts w:ascii="Garamond" w:hAnsi="Garamond"/>
          <w:sz w:val="20"/>
          <w:szCs w:val="20"/>
        </w:rPr>
        <w:t xml:space="preserve">, and the </w:t>
      </w:r>
      <w:r w:rsidRPr="00F36B54">
        <w:rPr>
          <w:rFonts w:ascii="Garamond" w:hAnsi="Garamond"/>
          <w:b/>
          <w:sz w:val="20"/>
          <w:szCs w:val="20"/>
        </w:rPr>
        <w:t xml:space="preserve">Maine Food </w:t>
      </w:r>
      <w:r w:rsidRPr="001A2BCB">
        <w:rPr>
          <w:rFonts w:ascii="Garamond" w:hAnsi="Garamond"/>
          <w:b/>
          <w:w w:val="95"/>
          <w:sz w:val="20"/>
          <w:szCs w:val="20"/>
        </w:rPr>
        <w:t>System</w:t>
      </w:r>
      <w:r w:rsidRPr="001A2BCB">
        <w:rPr>
          <w:rFonts w:ascii="Garamond" w:hAnsi="Garamond"/>
          <w:w w:val="95"/>
          <w:sz w:val="20"/>
          <w:szCs w:val="20"/>
        </w:rPr>
        <w:t>, where policy, research, production, processing</w:t>
      </w:r>
      <w:r w:rsidRPr="00F36B54">
        <w:rPr>
          <w:rFonts w:ascii="Garamond" w:hAnsi="Garamond"/>
          <w:sz w:val="20"/>
          <w:szCs w:val="20"/>
        </w:rPr>
        <w:t>, commerce, nutrition, and food security and safety are integral and interrelated.</w:t>
      </w:r>
    </w:p>
    <w:p w14:paraId="1959A816" w14:textId="77777777" w:rsidR="003F55B2" w:rsidRPr="00F36B54" w:rsidRDefault="003F55B2" w:rsidP="003F55B2">
      <w:pPr>
        <w:rPr>
          <w:rFonts w:ascii="Garamond" w:hAnsi="Garamond"/>
          <w:sz w:val="20"/>
          <w:szCs w:val="20"/>
        </w:rPr>
      </w:pPr>
    </w:p>
    <w:p w14:paraId="1F9222E5" w14:textId="77777777" w:rsidR="003F55B2" w:rsidRPr="00F36B54" w:rsidRDefault="003F55B2" w:rsidP="003F55B2">
      <w:pPr>
        <w:rPr>
          <w:rFonts w:ascii="Garamond" w:hAnsi="Garamond"/>
          <w:sz w:val="20"/>
          <w:szCs w:val="20"/>
        </w:rPr>
      </w:pPr>
      <w:r w:rsidRPr="00F36B54">
        <w:rPr>
          <w:rFonts w:ascii="Garamond" w:hAnsi="Garamond"/>
          <w:sz w:val="20"/>
          <w:szCs w:val="20"/>
        </w:rPr>
        <w:t>If we can be of further assistance, please write, phone, fax, email or visit us.</w:t>
      </w:r>
    </w:p>
    <w:p w14:paraId="445168EF" w14:textId="77777777" w:rsidR="003F55B2" w:rsidRPr="00F36B54" w:rsidRDefault="003F55B2" w:rsidP="003F55B2">
      <w:pPr>
        <w:rPr>
          <w:rFonts w:ascii="Garamond" w:hAnsi="Garamond"/>
          <w:sz w:val="20"/>
          <w:szCs w:val="20"/>
        </w:rPr>
      </w:pPr>
    </w:p>
    <w:p w14:paraId="02336614" w14:textId="77777777" w:rsidR="003F55B2" w:rsidRPr="00F36B54" w:rsidRDefault="003F55B2" w:rsidP="003F55B2">
      <w:pPr>
        <w:jc w:val="right"/>
        <w:rPr>
          <w:rFonts w:ascii="Garamond" w:hAnsi="Garamond"/>
          <w:sz w:val="20"/>
          <w:szCs w:val="20"/>
        </w:rPr>
      </w:pPr>
      <w:r w:rsidRPr="00F36B54">
        <w:rPr>
          <w:rFonts w:ascii="Garamond" w:hAnsi="Garamond"/>
          <w:sz w:val="20"/>
          <w:szCs w:val="20"/>
        </w:rPr>
        <w:t>Staff Name</w:t>
      </w:r>
    </w:p>
    <w:p w14:paraId="08DFCB29" w14:textId="77777777" w:rsidR="003F55B2" w:rsidRDefault="003F55B2" w:rsidP="003F55B2">
      <w:pPr>
        <w:jc w:val="right"/>
        <w:rPr>
          <w:rFonts w:ascii="Garamond" w:hAnsi="Garamond"/>
          <w:sz w:val="20"/>
          <w:szCs w:val="20"/>
        </w:rPr>
      </w:pPr>
      <w:r w:rsidRPr="00F36B54">
        <w:rPr>
          <w:rFonts w:ascii="Garamond" w:hAnsi="Garamond"/>
          <w:sz w:val="20"/>
          <w:szCs w:val="20"/>
        </w:rPr>
        <w:t>Title</w:t>
      </w:r>
    </w:p>
    <w:p w14:paraId="0C8198BA" w14:textId="77777777" w:rsidR="003F55B2" w:rsidRDefault="003F55B2" w:rsidP="003F55B2">
      <w:pPr>
        <w:rPr>
          <w:rFonts w:ascii="Garamond" w:hAnsi="Garamond"/>
          <w:sz w:val="20"/>
          <w:szCs w:val="20"/>
        </w:rPr>
      </w:pPr>
      <w:r>
        <w:rPr>
          <w:rFonts w:ascii="Garamond" w:hAnsi="Garamond"/>
          <w:noProof/>
          <w:sz w:val="20"/>
          <w:szCs w:val="20"/>
        </w:rPr>
        <mc:AlternateContent>
          <mc:Choice Requires="wpg">
            <w:drawing>
              <wp:anchor distT="0" distB="0" distL="114300" distR="114300" simplePos="0" relativeHeight="251662336" behindDoc="0" locked="0" layoutInCell="1" allowOverlap="1" wp14:anchorId="77F3BFE2" wp14:editId="747CCFD9">
                <wp:simplePos x="0" y="0"/>
                <wp:positionH relativeFrom="column">
                  <wp:posOffset>0</wp:posOffset>
                </wp:positionH>
                <wp:positionV relativeFrom="paragraph">
                  <wp:posOffset>97790</wp:posOffset>
                </wp:positionV>
                <wp:extent cx="2743200" cy="248856"/>
                <wp:effectExtent l="0" t="0" r="12700" b="18415"/>
                <wp:wrapNone/>
                <wp:docPr id="3" name="Group 3"/>
                <wp:cNvGraphicFramePr/>
                <a:graphic xmlns:a="http://schemas.openxmlformats.org/drawingml/2006/main">
                  <a:graphicData uri="http://schemas.microsoft.com/office/word/2010/wordprocessingGroup">
                    <wpg:wgp>
                      <wpg:cNvGrpSpPr/>
                      <wpg:grpSpPr>
                        <a:xfrm>
                          <a:off x="0" y="0"/>
                          <a:ext cx="2743200" cy="248856"/>
                          <a:chOff x="0" y="0"/>
                          <a:chExt cx="2743200" cy="248856"/>
                        </a:xfrm>
                      </wpg:grpSpPr>
                      <wps:wsp>
                        <wps:cNvPr id="6" name="Straight Connector 6"/>
                        <wps:cNvCnPr/>
                        <wps:spPr>
                          <a:xfrm>
                            <a:off x="0" y="0"/>
                            <a:ext cx="27432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248856"/>
                            <a:ext cx="27432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CDA2519" id="Group 3" o:spid="_x0000_s1026" style="position:absolute;margin-left:0;margin-top:7.7pt;width:3in;height:19.6pt;z-index:251662336;mso-height-relative:margin" coordsize="27432,24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UYyHQIAAAcHAAAOAAAAZHJzL2Uyb0RvYy54bWzsVctu2zAQvBfoPxC815Ld1DYEyzk4rS9F&#13;&#10;G9TtBzAUKRHgCyRj2X/f5dpW0iRIEQfpqRdKFPcxOztLLS53RpOtCFE5W9PxqKREWO4aZdua/vr5&#13;&#10;5cOckpiYbZh2VtR0LyK9XL5/t+h9JSauc7oRgUAQG6ve17RLyVdFEXknDIsj54WFQ+mCYQm2oS2a&#13;&#10;wHqIbnQxKctp0bvQ+OC4iBG+Xh0O6RLjSyl4+i5lFInomgK2hGvA9SavxXLBqjYw3yl+hMHOQGGY&#13;&#10;spB0CHXFEiO3QT0KZRQPLjqZRtyZwkmpuMAaoJpx+aCadXC3Hmtpq771A01A7QOezg7Lv23XwW/8&#13;&#10;dQAmet8CF7jLtexkMPkJKMkOKdsPlIldIhw+TmYXH6EPlHA4m1zM55+mB055B8Q/cuPd5+cdi1Pa&#13;&#10;4g8wvQd5xDsG4usY2HTMCyQ2VsDAdSCqqemUEssMiHSTAlNtl8jKWQsScoFgVRkFmK/ska1YRSDu&#13;&#10;LKpQeUOxrPIhprVwhuSXmmplMz5Wse3XmKA1YHoygU0GckiNb2mvRTbW9oeQUAr0ZYzeOEZipQPZ&#13;&#10;MhgAxrmwaZwbBPHQOrtJpfXgWP7d8WifXQWO2EucBw/M7GwanI2yLjyVPe1OkOXB/sTAoe5MwY1r&#13;&#10;9tgUpAaUksX8DyQze0Yys8xzRvECydyfoCdH7L9u3lo3ePHAbYszcvwz5Ov8/h4FePf/Wv4GAAD/&#13;&#10;/wMAUEsDBBQABgAIAAAAIQBVBMxh4gAAAAsBAAAPAAAAZHJzL2Rvd25yZXYueG1sTI/NasMwEITv&#13;&#10;hb6D2EJvjezEDsWxHEL6cwqFJoXSm2JtbBNrZSzFdt6+21NzWdgZdna+fD3ZVgzY+8aRgngWgUAq&#13;&#10;nWmoUvB1eHt6BuGDJqNbR6jgih7Wxf1drjPjRvrEYR8qwSHkM62gDqHLpPRljVb7meuQ2Du53urA&#13;&#10;a19J0+uRw20r51G0lFY3xB9q3eG2xvK8v1gF76MeN4v4ddidT9vrzyH9+N7FqNTjw/Sy4rFZgQg4&#13;&#10;hf8L+GPg/lBwsaO7kPGiVcA0gdU0AcFuspizcFSQJkuQRS5vGYpfAAAA//8DAFBLAQItABQABgAI&#13;&#10;AAAAIQC2gziS/gAAAOEBAAATAAAAAAAAAAAAAAAAAAAAAABbQ29udGVudF9UeXBlc10ueG1sUEsB&#13;&#10;Ai0AFAAGAAgAAAAhADj9If/WAAAAlAEAAAsAAAAAAAAAAAAAAAAALwEAAF9yZWxzLy5yZWxzUEsB&#13;&#10;Ai0AFAAGAAgAAAAhAItdRjIdAgAABwcAAA4AAAAAAAAAAAAAAAAALgIAAGRycy9lMm9Eb2MueG1s&#13;&#10;UEsBAi0AFAAGAAgAAAAhAFUEzGHiAAAACwEAAA8AAAAAAAAAAAAAAAAAdwQAAGRycy9kb3ducmV2&#13;&#10;LnhtbFBLBQYAAAAABAAEAPMAAACGBQAAAAA=&#13;&#10;">
                <v:line id="Straight Connector 6" o:spid="_x0000_s1027" style="position:absolute;visibility:visible;mso-wrap-style:square" from="0,0" to="2743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k4TNxgAAAN8AAAAPAAAAZHJzL2Rvd25yZXYueG1sRI9Ba8JA&#13;&#10;FITvQv/D8gq96aYtxBJdRSqWngS1Hrw9ss9sNPs2ZrdJ/PeuIHgZGIb5hpnOe1uJlhpfOlbwPkpA&#13;&#10;EOdOl1wo+Nuthl8gfEDWWDkmBVfyMJ+9DKaYadfxhtptKESEsM9QgQmhzqT0uSGLfuRq4pgdXWMx&#13;&#10;RNsUUjfYRbit5EeSpNJiyXHBYE3fhvLz9t8quGC+InvY/7RJZ9rP9Fivx6eDUm+v/XISZTEBEagP&#13;&#10;z8YD8asVpHD/E7+AnN0AAAD//wMAUEsBAi0AFAAGAAgAAAAhANvh9svuAAAAhQEAABMAAAAAAAAA&#13;&#10;AAAAAAAAAAAAAFtDb250ZW50X1R5cGVzXS54bWxQSwECLQAUAAYACAAAACEAWvQsW78AAAAVAQAA&#13;&#10;CwAAAAAAAAAAAAAAAAAfAQAAX3JlbHMvLnJlbHNQSwECLQAUAAYACAAAACEARpOEzcYAAADfAAAA&#13;&#10;DwAAAAAAAAAAAAAAAAAHAgAAZHJzL2Rvd25yZXYueG1sUEsFBgAAAAADAAMAtwAAAPoCAAAAAA==&#13;&#10;" strokecolor="#4472c4 [3204]" strokeweight=".5pt">
                  <v:stroke joinstyle="miter"/>
                </v:line>
                <v:line id="Straight Connector 7" o:spid="_x0000_s1028" style="position:absolute;visibility:visible;mso-wrap-style:square" from="0,2488" to="27432,24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3yFWxwAAAN8AAAAPAAAAZHJzL2Rvd25yZXYueG1sRI9Pa8JA&#13;&#10;FMTvQr/D8gredNMKWmJWKS1KTwX/9ODtkX3JRrNv0+yapN++KwheBoZhfsNk68HWoqPWV44VvEwT&#13;&#10;EMS50xWXCo6HzeQNhA/IGmvHpOCPPKxXT6MMU+163lG3D6WIEPYpKjAhNKmUPjdk0U9dQxyzwrUW&#13;&#10;Q7RtKXWLfYTbWr4myVxarDguGGzow1B+2V+tgl/MN2RPP9su6U03mxfN9+J8Umr8PHwuo7wvQQQa&#13;&#10;wqNxR3xpBQu4/YlfQK7+AQAA//8DAFBLAQItABQABgAIAAAAIQDb4fbL7gAAAIUBAAATAAAAAAAA&#13;&#10;AAAAAAAAAAAAAABbQ29udGVudF9UeXBlc10ueG1sUEsBAi0AFAAGAAgAAAAhAFr0LFu/AAAAFQEA&#13;&#10;AAsAAAAAAAAAAAAAAAAAHwEAAF9yZWxzLy5yZWxzUEsBAi0AFAAGAAgAAAAhACnfIVbHAAAA3wAA&#13;&#10;AA8AAAAAAAAAAAAAAAAABwIAAGRycy9kb3ducmV2LnhtbFBLBQYAAAAAAwADALcAAAD7AgAAAAA=&#13;&#10;" strokecolor="#4472c4 [3204]" strokeweight=".5pt">
                  <v:stroke joinstyle="miter"/>
                </v:line>
              </v:group>
            </w:pict>
          </mc:Fallback>
        </mc:AlternateContent>
      </w:r>
    </w:p>
    <w:p w14:paraId="62CCBDD9" w14:textId="77777777" w:rsidR="003F55B2" w:rsidRDefault="003F55B2" w:rsidP="003F55B2">
      <w:pPr>
        <w:rPr>
          <w:rFonts w:ascii="Garamond" w:hAnsi="Garamond"/>
          <w:sz w:val="20"/>
          <w:szCs w:val="20"/>
        </w:rPr>
      </w:pPr>
    </w:p>
    <w:p w14:paraId="639C17CF" w14:textId="77777777" w:rsidR="003F55B2" w:rsidRDefault="003F55B2" w:rsidP="003F55B2">
      <w:pPr>
        <w:rPr>
          <w:rFonts w:ascii="Garamond" w:hAnsi="Garamond"/>
          <w:sz w:val="20"/>
          <w:szCs w:val="20"/>
        </w:rPr>
      </w:pPr>
    </w:p>
    <w:p w14:paraId="764A3B4F" w14:textId="77777777" w:rsidR="003F55B2" w:rsidRDefault="003F55B2" w:rsidP="003F55B2">
      <w:pPr>
        <w:rPr>
          <w:rFonts w:ascii="Garamond" w:hAnsi="Garamond"/>
          <w:sz w:val="20"/>
          <w:szCs w:val="20"/>
        </w:rPr>
      </w:pPr>
    </w:p>
    <w:p w14:paraId="294A611D" w14:textId="77777777" w:rsidR="003F55B2" w:rsidRDefault="003F55B2" w:rsidP="003F55B2">
      <w:pPr>
        <w:rPr>
          <w:rFonts w:ascii="Times New Roman" w:eastAsia="Times New Roman" w:hAnsi="Times New Roman" w:cs="Times New Roman"/>
          <w:sz w:val="14"/>
          <w:szCs w:val="14"/>
        </w:rPr>
      </w:pPr>
    </w:p>
    <w:p w14:paraId="257C6E07" w14:textId="78FD6F18" w:rsidR="003F55B2" w:rsidRPr="00BC662C" w:rsidRDefault="00BC662C" w:rsidP="00BC662C">
      <w:pPr>
        <w:jc w:val="center"/>
        <w:rPr>
          <w:rFonts w:ascii="Garamond" w:eastAsia="Times New Roman" w:hAnsi="Garamond" w:cs="Times New Roman"/>
          <w:b/>
          <w:sz w:val="32"/>
          <w:szCs w:val="14"/>
        </w:rPr>
      </w:pPr>
      <w:r w:rsidRPr="00BC662C">
        <w:rPr>
          <w:rFonts w:ascii="Garamond" w:eastAsia="Times New Roman" w:hAnsi="Garamond" w:cs="Times New Roman"/>
          <w:b/>
          <w:sz w:val="32"/>
          <w:szCs w:val="14"/>
        </w:rPr>
        <w:t>extension.umaine.edu</w:t>
      </w:r>
    </w:p>
    <w:p w14:paraId="5960C4D3" w14:textId="77777777" w:rsidR="003F55B2" w:rsidRDefault="003F55B2" w:rsidP="003F55B2">
      <w:pPr>
        <w:rPr>
          <w:rFonts w:ascii="Times New Roman" w:eastAsia="Times New Roman" w:hAnsi="Times New Roman" w:cs="Times New Roman"/>
          <w:sz w:val="14"/>
          <w:szCs w:val="14"/>
        </w:rPr>
      </w:pPr>
    </w:p>
    <w:p w14:paraId="504E6E97" w14:textId="571829CA" w:rsidR="00EA7239" w:rsidRDefault="00E536D1" w:rsidP="00EA7239">
      <w:r w:rsidRPr="00E536D1">
        <w:rPr>
          <w:rFonts w:ascii="Times New Roman" w:eastAsia="Times New Roman" w:hAnsi="Times New Roman" w:cs="Times New Roman"/>
          <w:i/>
          <w:iCs/>
          <w:sz w:val="14"/>
          <w:szCs w:val="14"/>
        </w:rPr>
        <w:t xml:space="preserve">In complying with the letter and spirit of applicable laws and pursuing its own goals of diversity, the University of Maine System does not discriminate on the grounds of race, color, religion, sex, sexual orientation, transgender status, gender, gender identity or expression, ethnicity, national origin, citizenship status, familial status, ancestry, age, disability physical or mental, genetic information, or veterans or military status in employment, education, and all other programs and activities. The University provides reasonable accommodations to qualified individuals with disabilities upon request. The following person has been designated to handle inquiries regarding non-discrimination policies: Director of Equal Opportunity, </w:t>
      </w:r>
      <w:r w:rsidR="009E283D" w:rsidRPr="00674506">
        <w:rPr>
          <w:rFonts w:ascii="Times New Roman" w:eastAsia="Times New Roman" w:hAnsi="Times New Roman" w:cs="Times New Roman"/>
          <w:i/>
          <w:iCs/>
          <w:sz w:val="14"/>
          <w:szCs w:val="14"/>
        </w:rPr>
        <w:t>5713 Chadbourne Hall, Room 412, University of Maine, Orono, ME 04469-5713, 207.581.1226, TTY 711 (Maine Relay System).</w:t>
      </w:r>
      <w:r w:rsidR="00EA7239">
        <w:rPr>
          <w:noProof/>
        </w:rPr>
        <w:drawing>
          <wp:anchor distT="0" distB="0" distL="114300" distR="114300" simplePos="0" relativeHeight="251664384" behindDoc="0" locked="0" layoutInCell="1" allowOverlap="1" wp14:anchorId="3FEF4260" wp14:editId="500262B1">
            <wp:simplePos x="0" y="0"/>
            <wp:positionH relativeFrom="column">
              <wp:align>center</wp:align>
            </wp:positionH>
            <wp:positionV relativeFrom="margin">
              <wp:align>top</wp:align>
            </wp:positionV>
            <wp:extent cx="2066544" cy="731520"/>
            <wp:effectExtent l="0" t="0" r="0" b="508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_logo_4c.eps"/>
                    <pic:cNvPicPr/>
                  </pic:nvPicPr>
                  <pic:blipFill>
                    <a:blip r:embed="rId4">
                      <a:extLst>
                        <a:ext uri="{28A0092B-C50C-407E-A947-70E740481C1C}">
                          <a14:useLocalDpi xmlns:a14="http://schemas.microsoft.com/office/drawing/2010/main" val="0"/>
                        </a:ext>
                      </a:extLst>
                    </a:blip>
                    <a:stretch>
                      <a:fillRect/>
                    </a:stretch>
                  </pic:blipFill>
                  <pic:spPr>
                    <a:xfrm>
                      <a:off x="0" y="0"/>
                      <a:ext cx="2066544" cy="731520"/>
                    </a:xfrm>
                    <a:prstGeom prst="rect">
                      <a:avLst/>
                    </a:prstGeom>
                  </pic:spPr>
                </pic:pic>
              </a:graphicData>
            </a:graphic>
            <wp14:sizeRelH relativeFrom="margin">
              <wp14:pctWidth>0</wp14:pctWidth>
            </wp14:sizeRelH>
            <wp14:sizeRelV relativeFrom="margin">
              <wp14:pctHeight>0</wp14:pctHeight>
            </wp14:sizeRelV>
          </wp:anchor>
        </w:drawing>
      </w:r>
    </w:p>
    <w:p w14:paraId="6BF58526" w14:textId="77777777" w:rsidR="00EA7239" w:rsidRDefault="00EA7239" w:rsidP="00EA7239">
      <w:pPr>
        <w:rPr>
          <w:rFonts w:ascii="Garamond" w:hAnsi="Garamond"/>
          <w:sz w:val="20"/>
          <w:szCs w:val="20"/>
        </w:rPr>
      </w:pPr>
    </w:p>
    <w:p w14:paraId="47E310FE" w14:textId="77777777" w:rsidR="00733B4C" w:rsidRPr="00F36B54" w:rsidRDefault="00733B4C" w:rsidP="00733B4C">
      <w:pPr>
        <w:rPr>
          <w:rFonts w:ascii="Garamond" w:hAnsi="Garamond"/>
          <w:sz w:val="20"/>
          <w:szCs w:val="20"/>
        </w:rPr>
      </w:pPr>
      <w:r w:rsidRPr="00F36B54">
        <w:rPr>
          <w:rFonts w:ascii="Garamond" w:hAnsi="Garamond"/>
          <w:sz w:val="20"/>
          <w:szCs w:val="20"/>
        </w:rPr>
        <w:t>University of Maine Cooperative Extension</w:t>
      </w:r>
    </w:p>
    <w:p w14:paraId="6D0FB0AB" w14:textId="77777777" w:rsidR="00733B4C" w:rsidRPr="00F36B54" w:rsidRDefault="00733B4C" w:rsidP="00733B4C">
      <w:pPr>
        <w:rPr>
          <w:rFonts w:ascii="Garamond" w:hAnsi="Garamond"/>
          <w:b/>
          <w:sz w:val="20"/>
          <w:szCs w:val="20"/>
        </w:rPr>
      </w:pPr>
      <w:r w:rsidRPr="00F36B54">
        <w:rPr>
          <w:rFonts w:ascii="Garamond" w:hAnsi="Garamond"/>
          <w:b/>
          <w:sz w:val="20"/>
          <w:szCs w:val="20"/>
        </w:rPr>
        <w:t>XXXX County</w:t>
      </w:r>
    </w:p>
    <w:p w14:paraId="0DF98C81" w14:textId="77777777" w:rsidR="00733B4C" w:rsidRPr="00733B4C" w:rsidRDefault="00733B4C" w:rsidP="00733B4C">
      <w:pPr>
        <w:rPr>
          <w:rFonts w:ascii="Garamond" w:hAnsi="Garamond"/>
          <w:sz w:val="20"/>
          <w:szCs w:val="20"/>
        </w:rPr>
      </w:pPr>
      <w:r w:rsidRPr="00733B4C">
        <w:rPr>
          <w:rFonts w:ascii="Garamond" w:hAnsi="Garamond"/>
          <w:sz w:val="20"/>
          <w:szCs w:val="20"/>
        </w:rPr>
        <w:t>Address</w:t>
      </w:r>
    </w:p>
    <w:p w14:paraId="398FF86C" w14:textId="77777777" w:rsidR="00733B4C" w:rsidRPr="00733B4C" w:rsidRDefault="00733B4C" w:rsidP="00733B4C">
      <w:pPr>
        <w:rPr>
          <w:rFonts w:ascii="Garamond" w:hAnsi="Garamond"/>
          <w:sz w:val="20"/>
          <w:szCs w:val="20"/>
        </w:rPr>
      </w:pPr>
      <w:r w:rsidRPr="00733B4C">
        <w:rPr>
          <w:rFonts w:ascii="Garamond" w:hAnsi="Garamond"/>
          <w:sz w:val="20"/>
          <w:szCs w:val="20"/>
        </w:rPr>
        <w:t>City State Zip</w:t>
      </w:r>
    </w:p>
    <w:p w14:paraId="633A0C9E" w14:textId="77777777" w:rsidR="00733B4C" w:rsidRPr="00F36B54" w:rsidRDefault="00733B4C" w:rsidP="00733B4C">
      <w:pPr>
        <w:rPr>
          <w:rFonts w:ascii="Garamond" w:hAnsi="Garamond"/>
          <w:sz w:val="20"/>
          <w:szCs w:val="20"/>
        </w:rPr>
      </w:pPr>
      <w:r w:rsidRPr="00F36B54">
        <w:rPr>
          <w:rFonts w:ascii="Garamond" w:hAnsi="Garamond"/>
          <w:sz w:val="20"/>
          <w:szCs w:val="20"/>
        </w:rPr>
        <w:t>800.287.</w:t>
      </w:r>
      <w:r>
        <w:rPr>
          <w:rFonts w:ascii="Garamond" w:hAnsi="Garamond"/>
          <w:sz w:val="20"/>
          <w:szCs w:val="20"/>
        </w:rPr>
        <w:t>XXXX</w:t>
      </w:r>
      <w:r w:rsidRPr="00F36B54">
        <w:rPr>
          <w:rFonts w:ascii="Garamond" w:hAnsi="Garamond"/>
          <w:sz w:val="20"/>
          <w:szCs w:val="20"/>
        </w:rPr>
        <w:t xml:space="preserve"> (in Maine)</w:t>
      </w:r>
    </w:p>
    <w:p w14:paraId="4502EAE1" w14:textId="77777777" w:rsidR="00733B4C" w:rsidRPr="00F36B54" w:rsidRDefault="00733B4C" w:rsidP="00733B4C">
      <w:pPr>
        <w:rPr>
          <w:rFonts w:ascii="Garamond" w:hAnsi="Garamond"/>
          <w:sz w:val="20"/>
          <w:szCs w:val="20"/>
        </w:rPr>
      </w:pPr>
      <w:r w:rsidRPr="00F36B54">
        <w:rPr>
          <w:rFonts w:ascii="Garamond" w:hAnsi="Garamond"/>
          <w:sz w:val="20"/>
          <w:szCs w:val="20"/>
        </w:rPr>
        <w:t>or 207.</w:t>
      </w:r>
      <w:r>
        <w:rPr>
          <w:rFonts w:ascii="Garamond" w:hAnsi="Garamond"/>
          <w:sz w:val="20"/>
          <w:szCs w:val="20"/>
        </w:rPr>
        <w:t>XXX.XXX</w:t>
      </w:r>
    </w:p>
    <w:p w14:paraId="1BF99FA5" w14:textId="77777777" w:rsidR="00733B4C" w:rsidRPr="00F36B54" w:rsidRDefault="00733B4C" w:rsidP="00733B4C">
      <w:pPr>
        <w:rPr>
          <w:rFonts w:ascii="Garamond" w:hAnsi="Garamond"/>
          <w:sz w:val="20"/>
          <w:szCs w:val="20"/>
        </w:rPr>
      </w:pPr>
      <w:r w:rsidRPr="00F36B54">
        <w:rPr>
          <w:rFonts w:ascii="Garamond" w:hAnsi="Garamond"/>
          <w:sz w:val="20"/>
          <w:szCs w:val="20"/>
        </w:rPr>
        <w:t>E-mail: extension.</w:t>
      </w:r>
      <w:r>
        <w:rPr>
          <w:rFonts w:ascii="Garamond" w:hAnsi="Garamond"/>
          <w:sz w:val="20"/>
          <w:szCs w:val="20"/>
        </w:rPr>
        <w:t>XXXX</w:t>
      </w:r>
      <w:r w:rsidRPr="00F36B54">
        <w:rPr>
          <w:rFonts w:ascii="Garamond" w:hAnsi="Garamond"/>
          <w:sz w:val="20"/>
          <w:szCs w:val="20"/>
        </w:rPr>
        <w:t>@maine.edu</w:t>
      </w:r>
    </w:p>
    <w:p w14:paraId="2D12A246" w14:textId="77777777" w:rsidR="00EA7239" w:rsidRPr="00F36B54" w:rsidRDefault="00EA7239" w:rsidP="00EA7239">
      <w:pPr>
        <w:rPr>
          <w:rFonts w:ascii="Garamond" w:hAnsi="Garamond"/>
          <w:sz w:val="20"/>
          <w:szCs w:val="20"/>
        </w:rPr>
      </w:pPr>
    </w:p>
    <w:p w14:paraId="3EE8237B" w14:textId="77777777" w:rsidR="00EA7239" w:rsidRPr="00F36B54" w:rsidRDefault="00EA7239" w:rsidP="00EA7239">
      <w:pPr>
        <w:rPr>
          <w:rFonts w:ascii="Garamond" w:hAnsi="Garamond"/>
          <w:b/>
          <w:sz w:val="20"/>
          <w:szCs w:val="20"/>
        </w:rPr>
      </w:pPr>
      <w:r w:rsidRPr="00F36B54">
        <w:rPr>
          <w:rFonts w:ascii="Garamond" w:hAnsi="Garamond"/>
          <w:b/>
          <w:sz w:val="20"/>
          <w:szCs w:val="20"/>
        </w:rPr>
        <w:t>We are pleased to send you the enclosed material.</w:t>
      </w:r>
    </w:p>
    <w:p w14:paraId="6AA60D88" w14:textId="77777777" w:rsidR="00EA7239" w:rsidRDefault="00EA7239" w:rsidP="00EA7239">
      <w:pPr>
        <w:rPr>
          <w:rFonts w:ascii="Garamond" w:hAnsi="Garamond"/>
          <w:sz w:val="20"/>
          <w:szCs w:val="20"/>
        </w:rPr>
      </w:pPr>
    </w:p>
    <w:p w14:paraId="7F62112A" w14:textId="77777777" w:rsidR="00EA7239" w:rsidRPr="00F36B54" w:rsidRDefault="00EA7239" w:rsidP="00EA7239">
      <w:pPr>
        <w:rPr>
          <w:rFonts w:ascii="Garamond" w:hAnsi="Garamond"/>
          <w:sz w:val="20"/>
          <w:szCs w:val="20"/>
        </w:rPr>
      </w:pPr>
      <w:r w:rsidRPr="00F36B54">
        <w:rPr>
          <w:rFonts w:ascii="Garamond" w:hAnsi="Garamond"/>
          <w:sz w:val="20"/>
          <w:szCs w:val="20"/>
        </w:rPr>
        <w:t xml:space="preserve">The University of Maine Cooperative Extension is the largest outreach component of the University of Maine. We are located across the state in 16 county offices, research farms, 4-H camps, and online. Our work is focused on two areas of excellence; our school youth education program through </w:t>
      </w:r>
      <w:r w:rsidRPr="00F36B54">
        <w:rPr>
          <w:rFonts w:ascii="Garamond" w:hAnsi="Garamond"/>
          <w:b/>
          <w:sz w:val="20"/>
          <w:szCs w:val="20"/>
        </w:rPr>
        <w:t>4-H</w:t>
      </w:r>
      <w:r w:rsidRPr="00F36B54">
        <w:rPr>
          <w:rFonts w:ascii="Garamond" w:hAnsi="Garamond"/>
          <w:sz w:val="20"/>
          <w:szCs w:val="20"/>
        </w:rPr>
        <w:t xml:space="preserve">, and the </w:t>
      </w:r>
      <w:r w:rsidRPr="00F36B54">
        <w:rPr>
          <w:rFonts w:ascii="Garamond" w:hAnsi="Garamond"/>
          <w:b/>
          <w:sz w:val="20"/>
          <w:szCs w:val="20"/>
        </w:rPr>
        <w:t xml:space="preserve">Maine Food </w:t>
      </w:r>
      <w:r w:rsidRPr="001A2BCB">
        <w:rPr>
          <w:rFonts w:ascii="Garamond" w:hAnsi="Garamond"/>
          <w:b/>
          <w:w w:val="95"/>
          <w:sz w:val="20"/>
          <w:szCs w:val="20"/>
        </w:rPr>
        <w:t>System</w:t>
      </w:r>
      <w:r w:rsidRPr="001A2BCB">
        <w:rPr>
          <w:rFonts w:ascii="Garamond" w:hAnsi="Garamond"/>
          <w:w w:val="95"/>
          <w:sz w:val="20"/>
          <w:szCs w:val="20"/>
        </w:rPr>
        <w:t>, where policy, research, production, processing,</w:t>
      </w:r>
      <w:r w:rsidRPr="00F36B54">
        <w:rPr>
          <w:rFonts w:ascii="Garamond" w:hAnsi="Garamond"/>
          <w:sz w:val="20"/>
          <w:szCs w:val="20"/>
        </w:rPr>
        <w:t xml:space="preserve"> commerce, nutrition, and food security and safety are integral and interrelated.</w:t>
      </w:r>
    </w:p>
    <w:p w14:paraId="703974A3" w14:textId="77777777" w:rsidR="00EA7239" w:rsidRPr="00F36B54" w:rsidRDefault="00EA7239" w:rsidP="00EA7239">
      <w:pPr>
        <w:rPr>
          <w:rFonts w:ascii="Garamond" w:hAnsi="Garamond"/>
          <w:sz w:val="20"/>
          <w:szCs w:val="20"/>
        </w:rPr>
      </w:pPr>
    </w:p>
    <w:p w14:paraId="673C7F22" w14:textId="77777777" w:rsidR="00EA7239" w:rsidRPr="00F36B54" w:rsidRDefault="00EA7239" w:rsidP="00EA7239">
      <w:pPr>
        <w:rPr>
          <w:rFonts w:ascii="Garamond" w:hAnsi="Garamond"/>
          <w:sz w:val="20"/>
          <w:szCs w:val="20"/>
        </w:rPr>
      </w:pPr>
      <w:r w:rsidRPr="00F36B54">
        <w:rPr>
          <w:rFonts w:ascii="Garamond" w:hAnsi="Garamond"/>
          <w:sz w:val="20"/>
          <w:szCs w:val="20"/>
        </w:rPr>
        <w:t>If we can be of further assistance, please write, phone, fax, email or visit us.</w:t>
      </w:r>
    </w:p>
    <w:p w14:paraId="16E6272D" w14:textId="77777777" w:rsidR="00EA7239" w:rsidRPr="00F36B54" w:rsidRDefault="00EA7239" w:rsidP="00EA7239">
      <w:pPr>
        <w:rPr>
          <w:rFonts w:ascii="Garamond" w:hAnsi="Garamond"/>
          <w:sz w:val="20"/>
          <w:szCs w:val="20"/>
        </w:rPr>
      </w:pPr>
    </w:p>
    <w:p w14:paraId="1679AB70" w14:textId="77777777" w:rsidR="00EA7239" w:rsidRPr="00F36B54" w:rsidRDefault="00EA7239" w:rsidP="00EA7239">
      <w:pPr>
        <w:jc w:val="right"/>
        <w:rPr>
          <w:rFonts w:ascii="Garamond" w:hAnsi="Garamond"/>
          <w:sz w:val="20"/>
          <w:szCs w:val="20"/>
        </w:rPr>
      </w:pPr>
      <w:r w:rsidRPr="00F36B54">
        <w:rPr>
          <w:rFonts w:ascii="Garamond" w:hAnsi="Garamond"/>
          <w:sz w:val="20"/>
          <w:szCs w:val="20"/>
        </w:rPr>
        <w:t>Staff Name</w:t>
      </w:r>
    </w:p>
    <w:p w14:paraId="54B2A31B" w14:textId="77777777" w:rsidR="00EA7239" w:rsidRDefault="00EA7239" w:rsidP="00EA7239">
      <w:pPr>
        <w:jc w:val="right"/>
        <w:rPr>
          <w:rFonts w:ascii="Garamond" w:hAnsi="Garamond"/>
          <w:sz w:val="20"/>
          <w:szCs w:val="20"/>
        </w:rPr>
      </w:pPr>
      <w:r w:rsidRPr="00F36B54">
        <w:rPr>
          <w:rFonts w:ascii="Garamond" w:hAnsi="Garamond"/>
          <w:sz w:val="20"/>
          <w:szCs w:val="20"/>
        </w:rPr>
        <w:t>Title</w:t>
      </w:r>
    </w:p>
    <w:p w14:paraId="64281E38" w14:textId="3FD31EAA" w:rsidR="00EA7239" w:rsidRDefault="00EA7239" w:rsidP="00EA7239">
      <w:pPr>
        <w:rPr>
          <w:rFonts w:ascii="Garamond" w:hAnsi="Garamond"/>
          <w:sz w:val="20"/>
          <w:szCs w:val="20"/>
        </w:rPr>
      </w:pPr>
    </w:p>
    <w:p w14:paraId="721C3B42" w14:textId="214C479C" w:rsidR="00EA7239" w:rsidRDefault="00E536D1" w:rsidP="00EA7239">
      <w:pPr>
        <w:rPr>
          <w:rFonts w:ascii="Garamond" w:hAnsi="Garamond"/>
          <w:sz w:val="20"/>
          <w:szCs w:val="20"/>
        </w:rPr>
      </w:pPr>
      <w:r>
        <w:rPr>
          <w:rFonts w:ascii="Garamond" w:hAnsi="Garamond"/>
          <w:noProof/>
          <w:sz w:val="20"/>
          <w:szCs w:val="20"/>
        </w:rPr>
        <mc:AlternateContent>
          <mc:Choice Requires="wpg">
            <w:drawing>
              <wp:anchor distT="0" distB="0" distL="114300" distR="114300" simplePos="0" relativeHeight="251671552" behindDoc="0" locked="0" layoutInCell="1" allowOverlap="1" wp14:anchorId="23EE04A4" wp14:editId="0C6717CC">
                <wp:simplePos x="0" y="0"/>
                <wp:positionH relativeFrom="column">
                  <wp:posOffset>0</wp:posOffset>
                </wp:positionH>
                <wp:positionV relativeFrom="paragraph">
                  <wp:posOffset>116417</wp:posOffset>
                </wp:positionV>
                <wp:extent cx="2743200" cy="248285"/>
                <wp:effectExtent l="0" t="0" r="12700" b="18415"/>
                <wp:wrapNone/>
                <wp:docPr id="9" name="Group 9"/>
                <wp:cNvGraphicFramePr/>
                <a:graphic xmlns:a="http://schemas.openxmlformats.org/drawingml/2006/main">
                  <a:graphicData uri="http://schemas.microsoft.com/office/word/2010/wordprocessingGroup">
                    <wpg:wgp>
                      <wpg:cNvGrpSpPr/>
                      <wpg:grpSpPr>
                        <a:xfrm>
                          <a:off x="0" y="0"/>
                          <a:ext cx="2743200" cy="248285"/>
                          <a:chOff x="0" y="0"/>
                          <a:chExt cx="2743200" cy="248856"/>
                        </a:xfrm>
                      </wpg:grpSpPr>
                      <wps:wsp>
                        <wps:cNvPr id="14" name="Straight Connector 14"/>
                        <wps:cNvCnPr/>
                        <wps:spPr>
                          <a:xfrm>
                            <a:off x="0" y="0"/>
                            <a:ext cx="27432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0" y="248856"/>
                            <a:ext cx="27432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9A2E55B" id="Group 9" o:spid="_x0000_s1026" style="position:absolute;margin-left:0;margin-top:9.15pt;width:3in;height:19.55pt;z-index:251671552;mso-height-relative:margin" coordsize="27432,24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OX0aJAIAAAsHAAAOAAAAZHJzL2Uyb0RvYy54bWzslcty0zAUhvfM8A4a7YmTkJaMJ04XKWTD&#13;&#10;QIfAA6iyZGtGt5HUOHl7jo4dt7TlFgZWbGTL0i+d8+k/8urqYDTZixCVsxWdTaaUCMtdrWxT0S+f&#13;&#10;371aUhITszXTzoqKHkWkV+uXL1adL8XctU7XIhBYxMay8xVtU/JlUUTeCsPixHlhYVC6YFiCbmiK&#13;&#10;OrAOVje6mE+nl0XnQu2D4yJG+HrdD9I1ri+l4OmjlFEkoisKsSVsA7a3uS3WK1Y2gflW8SEMdkYU&#13;&#10;hikLm45LXbPEyF1QT5YyigcXnUwT7kzhpFRcYA6QzWz6KJttcHcec2nKrvEjJkD7iNPZy/IP+23w&#13;&#10;O38TgETnG2CBvZzLQQaTnxAlOSCy44hMHBLh8HH+ZvEazoESDmPzxXK+vOiZ8hbAP5Hx9u13hMuL&#13;&#10;yywsTtsW3wTTebBHvCcQ/4zArmVeINhYAoGbQFQN7l1QYpkBl+5SYKppE9k4a8FDLhAYREIo2NiB&#13;&#10;VywjoDsLFnpvTJeVPsS0Fc6Q/FJRrWyOkJVs/z6mnsxpCmDKQPqt8S0dtciTtf0kJCQDJzNDNRaS&#13;&#10;2OhA9gxKgHEubJoNpHF2lkml9Sic/lw4zM9SgUX2O+JRgTs7m0axUdaF53ZPh1PIsp9/ItDnnRHc&#13;&#10;uvqIh4JowCvZzv/CNBc/Mg0WQ44DXParpoEqGooB6D5XLf+d87edg5cP3Lh4Hw1/h3ylP+yjBe//&#13;&#10;YeuvAAAA//8DAFBLAwQUAAYACAAAACEA2YBk1OIAAAALAQAADwAAAGRycy9kb3ducmV2LnhtbEyP&#13;&#10;T2vCQBDF74V+h2WE3uomRluJ2YjYPycpVAvF25gdk2B2N2TXJH77Tk/tZWDeY968X7YeTSN66nzt&#13;&#10;rIJ4GoEgWzhd21LB1+HtcQnCB7QaG2dJwY08rPP7uwxT7Qb7Sf0+lIJDrE9RQRVCm0rpi4oM+qlr&#13;&#10;ybJ3dp3BwGtXSt3hwOGmkbMoepIGa8sfKmxpW1Fx2V+NgvcBh00Sv/a7y3l7Ox4WH9+7mJR6mIwv&#13;&#10;Kx6bFYhAY/i7gF8G7g85Fzu5q9VeNAqYJrC6TECwO09mLJwULJ7nIPNM/mfIfwAAAP//AwBQSwEC&#13;&#10;LQAUAAYACAAAACEAtoM4kv4AAADhAQAAEwAAAAAAAAAAAAAAAAAAAAAAW0NvbnRlbnRfVHlwZXNd&#13;&#10;LnhtbFBLAQItABQABgAIAAAAIQA4/SH/1gAAAJQBAAALAAAAAAAAAAAAAAAAAC8BAABfcmVscy8u&#13;&#10;cmVsc1BLAQItABQABgAIAAAAIQDBOX0aJAIAAAsHAAAOAAAAAAAAAAAAAAAAAC4CAABkcnMvZTJv&#13;&#10;RG9jLnhtbFBLAQItABQABgAIAAAAIQDZgGTU4gAAAAsBAAAPAAAAAAAAAAAAAAAAAH4EAABkcnMv&#13;&#10;ZG93bnJldi54bWxQSwUGAAAAAAQABADzAAAAjQUAAAAA&#13;&#10;">
                <v:line id="Straight Connector 14" o:spid="_x0000_s1027" style="position:absolute;visibility:visible;mso-wrap-style:square" from="0,0" to="2743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xTxjxwAAAOAAAAAPAAAAZHJzL2Rvd25yZXYueG1sRI/BasJA&#13;&#10;EIbvgu+wjOBNN2qxJbqKKEpPhWp78DZkx2w0Oxuza5K+fbdQ8DLM8PN/w7dcd7YUDdW+cKxgMk5A&#13;&#10;EGdOF5wr+DrtR28gfEDWWDomBT/kYb3q95aYatfyJzXHkIsIYZ+iAhNClUrpM0MW/dhVxDG7uNpi&#13;&#10;iGedS11jG+G2lNMkmUuLBccPBivaGspux4dVcMdsT/b8fWiS1jSz+aX6eL2elRoOut0ijs0CRKAu&#13;&#10;PBv/iHcdHV7gTyguIFe/AAAA//8DAFBLAQItABQABgAIAAAAIQDb4fbL7gAAAIUBAAATAAAAAAAA&#13;&#10;AAAAAAAAAAAAAABbQ29udGVudF9UeXBlc10ueG1sUEsBAi0AFAAGAAgAAAAhAFr0LFu/AAAAFQEA&#13;&#10;AAsAAAAAAAAAAAAAAAAAHwEAAF9yZWxzLy5yZWxzUEsBAi0AFAAGAAgAAAAhAKLFPGPHAAAA4AAA&#13;&#10;AA8AAAAAAAAAAAAAAAAABwIAAGRycy9kb3ducmV2LnhtbFBLBQYAAAAAAwADALcAAAD7AgAAAAA=&#13;&#10;" strokecolor="#4472c4 [3204]" strokeweight=".5pt">
                  <v:stroke joinstyle="miter"/>
                </v:line>
                <v:line id="Straight Connector 15" o:spid="_x0000_s1028" style="position:absolute;visibility:visible;mso-wrap-style:square" from="0,2488" to="27432,24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Zn4xwAAAOAAAAAPAAAAZHJzL2Rvd25yZXYueG1sRI/BasJA&#13;&#10;EIbvgu+wjOBNNyq1JbqKKEpPhWp78DZkx2w0Oxuza5K+fbdQ8DLM8PN/w7dcd7YUDdW+cKxgMk5A&#13;&#10;EGdOF5wr+DrtR28gfEDWWDomBT/kYb3q95aYatfyJzXHkIsIYZ+iAhNClUrpM0MW/dhVxDG7uNpi&#13;&#10;iGedS11jG+G2lNMkmUuLBccPBivaGspux4dVcMdsT/b8fWiS1jSz+aX6eL2elRoOut0ijs0CRKAu&#13;&#10;PBv/iHcdHV7gTyguIFe/AAAA//8DAFBLAQItABQABgAIAAAAIQDb4fbL7gAAAIUBAAATAAAAAAAA&#13;&#10;AAAAAAAAAAAAAABbQ29udGVudF9UeXBlc10ueG1sUEsBAi0AFAAGAAgAAAAhAFr0LFu/AAAAFQEA&#13;&#10;AAsAAAAAAAAAAAAAAAAAHwEAAF9yZWxzLy5yZWxzUEsBAi0AFAAGAAgAAAAhAM2JmfjHAAAA4AAA&#13;&#10;AA8AAAAAAAAAAAAAAAAABwIAAGRycy9kb3ducmV2LnhtbFBLBQYAAAAAAwADALcAAAD7AgAAAAA=&#13;&#10;" strokecolor="#4472c4 [3204]" strokeweight=".5pt">
                  <v:stroke joinstyle="miter"/>
                </v:line>
              </v:group>
            </w:pict>
          </mc:Fallback>
        </mc:AlternateContent>
      </w:r>
    </w:p>
    <w:p w14:paraId="401A48EA" w14:textId="77777777" w:rsidR="00EA7239" w:rsidRDefault="00EA7239" w:rsidP="00EA7239">
      <w:pPr>
        <w:rPr>
          <w:rFonts w:ascii="Garamond" w:hAnsi="Garamond"/>
          <w:sz w:val="20"/>
          <w:szCs w:val="20"/>
        </w:rPr>
      </w:pPr>
    </w:p>
    <w:p w14:paraId="4B6C0F40" w14:textId="77777777" w:rsidR="00EA7239" w:rsidRDefault="00EA7239" w:rsidP="00EA7239">
      <w:pPr>
        <w:rPr>
          <w:rFonts w:ascii="Garamond" w:hAnsi="Garamond"/>
          <w:sz w:val="20"/>
          <w:szCs w:val="20"/>
        </w:rPr>
      </w:pPr>
    </w:p>
    <w:p w14:paraId="66812FB0" w14:textId="77777777" w:rsidR="00E536D1" w:rsidRDefault="00E536D1" w:rsidP="00E536D1">
      <w:pPr>
        <w:jc w:val="center"/>
        <w:rPr>
          <w:rFonts w:ascii="Garamond" w:eastAsia="Times New Roman" w:hAnsi="Garamond" w:cs="Times New Roman"/>
          <w:b/>
          <w:sz w:val="32"/>
          <w:szCs w:val="14"/>
        </w:rPr>
      </w:pPr>
    </w:p>
    <w:p w14:paraId="0DEFDA73" w14:textId="30D13F96" w:rsidR="00E536D1" w:rsidRPr="00BC662C" w:rsidRDefault="00E536D1" w:rsidP="00E536D1">
      <w:pPr>
        <w:jc w:val="center"/>
        <w:rPr>
          <w:rFonts w:ascii="Garamond" w:eastAsia="Times New Roman" w:hAnsi="Garamond" w:cs="Times New Roman"/>
          <w:b/>
          <w:sz w:val="32"/>
          <w:szCs w:val="14"/>
        </w:rPr>
      </w:pPr>
      <w:r w:rsidRPr="00BC662C">
        <w:rPr>
          <w:rFonts w:ascii="Garamond" w:eastAsia="Times New Roman" w:hAnsi="Garamond" w:cs="Times New Roman"/>
          <w:b/>
          <w:sz w:val="32"/>
          <w:szCs w:val="14"/>
        </w:rPr>
        <w:t>extension.umaine.edu</w:t>
      </w:r>
    </w:p>
    <w:p w14:paraId="459C2CF1" w14:textId="77777777" w:rsidR="00E536D1" w:rsidRDefault="00E536D1" w:rsidP="00E536D1">
      <w:pPr>
        <w:rPr>
          <w:rFonts w:ascii="Times New Roman" w:eastAsia="Times New Roman" w:hAnsi="Times New Roman" w:cs="Times New Roman"/>
          <w:sz w:val="14"/>
          <w:szCs w:val="14"/>
        </w:rPr>
      </w:pPr>
    </w:p>
    <w:p w14:paraId="39C6A8D8" w14:textId="48A157E7" w:rsidR="00EA7239" w:rsidRDefault="00E536D1" w:rsidP="00EA7239">
      <w:r w:rsidRPr="00E536D1">
        <w:rPr>
          <w:rFonts w:ascii="Times New Roman" w:eastAsia="Times New Roman" w:hAnsi="Times New Roman" w:cs="Times New Roman"/>
          <w:i/>
          <w:iCs/>
          <w:sz w:val="14"/>
          <w:szCs w:val="14"/>
        </w:rPr>
        <w:t xml:space="preserve">In complying with the letter and spirit of applicable laws and pursuing its own goals of diversity, the University of Maine System does not discriminate on the grounds of race, color, religion, sex, sexual orientation, transgender status, gender, gender identity or expression, ethnicity, national origin, citizenship status, familial status, ancestry, age, disability physical or mental, genetic information, or veterans or military status in employment, education, and all other programs and activities. The University provides reasonable accommodations to qualified individuals with disabilities upon request. The following person has been designated to handle inquiries regarding non-discrimination policies: Director of Equal Opportunity, </w:t>
      </w:r>
      <w:r w:rsidR="009E283D">
        <w:rPr>
          <w:rFonts w:ascii="Times New Roman" w:eastAsia="Times New Roman" w:hAnsi="Times New Roman" w:cs="Times New Roman"/>
          <w:i/>
          <w:iCs/>
          <w:sz w:val="14"/>
          <w:szCs w:val="14"/>
        </w:rPr>
        <w:t>5713 Chadbourne Hall, Room 412,</w:t>
      </w:r>
      <w:r w:rsidRPr="00E536D1">
        <w:rPr>
          <w:rFonts w:ascii="Times New Roman" w:eastAsia="Times New Roman" w:hAnsi="Times New Roman" w:cs="Times New Roman"/>
          <w:i/>
          <w:iCs/>
          <w:sz w:val="14"/>
          <w:szCs w:val="14"/>
        </w:rPr>
        <w:t xml:space="preserve"> University of Maine, Orono, ME 04469-57</w:t>
      </w:r>
      <w:r w:rsidR="009E283D">
        <w:rPr>
          <w:rFonts w:ascii="Times New Roman" w:eastAsia="Times New Roman" w:hAnsi="Times New Roman" w:cs="Times New Roman"/>
          <w:i/>
          <w:iCs/>
          <w:sz w:val="14"/>
          <w:szCs w:val="14"/>
        </w:rPr>
        <w:t>13</w:t>
      </w:r>
      <w:r w:rsidRPr="00E536D1">
        <w:rPr>
          <w:rFonts w:ascii="Times New Roman" w:eastAsia="Times New Roman" w:hAnsi="Times New Roman" w:cs="Times New Roman"/>
          <w:i/>
          <w:iCs/>
          <w:sz w:val="14"/>
          <w:szCs w:val="14"/>
        </w:rPr>
        <w:t>, 207.581.1226, TTY 711 (Maine Relay System).</w:t>
      </w:r>
      <w:r>
        <w:rPr>
          <w:noProof/>
        </w:rPr>
        <w:t xml:space="preserve"> </w:t>
      </w:r>
      <w:r>
        <w:rPr>
          <w:noProof/>
        </w:rPr>
        <w:drawing>
          <wp:anchor distT="0" distB="0" distL="114300" distR="114300" simplePos="0" relativeHeight="251673600" behindDoc="0" locked="0" layoutInCell="1" allowOverlap="1" wp14:anchorId="095F2CDB" wp14:editId="23488981">
            <wp:simplePos x="0" y="0"/>
            <wp:positionH relativeFrom="column">
              <wp:align>center</wp:align>
            </wp:positionH>
            <wp:positionV relativeFrom="margin">
              <wp:align>top</wp:align>
            </wp:positionV>
            <wp:extent cx="2066544" cy="731520"/>
            <wp:effectExtent l="0" t="0" r="0" b="508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_logo_4c.eps"/>
                    <pic:cNvPicPr/>
                  </pic:nvPicPr>
                  <pic:blipFill>
                    <a:blip r:embed="rId4">
                      <a:extLst>
                        <a:ext uri="{28A0092B-C50C-407E-A947-70E740481C1C}">
                          <a14:useLocalDpi xmlns:a14="http://schemas.microsoft.com/office/drawing/2010/main" val="0"/>
                        </a:ext>
                      </a:extLst>
                    </a:blip>
                    <a:stretch>
                      <a:fillRect/>
                    </a:stretch>
                  </pic:blipFill>
                  <pic:spPr>
                    <a:xfrm>
                      <a:off x="0" y="0"/>
                      <a:ext cx="2066544" cy="731520"/>
                    </a:xfrm>
                    <a:prstGeom prst="rect">
                      <a:avLst/>
                    </a:prstGeom>
                  </pic:spPr>
                </pic:pic>
              </a:graphicData>
            </a:graphic>
            <wp14:sizeRelH relativeFrom="margin">
              <wp14:pctWidth>0</wp14:pctWidth>
            </wp14:sizeRelH>
            <wp14:sizeRelV relativeFrom="margin">
              <wp14:pctHeight>0</wp14:pctHeight>
            </wp14:sizeRelV>
          </wp:anchor>
        </w:drawing>
      </w:r>
      <w:r w:rsidR="00BC662C">
        <w:rPr>
          <w:noProof/>
        </w:rPr>
        <w:drawing>
          <wp:anchor distT="0" distB="0" distL="114300" distR="114300" simplePos="0" relativeHeight="251667456" behindDoc="0" locked="0" layoutInCell="1" allowOverlap="1" wp14:anchorId="04DE4227" wp14:editId="4775D259">
            <wp:simplePos x="0" y="0"/>
            <wp:positionH relativeFrom="column">
              <wp:posOffset>338455</wp:posOffset>
            </wp:positionH>
            <wp:positionV relativeFrom="margin">
              <wp:align>top</wp:align>
            </wp:positionV>
            <wp:extent cx="2066544" cy="731520"/>
            <wp:effectExtent l="0" t="0" r="0" b="508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_logo_4c.eps"/>
                    <pic:cNvPicPr/>
                  </pic:nvPicPr>
                  <pic:blipFill>
                    <a:blip r:embed="rId4">
                      <a:extLst>
                        <a:ext uri="{28A0092B-C50C-407E-A947-70E740481C1C}">
                          <a14:useLocalDpi xmlns:a14="http://schemas.microsoft.com/office/drawing/2010/main" val="0"/>
                        </a:ext>
                      </a:extLst>
                    </a:blip>
                    <a:stretch>
                      <a:fillRect/>
                    </a:stretch>
                  </pic:blipFill>
                  <pic:spPr>
                    <a:xfrm>
                      <a:off x="0" y="0"/>
                      <a:ext cx="2066544" cy="731520"/>
                    </a:xfrm>
                    <a:prstGeom prst="rect">
                      <a:avLst/>
                    </a:prstGeom>
                  </pic:spPr>
                </pic:pic>
              </a:graphicData>
            </a:graphic>
            <wp14:sizeRelH relativeFrom="margin">
              <wp14:pctWidth>0</wp14:pctWidth>
            </wp14:sizeRelH>
            <wp14:sizeRelV relativeFrom="margin">
              <wp14:pctHeight>0</wp14:pctHeight>
            </wp14:sizeRelV>
          </wp:anchor>
        </w:drawing>
      </w:r>
      <w:r w:rsidR="00EA7239">
        <w:rPr>
          <w:noProof/>
        </w:rPr>
        <w:t xml:space="preserve"> </w:t>
      </w:r>
    </w:p>
    <w:p w14:paraId="154835F8" w14:textId="357A5B96" w:rsidR="00EA7239" w:rsidRDefault="00EA7239" w:rsidP="00EA7239">
      <w:pPr>
        <w:rPr>
          <w:rFonts w:ascii="Garamond" w:hAnsi="Garamond"/>
          <w:sz w:val="20"/>
          <w:szCs w:val="20"/>
        </w:rPr>
      </w:pPr>
    </w:p>
    <w:p w14:paraId="526E319D" w14:textId="77777777" w:rsidR="00733B4C" w:rsidRPr="00F36B54" w:rsidRDefault="00733B4C" w:rsidP="00155A01">
      <w:pPr>
        <w:rPr>
          <w:rFonts w:ascii="Garamond" w:hAnsi="Garamond"/>
          <w:sz w:val="20"/>
          <w:szCs w:val="20"/>
        </w:rPr>
      </w:pPr>
      <w:r w:rsidRPr="00F36B54">
        <w:rPr>
          <w:rFonts w:ascii="Garamond" w:hAnsi="Garamond"/>
          <w:sz w:val="20"/>
          <w:szCs w:val="20"/>
        </w:rPr>
        <w:t>University of Maine Cooperative Extension</w:t>
      </w:r>
    </w:p>
    <w:p w14:paraId="68724879" w14:textId="77777777" w:rsidR="00733B4C" w:rsidRPr="00F36B54" w:rsidRDefault="00733B4C" w:rsidP="00155A01">
      <w:pPr>
        <w:rPr>
          <w:rFonts w:ascii="Garamond" w:hAnsi="Garamond"/>
          <w:b/>
          <w:sz w:val="20"/>
          <w:szCs w:val="20"/>
        </w:rPr>
      </w:pPr>
      <w:r w:rsidRPr="00F36B54">
        <w:rPr>
          <w:rFonts w:ascii="Garamond" w:hAnsi="Garamond"/>
          <w:b/>
          <w:sz w:val="20"/>
          <w:szCs w:val="20"/>
        </w:rPr>
        <w:t>XXXX County</w:t>
      </w:r>
    </w:p>
    <w:p w14:paraId="03532E24" w14:textId="77777777" w:rsidR="00733B4C" w:rsidRPr="00733B4C" w:rsidRDefault="00733B4C" w:rsidP="00155A01">
      <w:pPr>
        <w:rPr>
          <w:rFonts w:ascii="Garamond" w:hAnsi="Garamond"/>
          <w:sz w:val="20"/>
          <w:szCs w:val="20"/>
        </w:rPr>
      </w:pPr>
      <w:r w:rsidRPr="00733B4C">
        <w:rPr>
          <w:rFonts w:ascii="Garamond" w:hAnsi="Garamond"/>
          <w:sz w:val="20"/>
          <w:szCs w:val="20"/>
        </w:rPr>
        <w:t>Address</w:t>
      </w:r>
    </w:p>
    <w:p w14:paraId="291DC8F0" w14:textId="77777777" w:rsidR="00733B4C" w:rsidRPr="00733B4C" w:rsidRDefault="00733B4C" w:rsidP="00155A01">
      <w:pPr>
        <w:rPr>
          <w:rFonts w:ascii="Garamond" w:hAnsi="Garamond"/>
          <w:sz w:val="20"/>
          <w:szCs w:val="20"/>
        </w:rPr>
      </w:pPr>
      <w:r w:rsidRPr="00733B4C">
        <w:rPr>
          <w:rFonts w:ascii="Garamond" w:hAnsi="Garamond"/>
          <w:sz w:val="20"/>
          <w:szCs w:val="20"/>
        </w:rPr>
        <w:t>City State Zip</w:t>
      </w:r>
    </w:p>
    <w:p w14:paraId="76B258F5" w14:textId="77777777" w:rsidR="00733B4C" w:rsidRPr="00F36B54" w:rsidRDefault="00733B4C" w:rsidP="00155A01">
      <w:pPr>
        <w:rPr>
          <w:rFonts w:ascii="Garamond" w:hAnsi="Garamond"/>
          <w:sz w:val="20"/>
          <w:szCs w:val="20"/>
        </w:rPr>
      </w:pPr>
      <w:r w:rsidRPr="00F36B54">
        <w:rPr>
          <w:rFonts w:ascii="Garamond" w:hAnsi="Garamond"/>
          <w:sz w:val="20"/>
          <w:szCs w:val="20"/>
        </w:rPr>
        <w:t>800.287.</w:t>
      </w:r>
      <w:r>
        <w:rPr>
          <w:rFonts w:ascii="Garamond" w:hAnsi="Garamond"/>
          <w:sz w:val="20"/>
          <w:szCs w:val="20"/>
        </w:rPr>
        <w:t>XXXX</w:t>
      </w:r>
      <w:r w:rsidRPr="00F36B54">
        <w:rPr>
          <w:rFonts w:ascii="Garamond" w:hAnsi="Garamond"/>
          <w:sz w:val="20"/>
          <w:szCs w:val="20"/>
        </w:rPr>
        <w:t xml:space="preserve"> (in Maine)</w:t>
      </w:r>
    </w:p>
    <w:p w14:paraId="330BA192" w14:textId="77777777" w:rsidR="00733B4C" w:rsidRPr="00F36B54" w:rsidRDefault="00733B4C" w:rsidP="00155A01">
      <w:pPr>
        <w:rPr>
          <w:rFonts w:ascii="Garamond" w:hAnsi="Garamond"/>
          <w:sz w:val="20"/>
          <w:szCs w:val="20"/>
        </w:rPr>
      </w:pPr>
      <w:r w:rsidRPr="00F36B54">
        <w:rPr>
          <w:rFonts w:ascii="Garamond" w:hAnsi="Garamond"/>
          <w:sz w:val="20"/>
          <w:szCs w:val="20"/>
        </w:rPr>
        <w:t>or 207.</w:t>
      </w:r>
      <w:r>
        <w:rPr>
          <w:rFonts w:ascii="Garamond" w:hAnsi="Garamond"/>
          <w:sz w:val="20"/>
          <w:szCs w:val="20"/>
        </w:rPr>
        <w:t>XXX.XXX</w:t>
      </w:r>
    </w:p>
    <w:p w14:paraId="60422D89" w14:textId="77777777" w:rsidR="00733B4C" w:rsidRPr="00F36B54" w:rsidRDefault="00733B4C" w:rsidP="00155A01">
      <w:pPr>
        <w:rPr>
          <w:rFonts w:ascii="Garamond" w:hAnsi="Garamond"/>
          <w:sz w:val="20"/>
          <w:szCs w:val="20"/>
        </w:rPr>
      </w:pPr>
      <w:r w:rsidRPr="00F36B54">
        <w:rPr>
          <w:rFonts w:ascii="Garamond" w:hAnsi="Garamond"/>
          <w:sz w:val="20"/>
          <w:szCs w:val="20"/>
        </w:rPr>
        <w:t>E-mail: extension.</w:t>
      </w:r>
      <w:r>
        <w:rPr>
          <w:rFonts w:ascii="Garamond" w:hAnsi="Garamond"/>
          <w:sz w:val="20"/>
          <w:szCs w:val="20"/>
        </w:rPr>
        <w:t>XXXX</w:t>
      </w:r>
      <w:r w:rsidRPr="00F36B54">
        <w:rPr>
          <w:rFonts w:ascii="Garamond" w:hAnsi="Garamond"/>
          <w:sz w:val="20"/>
          <w:szCs w:val="20"/>
        </w:rPr>
        <w:t>@maine.edu</w:t>
      </w:r>
    </w:p>
    <w:p w14:paraId="1E62ACBF" w14:textId="77777777" w:rsidR="00EA7239" w:rsidRPr="00F36B54" w:rsidRDefault="00EA7239" w:rsidP="00155A01">
      <w:pPr>
        <w:rPr>
          <w:rFonts w:ascii="Garamond" w:hAnsi="Garamond"/>
          <w:sz w:val="20"/>
          <w:szCs w:val="20"/>
        </w:rPr>
      </w:pPr>
    </w:p>
    <w:p w14:paraId="4A89EF75" w14:textId="77777777" w:rsidR="00EA7239" w:rsidRPr="00F6652A" w:rsidRDefault="00EA7239" w:rsidP="00155A01">
      <w:pPr>
        <w:rPr>
          <w:rFonts w:ascii="Garamond" w:hAnsi="Garamond"/>
          <w:b/>
          <w:w w:val="90"/>
          <w:sz w:val="20"/>
          <w:szCs w:val="20"/>
        </w:rPr>
      </w:pPr>
      <w:r w:rsidRPr="00F6652A">
        <w:rPr>
          <w:rFonts w:ascii="Garamond" w:hAnsi="Garamond"/>
          <w:b/>
          <w:w w:val="90"/>
          <w:sz w:val="20"/>
          <w:szCs w:val="20"/>
        </w:rPr>
        <w:t>We are pleased to send you the enclosed material.</w:t>
      </w:r>
    </w:p>
    <w:p w14:paraId="28B42DB4" w14:textId="77777777" w:rsidR="00EA7239" w:rsidRDefault="00EA7239" w:rsidP="00155A01">
      <w:pPr>
        <w:rPr>
          <w:rFonts w:ascii="Garamond" w:hAnsi="Garamond"/>
          <w:sz w:val="20"/>
          <w:szCs w:val="20"/>
        </w:rPr>
      </w:pPr>
    </w:p>
    <w:p w14:paraId="2BDE4CA7" w14:textId="77777777" w:rsidR="00022503" w:rsidRPr="00F36B54" w:rsidRDefault="00022503" w:rsidP="00022503">
      <w:pPr>
        <w:rPr>
          <w:rFonts w:ascii="Garamond" w:hAnsi="Garamond"/>
          <w:sz w:val="20"/>
          <w:szCs w:val="20"/>
        </w:rPr>
      </w:pPr>
      <w:r w:rsidRPr="00F36B54">
        <w:rPr>
          <w:rFonts w:ascii="Garamond" w:hAnsi="Garamond"/>
          <w:sz w:val="20"/>
          <w:szCs w:val="20"/>
        </w:rPr>
        <w:t xml:space="preserve">The University of Maine Cooperative Extension is the largest outreach component of the University of Maine. We are located across the state in 16 county offices, research farms, 4-H camps, and online. Our work is focused on two areas of excellence; our school youth education program through </w:t>
      </w:r>
      <w:r w:rsidRPr="00F36B54">
        <w:rPr>
          <w:rFonts w:ascii="Garamond" w:hAnsi="Garamond"/>
          <w:b/>
          <w:sz w:val="20"/>
          <w:szCs w:val="20"/>
        </w:rPr>
        <w:t>4-H</w:t>
      </w:r>
      <w:r w:rsidRPr="00F36B54">
        <w:rPr>
          <w:rFonts w:ascii="Garamond" w:hAnsi="Garamond"/>
          <w:sz w:val="20"/>
          <w:szCs w:val="20"/>
        </w:rPr>
        <w:t xml:space="preserve">, and the </w:t>
      </w:r>
      <w:r w:rsidRPr="00F36B54">
        <w:rPr>
          <w:rFonts w:ascii="Garamond" w:hAnsi="Garamond"/>
          <w:b/>
          <w:sz w:val="20"/>
          <w:szCs w:val="20"/>
        </w:rPr>
        <w:t xml:space="preserve">Maine Food </w:t>
      </w:r>
      <w:r w:rsidRPr="001A2BCB">
        <w:rPr>
          <w:rFonts w:ascii="Garamond" w:hAnsi="Garamond"/>
          <w:b/>
          <w:w w:val="95"/>
          <w:sz w:val="20"/>
          <w:szCs w:val="20"/>
        </w:rPr>
        <w:t>System</w:t>
      </w:r>
      <w:r w:rsidRPr="001A2BCB">
        <w:rPr>
          <w:rFonts w:ascii="Garamond" w:hAnsi="Garamond"/>
          <w:w w:val="95"/>
          <w:sz w:val="20"/>
          <w:szCs w:val="20"/>
        </w:rPr>
        <w:t>, where policy, research, production, processing,</w:t>
      </w:r>
      <w:r w:rsidRPr="00F36B54">
        <w:rPr>
          <w:rFonts w:ascii="Garamond" w:hAnsi="Garamond"/>
          <w:sz w:val="20"/>
          <w:szCs w:val="20"/>
        </w:rPr>
        <w:t xml:space="preserve"> commerce, nutrition, and food security and safety are integral and interrelated.</w:t>
      </w:r>
    </w:p>
    <w:p w14:paraId="0A2F7D7C" w14:textId="77777777" w:rsidR="00022503" w:rsidRPr="00F36B54" w:rsidRDefault="00022503" w:rsidP="00022503">
      <w:pPr>
        <w:rPr>
          <w:rFonts w:ascii="Garamond" w:hAnsi="Garamond"/>
          <w:sz w:val="20"/>
          <w:szCs w:val="20"/>
        </w:rPr>
      </w:pPr>
    </w:p>
    <w:p w14:paraId="5AEDB737" w14:textId="77777777" w:rsidR="00022503" w:rsidRPr="00F36B54" w:rsidRDefault="00022503" w:rsidP="00022503">
      <w:pPr>
        <w:rPr>
          <w:rFonts w:ascii="Garamond" w:hAnsi="Garamond"/>
          <w:sz w:val="20"/>
          <w:szCs w:val="20"/>
        </w:rPr>
      </w:pPr>
      <w:r w:rsidRPr="00F36B54">
        <w:rPr>
          <w:rFonts w:ascii="Garamond" w:hAnsi="Garamond"/>
          <w:sz w:val="20"/>
          <w:szCs w:val="20"/>
        </w:rPr>
        <w:t>If we can be of further assistance, please write, phone, fax, email or visit us.</w:t>
      </w:r>
    </w:p>
    <w:p w14:paraId="74A37EE0" w14:textId="77777777" w:rsidR="00E536D1" w:rsidRPr="00F36B54" w:rsidRDefault="00E536D1" w:rsidP="00E536D1">
      <w:pPr>
        <w:jc w:val="right"/>
        <w:rPr>
          <w:rFonts w:ascii="Garamond" w:hAnsi="Garamond"/>
          <w:sz w:val="20"/>
          <w:szCs w:val="20"/>
        </w:rPr>
      </w:pPr>
      <w:r w:rsidRPr="00F36B54">
        <w:rPr>
          <w:rFonts w:ascii="Garamond" w:hAnsi="Garamond"/>
          <w:sz w:val="20"/>
          <w:szCs w:val="20"/>
        </w:rPr>
        <w:t>Staff Name</w:t>
      </w:r>
    </w:p>
    <w:p w14:paraId="3F47485E" w14:textId="77777777" w:rsidR="00E536D1" w:rsidRDefault="00E536D1" w:rsidP="00E536D1">
      <w:pPr>
        <w:jc w:val="right"/>
        <w:rPr>
          <w:rFonts w:ascii="Garamond" w:hAnsi="Garamond"/>
          <w:sz w:val="20"/>
          <w:szCs w:val="20"/>
        </w:rPr>
      </w:pPr>
      <w:r w:rsidRPr="00F36B54">
        <w:rPr>
          <w:rFonts w:ascii="Garamond" w:hAnsi="Garamond"/>
          <w:sz w:val="20"/>
          <w:szCs w:val="20"/>
        </w:rPr>
        <w:t>Title</w:t>
      </w:r>
    </w:p>
    <w:p w14:paraId="2CB014B1" w14:textId="77777777" w:rsidR="00E536D1" w:rsidRDefault="00E536D1" w:rsidP="00E536D1">
      <w:pPr>
        <w:rPr>
          <w:rFonts w:ascii="Garamond" w:hAnsi="Garamond"/>
          <w:sz w:val="20"/>
          <w:szCs w:val="20"/>
        </w:rPr>
      </w:pPr>
    </w:p>
    <w:p w14:paraId="7A169C45" w14:textId="77777777" w:rsidR="00E536D1" w:rsidRDefault="00E536D1" w:rsidP="00E536D1">
      <w:pPr>
        <w:rPr>
          <w:rFonts w:ascii="Garamond" w:hAnsi="Garamond"/>
          <w:sz w:val="20"/>
          <w:szCs w:val="20"/>
        </w:rPr>
      </w:pPr>
      <w:r>
        <w:rPr>
          <w:rFonts w:ascii="Garamond" w:hAnsi="Garamond"/>
          <w:noProof/>
          <w:sz w:val="20"/>
          <w:szCs w:val="20"/>
        </w:rPr>
        <mc:AlternateContent>
          <mc:Choice Requires="wpg">
            <w:drawing>
              <wp:anchor distT="0" distB="0" distL="114300" distR="114300" simplePos="0" relativeHeight="251676672" behindDoc="0" locked="0" layoutInCell="1" allowOverlap="1" wp14:anchorId="2F6B1657" wp14:editId="3A44DE73">
                <wp:simplePos x="0" y="0"/>
                <wp:positionH relativeFrom="column">
                  <wp:posOffset>0</wp:posOffset>
                </wp:positionH>
                <wp:positionV relativeFrom="paragraph">
                  <wp:posOffset>116417</wp:posOffset>
                </wp:positionV>
                <wp:extent cx="2743200" cy="248285"/>
                <wp:effectExtent l="0" t="0" r="12700" b="18415"/>
                <wp:wrapNone/>
                <wp:docPr id="17" name="Group 17"/>
                <wp:cNvGraphicFramePr/>
                <a:graphic xmlns:a="http://schemas.openxmlformats.org/drawingml/2006/main">
                  <a:graphicData uri="http://schemas.microsoft.com/office/word/2010/wordprocessingGroup">
                    <wpg:wgp>
                      <wpg:cNvGrpSpPr/>
                      <wpg:grpSpPr>
                        <a:xfrm>
                          <a:off x="0" y="0"/>
                          <a:ext cx="2743200" cy="248285"/>
                          <a:chOff x="0" y="0"/>
                          <a:chExt cx="2743200" cy="248856"/>
                        </a:xfrm>
                      </wpg:grpSpPr>
                      <wps:wsp>
                        <wps:cNvPr id="18" name="Straight Connector 18"/>
                        <wps:cNvCnPr/>
                        <wps:spPr>
                          <a:xfrm>
                            <a:off x="0" y="0"/>
                            <a:ext cx="27432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0" y="248856"/>
                            <a:ext cx="27432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3D88857" id="Group 17" o:spid="_x0000_s1026" style="position:absolute;margin-left:0;margin-top:9.15pt;width:3in;height:19.55pt;z-index:251676672;mso-height-relative:margin" coordsize="27432,24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NqLIQIAAAsHAAAOAAAAZHJzL2Uyb0RvYy54bWzslV1v2yAUhu8n7T8g7lcnXttFVpxepFtu&#13;&#10;pq1ath9AMdhIfAlonPz7HY4dt+uHpmbarnaDjeGFcx7eg5dXe6PJToSonK3p/GxGibDcNcq2Nf3x&#13;&#10;/dO7BSUxMdsw7ayo6UFEerV6+2bZ+0qUrnO6EYHAIjZWva9pl5KviiLyThgWz5wXFgalC4Yl6Ia2&#13;&#10;aALrYXWji3I2uyx6FxofHBcxwtfrYZCucH0pBU9fpYwiEV1TiC1hG7C9zW2xWrKqDcx3io9hsBOi&#13;&#10;MExZ2HRa6polRu6CerKUUTy46GQ6484UTkrFBeYA2cxnj7LZBHfnMZe26ls/YQK0jzidvCz/stsE&#13;&#10;v/U3AUj0vgUW2Mu57GUw+QlRkj0iO0zIxD4RDh/LD+fv4Rwo4TBWni/KxcXAlHcA/omMdx9fEC4u&#13;&#10;LrOwOG5b/BJM78Ee8Z5A/DMC2455gWBjBQRuAlENuBe8apkBl25TYKrtElk7a8FDLhAYREIoWNuR&#13;&#10;V6wioDsJFnpvSpdVPsS0Ec6Q/FJTrWyOkFVs9zmmgcxxCmDKQIat8S0dtMiTtf0mJCQDJzNHNRaS&#13;&#10;WOtAdgxKgHEubJqPpHF2lkml9SSc/V44zs9SgUX2GvGkwJ2dTZPYKOvCc7un/TFkOcw/Ehjyzghu&#13;&#10;XXPAQ0E04JVs539gmhK8/6JpYPD1poEqGosB6D5XLf+d87edg5cP3Lh4H41/h3ylP+yjBe//Yauf&#13;&#10;AAAA//8DAFBLAwQUAAYACAAAACEA2YBk1OIAAAALAQAADwAAAGRycy9kb3ducmV2LnhtbEyPT2vC&#13;&#10;QBDF74V+h2WE3uomRluJ2YjYPycpVAvF25gdk2B2N2TXJH77Tk/tZWDeY968X7YeTSN66nztrIJ4&#13;&#10;GoEgWzhd21LB1+HtcQnCB7QaG2dJwY08rPP7uwxT7Qb7Sf0+lIJDrE9RQRVCm0rpi4oM+qlrybJ3&#13;&#10;dp3BwGtXSt3hwOGmkbMoepIGa8sfKmxpW1Fx2V+NgvcBh00Sv/a7y3l7Ox4WH9+7mJR6mIwvKx6b&#13;&#10;FYhAY/i7gF8G7g85Fzu5q9VeNAqYJrC6TECwO09mLJwULJ7nIPNM/mfIfwAAAP//AwBQSwECLQAU&#13;&#10;AAYACAAAACEAtoM4kv4AAADhAQAAEwAAAAAAAAAAAAAAAAAAAAAAW0NvbnRlbnRfVHlwZXNdLnht&#13;&#10;bFBLAQItABQABgAIAAAAIQA4/SH/1gAAAJQBAAALAAAAAAAAAAAAAAAAAC8BAABfcmVscy8ucmVs&#13;&#10;c1BLAQItABQABgAIAAAAIQAtxNqLIQIAAAsHAAAOAAAAAAAAAAAAAAAAAC4CAABkcnMvZTJvRG9j&#13;&#10;LnhtbFBLAQItABQABgAIAAAAIQDZgGTU4gAAAAsBAAAPAAAAAAAAAAAAAAAAAHsEAABkcnMvZG93&#13;&#10;bnJldi54bWxQSwUGAAAAAAQABADzAAAAigUAAAAA&#13;&#10;">
                <v:line id="Straight Connector 18" o:spid="_x0000_s1027" style="position:absolute;visibility:visible;mso-wrap-style:square" from="0,0" to="2743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DZmxwAAAOAAAAAPAAAAZHJzL2Rvd25yZXYueG1sRI9Ba8JA&#13;&#10;EIXvQv/DMoXedKMFLdFVpKL0VNC2B29Ddsymzc6m2TVJ/33nIHh5zOMx38xbbQZfq47aWAU2MJ1k&#13;&#10;oIiLYCsuDXx+7McvoGJCtlgHJgN/FGGzfhitMLeh5yN1p1QqgXDM0YBLqcm1joUjj3ESGmLJLqH1&#13;&#10;mMS2pbYt9gL3tZ5l2Vx7rFguOGzo1VHxc7p6A79Y7Mmfvw5d1rvueX5p3hffZ2OeHofdUmS7BJVo&#13;&#10;SPeNG+LNSgf5WArJAHr9DwAA//8DAFBLAQItABQABgAIAAAAIQDb4fbL7gAAAIUBAAATAAAAAAAA&#13;&#10;AAAAAAAAAAAAAABbQ29udGVudF9UeXBlc10ueG1sUEsBAi0AFAAGAAgAAAAhAFr0LFu/AAAAFQEA&#13;&#10;AAsAAAAAAAAAAAAAAAAAHwEAAF9yZWxzLy5yZWxzUEsBAi0AFAAGAAgAAAAhACOINmbHAAAA4AAA&#13;&#10;AA8AAAAAAAAAAAAAAAAABwIAAGRycy9kb3ducmV2LnhtbFBLBQYAAAAAAwADALcAAAD7AgAAAAA=&#13;&#10;" strokecolor="#4472c4 [3204]" strokeweight=".5pt">
                  <v:stroke joinstyle="miter"/>
                </v:line>
                <v:line id="Straight Connector 20" o:spid="_x0000_s1028" style="position:absolute;visibility:visible;mso-wrap-style:square" from="0,2488" to="27432,24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kvDdxwAAAOAAAAAPAAAAZHJzL2Rvd25yZXYueG1sRI9Ba8JA&#13;&#10;EIXvhf6HZQq91U0taImuIi0WT4LaHrwN2TGbmp1Ns9sk/nvnIHgZeAzve3zz5eBr1VEbq8AGXkcZ&#13;&#10;KOIi2IpLA9+H9cs7qJiQLdaBycCFIiwXjw9zzG3oeUfdPpVKIBxzNOBSanKtY+HIYxyFhlh+p9B6&#13;&#10;TBLbUtsWe4H7Wo+zbKI9ViwLDhv6cFSc9//ewB8Wa/LHn68u6133Njk12+nv0Zjnp+FzJmc1A5Vo&#13;&#10;SPfGDbGxBsaiIEIiA3pxBQAA//8DAFBLAQItABQABgAIAAAAIQDb4fbL7gAAAIUBAAATAAAAAAAA&#13;&#10;AAAAAAAAAAAAAABbQ29udGVudF9UeXBlc10ueG1sUEsBAi0AFAAGAAgAAAAhAFr0LFu/AAAAFQEA&#13;&#10;AAsAAAAAAAAAAAAAAAAAHwEAAF9yZWxzLy5yZWxzUEsBAi0AFAAGAAgAAAAhABOS8N3HAAAA4AAA&#13;&#10;AA8AAAAAAAAAAAAAAAAABwIAAGRycy9kb3ducmV2LnhtbFBLBQYAAAAAAwADALcAAAD7AgAAAAA=&#13;&#10;" strokecolor="#4472c4 [3204]" strokeweight=".5pt">
                  <v:stroke joinstyle="miter"/>
                </v:line>
              </v:group>
            </w:pict>
          </mc:Fallback>
        </mc:AlternateContent>
      </w:r>
    </w:p>
    <w:p w14:paraId="5075F854" w14:textId="77777777" w:rsidR="00E536D1" w:rsidRDefault="00E536D1" w:rsidP="00E536D1">
      <w:pPr>
        <w:rPr>
          <w:rFonts w:ascii="Garamond" w:hAnsi="Garamond"/>
          <w:sz w:val="20"/>
          <w:szCs w:val="20"/>
        </w:rPr>
      </w:pPr>
    </w:p>
    <w:p w14:paraId="58C492B2" w14:textId="77777777" w:rsidR="00E536D1" w:rsidRDefault="00E536D1" w:rsidP="00E536D1">
      <w:pPr>
        <w:rPr>
          <w:rFonts w:ascii="Garamond" w:hAnsi="Garamond"/>
          <w:sz w:val="20"/>
          <w:szCs w:val="20"/>
        </w:rPr>
      </w:pPr>
    </w:p>
    <w:p w14:paraId="083C8AE3" w14:textId="77777777" w:rsidR="00E536D1" w:rsidRDefault="00E536D1" w:rsidP="00E536D1">
      <w:pPr>
        <w:jc w:val="center"/>
        <w:rPr>
          <w:rFonts w:ascii="Garamond" w:eastAsia="Times New Roman" w:hAnsi="Garamond" w:cs="Times New Roman"/>
          <w:b/>
          <w:sz w:val="32"/>
          <w:szCs w:val="14"/>
        </w:rPr>
      </w:pPr>
    </w:p>
    <w:p w14:paraId="15A8E03D" w14:textId="77777777" w:rsidR="00E536D1" w:rsidRPr="00BC662C" w:rsidRDefault="00E536D1" w:rsidP="00E536D1">
      <w:pPr>
        <w:jc w:val="center"/>
        <w:rPr>
          <w:rFonts w:ascii="Garamond" w:eastAsia="Times New Roman" w:hAnsi="Garamond" w:cs="Times New Roman"/>
          <w:b/>
          <w:sz w:val="32"/>
          <w:szCs w:val="14"/>
        </w:rPr>
      </w:pPr>
      <w:r w:rsidRPr="00BC662C">
        <w:rPr>
          <w:rFonts w:ascii="Garamond" w:eastAsia="Times New Roman" w:hAnsi="Garamond" w:cs="Times New Roman"/>
          <w:b/>
          <w:sz w:val="32"/>
          <w:szCs w:val="14"/>
        </w:rPr>
        <w:t>extension.umaine.edu</w:t>
      </w:r>
    </w:p>
    <w:p w14:paraId="0AAF395D" w14:textId="77777777" w:rsidR="00E536D1" w:rsidRDefault="00E536D1" w:rsidP="00E536D1">
      <w:pPr>
        <w:rPr>
          <w:rFonts w:ascii="Times New Roman" w:eastAsia="Times New Roman" w:hAnsi="Times New Roman" w:cs="Times New Roman"/>
          <w:sz w:val="14"/>
          <w:szCs w:val="14"/>
        </w:rPr>
      </w:pPr>
    </w:p>
    <w:p w14:paraId="7F3856E9" w14:textId="3A334050" w:rsidR="00E536D1" w:rsidRDefault="00E536D1" w:rsidP="00E536D1">
      <w:r w:rsidRPr="00E536D1">
        <w:rPr>
          <w:rFonts w:ascii="Times New Roman" w:eastAsia="Times New Roman" w:hAnsi="Times New Roman" w:cs="Times New Roman"/>
          <w:i/>
          <w:iCs/>
          <w:sz w:val="14"/>
          <w:szCs w:val="14"/>
        </w:rPr>
        <w:t xml:space="preserve">In complying with the letter and spirit of applicable laws and pursuing its own goals of diversity, the University of Maine System does not discriminate on the grounds of race, color, religion, sex, sexual orientation, transgender status, gender, gender identity or expression, ethnicity, national origin, citizenship status, familial status, ancestry, age, disability physical or mental, genetic information, or veterans or military status in employment, education, and all other programs and activities. The University provides reasonable accommodations to qualified individuals with disabilities upon request. The following person has been designated to handle inquiries regarding non-discrimination policies: Director of Equal Opportunity, </w:t>
      </w:r>
      <w:r w:rsidR="009E283D">
        <w:rPr>
          <w:rFonts w:ascii="Times New Roman" w:eastAsia="Times New Roman" w:hAnsi="Times New Roman" w:cs="Times New Roman"/>
          <w:i/>
          <w:iCs/>
          <w:sz w:val="14"/>
          <w:szCs w:val="14"/>
        </w:rPr>
        <w:t>5713 Chadbourne Hall, Room 412</w:t>
      </w:r>
      <w:r w:rsidRPr="00E536D1">
        <w:rPr>
          <w:rFonts w:ascii="Times New Roman" w:eastAsia="Times New Roman" w:hAnsi="Times New Roman" w:cs="Times New Roman"/>
          <w:i/>
          <w:iCs/>
          <w:sz w:val="14"/>
          <w:szCs w:val="14"/>
        </w:rPr>
        <w:t>, University of Maine, Orono, ME 04469-57</w:t>
      </w:r>
      <w:r w:rsidR="009E283D">
        <w:rPr>
          <w:rFonts w:ascii="Times New Roman" w:eastAsia="Times New Roman" w:hAnsi="Times New Roman" w:cs="Times New Roman"/>
          <w:i/>
          <w:iCs/>
          <w:sz w:val="14"/>
          <w:szCs w:val="14"/>
        </w:rPr>
        <w:t>13</w:t>
      </w:r>
      <w:r w:rsidRPr="00E536D1">
        <w:rPr>
          <w:rFonts w:ascii="Times New Roman" w:eastAsia="Times New Roman" w:hAnsi="Times New Roman" w:cs="Times New Roman"/>
          <w:i/>
          <w:iCs/>
          <w:sz w:val="14"/>
          <w:szCs w:val="14"/>
        </w:rPr>
        <w:t>, 207.581.1226, TTY 711 (Maine Relay System).</w:t>
      </w:r>
      <w:r>
        <w:rPr>
          <w:noProof/>
        </w:rPr>
        <w:t xml:space="preserve"> </w:t>
      </w:r>
      <w:r>
        <w:rPr>
          <w:noProof/>
        </w:rPr>
        <w:drawing>
          <wp:anchor distT="0" distB="0" distL="114300" distR="114300" simplePos="0" relativeHeight="251677696" behindDoc="0" locked="0" layoutInCell="1" allowOverlap="1" wp14:anchorId="7F16A941" wp14:editId="23682DC2">
            <wp:simplePos x="0" y="0"/>
            <wp:positionH relativeFrom="column">
              <wp:align>center</wp:align>
            </wp:positionH>
            <wp:positionV relativeFrom="margin">
              <wp:align>top</wp:align>
            </wp:positionV>
            <wp:extent cx="2066544" cy="731520"/>
            <wp:effectExtent l="0" t="0" r="0" b="508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_logo_4c.eps"/>
                    <pic:cNvPicPr/>
                  </pic:nvPicPr>
                  <pic:blipFill>
                    <a:blip r:embed="rId4">
                      <a:extLst>
                        <a:ext uri="{28A0092B-C50C-407E-A947-70E740481C1C}">
                          <a14:useLocalDpi xmlns:a14="http://schemas.microsoft.com/office/drawing/2010/main" val="0"/>
                        </a:ext>
                      </a:extLst>
                    </a:blip>
                    <a:stretch>
                      <a:fillRect/>
                    </a:stretch>
                  </pic:blipFill>
                  <pic:spPr>
                    <a:xfrm>
                      <a:off x="0" y="0"/>
                      <a:ext cx="2066544" cy="7315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6EB02ACA" wp14:editId="776673E0">
            <wp:simplePos x="0" y="0"/>
            <wp:positionH relativeFrom="column">
              <wp:posOffset>338455</wp:posOffset>
            </wp:positionH>
            <wp:positionV relativeFrom="margin">
              <wp:align>top</wp:align>
            </wp:positionV>
            <wp:extent cx="2066544" cy="731520"/>
            <wp:effectExtent l="0" t="0" r="0" b="508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_logo_4c.eps"/>
                    <pic:cNvPicPr/>
                  </pic:nvPicPr>
                  <pic:blipFill>
                    <a:blip r:embed="rId4">
                      <a:extLst>
                        <a:ext uri="{28A0092B-C50C-407E-A947-70E740481C1C}">
                          <a14:useLocalDpi xmlns:a14="http://schemas.microsoft.com/office/drawing/2010/main" val="0"/>
                        </a:ext>
                      </a:extLst>
                    </a:blip>
                    <a:stretch>
                      <a:fillRect/>
                    </a:stretch>
                  </pic:blipFill>
                  <pic:spPr>
                    <a:xfrm>
                      <a:off x="0" y="0"/>
                      <a:ext cx="2066544" cy="73152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6C9AA985" w14:textId="457C32D7" w:rsidR="00022503" w:rsidRPr="00155A01" w:rsidRDefault="005E130B" w:rsidP="00022503">
      <w:pPr>
        <w:rPr>
          <w:rFonts w:ascii="Times New Roman" w:eastAsia="Times New Roman" w:hAnsi="Times New Roman" w:cs="Times New Roman"/>
          <w:sz w:val="14"/>
          <w:szCs w:val="14"/>
        </w:rPr>
      </w:pPr>
      <w:r>
        <w:rPr>
          <w:rFonts w:ascii="Times New Roman" w:eastAsia="Times New Roman" w:hAnsi="Times New Roman" w:cs="Times New Roman"/>
          <w:sz w:val="14"/>
          <w:szCs w:val="14"/>
        </w:rPr>
        <w:t>(M</w:t>
      </w:r>
      <w:r w:rsidR="00155A01" w:rsidRPr="00022503">
        <w:rPr>
          <w:rFonts w:ascii="Times New Roman" w:eastAsia="Times New Roman" w:hAnsi="Times New Roman" w:cs="Times New Roman"/>
          <w:sz w:val="14"/>
          <w:szCs w:val="14"/>
        </w:rPr>
        <w:t>aine Relay System).</w:t>
      </w:r>
    </w:p>
    <w:sectPr w:rsidR="00022503" w:rsidRPr="00155A01" w:rsidSect="00545CE8">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11"/>
    <w:rsid w:val="00001A26"/>
    <w:rsid w:val="000042F8"/>
    <w:rsid w:val="000064EF"/>
    <w:rsid w:val="00022503"/>
    <w:rsid w:val="00041920"/>
    <w:rsid w:val="000443DD"/>
    <w:rsid w:val="00060A89"/>
    <w:rsid w:val="00062828"/>
    <w:rsid w:val="00077B94"/>
    <w:rsid w:val="000D6932"/>
    <w:rsid w:val="000E640C"/>
    <w:rsid w:val="0010413C"/>
    <w:rsid w:val="001309B6"/>
    <w:rsid w:val="00140468"/>
    <w:rsid w:val="00155A01"/>
    <w:rsid w:val="00156A9B"/>
    <w:rsid w:val="00184AC1"/>
    <w:rsid w:val="0019147E"/>
    <w:rsid w:val="00191F6D"/>
    <w:rsid w:val="001A2BCB"/>
    <w:rsid w:val="001B492D"/>
    <w:rsid w:val="001E58BC"/>
    <w:rsid w:val="001F483D"/>
    <w:rsid w:val="0022167F"/>
    <w:rsid w:val="00265E15"/>
    <w:rsid w:val="00291FB7"/>
    <w:rsid w:val="002A51E0"/>
    <w:rsid w:val="002B5F63"/>
    <w:rsid w:val="002D3FB4"/>
    <w:rsid w:val="002D5338"/>
    <w:rsid w:val="00326960"/>
    <w:rsid w:val="0033589F"/>
    <w:rsid w:val="003C01F6"/>
    <w:rsid w:val="003C08B5"/>
    <w:rsid w:val="003C1785"/>
    <w:rsid w:val="003E307E"/>
    <w:rsid w:val="003F55B2"/>
    <w:rsid w:val="003F65A5"/>
    <w:rsid w:val="004019EA"/>
    <w:rsid w:val="00413ABD"/>
    <w:rsid w:val="00426E3B"/>
    <w:rsid w:val="00437F09"/>
    <w:rsid w:val="00464423"/>
    <w:rsid w:val="004B684A"/>
    <w:rsid w:val="004E3D9A"/>
    <w:rsid w:val="004E634A"/>
    <w:rsid w:val="0051632E"/>
    <w:rsid w:val="00537256"/>
    <w:rsid w:val="00554D4B"/>
    <w:rsid w:val="00564FE3"/>
    <w:rsid w:val="005A3A05"/>
    <w:rsid w:val="005C1D79"/>
    <w:rsid w:val="005C7FDE"/>
    <w:rsid w:val="005D5C23"/>
    <w:rsid w:val="005E035F"/>
    <w:rsid w:val="005E130B"/>
    <w:rsid w:val="0063264F"/>
    <w:rsid w:val="0064348B"/>
    <w:rsid w:val="00651637"/>
    <w:rsid w:val="00652B5A"/>
    <w:rsid w:val="00657025"/>
    <w:rsid w:val="0068150F"/>
    <w:rsid w:val="0068338F"/>
    <w:rsid w:val="00705BFE"/>
    <w:rsid w:val="00710ADA"/>
    <w:rsid w:val="00733B4C"/>
    <w:rsid w:val="00753649"/>
    <w:rsid w:val="00760279"/>
    <w:rsid w:val="00774093"/>
    <w:rsid w:val="007A2625"/>
    <w:rsid w:val="007D1FE8"/>
    <w:rsid w:val="007F19EC"/>
    <w:rsid w:val="008552E3"/>
    <w:rsid w:val="0086626B"/>
    <w:rsid w:val="00877CDB"/>
    <w:rsid w:val="00891143"/>
    <w:rsid w:val="00895AE4"/>
    <w:rsid w:val="008C0897"/>
    <w:rsid w:val="008D2842"/>
    <w:rsid w:val="00966E35"/>
    <w:rsid w:val="00983811"/>
    <w:rsid w:val="009B120A"/>
    <w:rsid w:val="009C7B4D"/>
    <w:rsid w:val="009D01AF"/>
    <w:rsid w:val="009E283D"/>
    <w:rsid w:val="00A168C8"/>
    <w:rsid w:val="00A217F1"/>
    <w:rsid w:val="00A23806"/>
    <w:rsid w:val="00A30963"/>
    <w:rsid w:val="00A34374"/>
    <w:rsid w:val="00A53986"/>
    <w:rsid w:val="00A90CC0"/>
    <w:rsid w:val="00A9481B"/>
    <w:rsid w:val="00AF1FB0"/>
    <w:rsid w:val="00B30054"/>
    <w:rsid w:val="00B36677"/>
    <w:rsid w:val="00B71AC8"/>
    <w:rsid w:val="00B745CF"/>
    <w:rsid w:val="00B75EFC"/>
    <w:rsid w:val="00B767A6"/>
    <w:rsid w:val="00B85BA8"/>
    <w:rsid w:val="00B9356B"/>
    <w:rsid w:val="00B97AB4"/>
    <w:rsid w:val="00BA453C"/>
    <w:rsid w:val="00BB6D79"/>
    <w:rsid w:val="00BC662C"/>
    <w:rsid w:val="00BD4278"/>
    <w:rsid w:val="00BE49C3"/>
    <w:rsid w:val="00BE79F8"/>
    <w:rsid w:val="00BF0B1F"/>
    <w:rsid w:val="00BF121A"/>
    <w:rsid w:val="00BF77CD"/>
    <w:rsid w:val="00C30707"/>
    <w:rsid w:val="00C5153F"/>
    <w:rsid w:val="00C57083"/>
    <w:rsid w:val="00C65EF4"/>
    <w:rsid w:val="00C66CDF"/>
    <w:rsid w:val="00CE0C60"/>
    <w:rsid w:val="00D35D43"/>
    <w:rsid w:val="00D55826"/>
    <w:rsid w:val="00D711AC"/>
    <w:rsid w:val="00DA163F"/>
    <w:rsid w:val="00DE435F"/>
    <w:rsid w:val="00E26BED"/>
    <w:rsid w:val="00E44FBD"/>
    <w:rsid w:val="00E51507"/>
    <w:rsid w:val="00E536D1"/>
    <w:rsid w:val="00E96583"/>
    <w:rsid w:val="00EA7239"/>
    <w:rsid w:val="00EB37FE"/>
    <w:rsid w:val="00EB4F60"/>
    <w:rsid w:val="00ED42BF"/>
    <w:rsid w:val="00EE0C32"/>
    <w:rsid w:val="00EE16DF"/>
    <w:rsid w:val="00EE3900"/>
    <w:rsid w:val="00EF36A5"/>
    <w:rsid w:val="00EF52D3"/>
    <w:rsid w:val="00F02790"/>
    <w:rsid w:val="00F155DA"/>
    <w:rsid w:val="00F17B8C"/>
    <w:rsid w:val="00F45468"/>
    <w:rsid w:val="00F52742"/>
    <w:rsid w:val="00F6652A"/>
    <w:rsid w:val="00F6713B"/>
    <w:rsid w:val="00F7227E"/>
    <w:rsid w:val="00F76920"/>
    <w:rsid w:val="00F822A4"/>
    <w:rsid w:val="00F8523F"/>
    <w:rsid w:val="00FC30B8"/>
    <w:rsid w:val="00FF0836"/>
    <w:rsid w:val="00FF0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6EC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5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44878">
      <w:bodyDiv w:val="1"/>
      <w:marLeft w:val="0"/>
      <w:marRight w:val="0"/>
      <w:marTop w:val="0"/>
      <w:marBottom w:val="0"/>
      <w:divBdr>
        <w:top w:val="none" w:sz="0" w:space="0" w:color="auto"/>
        <w:left w:val="none" w:sz="0" w:space="0" w:color="auto"/>
        <w:bottom w:val="none" w:sz="0" w:space="0" w:color="auto"/>
        <w:right w:val="none" w:sz="0" w:space="0" w:color="auto"/>
      </w:divBdr>
    </w:div>
    <w:div w:id="4304720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4750</Characters>
  <Application>Microsoft Office Word</Application>
  <DocSecurity>0</DocSecurity>
  <Lines>110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Tracey Fewerda</cp:lastModifiedBy>
  <cp:revision>2</cp:revision>
  <cp:lastPrinted>2018-07-19T13:30:00Z</cp:lastPrinted>
  <dcterms:created xsi:type="dcterms:W3CDTF">2023-08-23T12:01:00Z</dcterms:created>
  <dcterms:modified xsi:type="dcterms:W3CDTF">2023-08-23T12:01:00Z</dcterms:modified>
</cp:coreProperties>
</file>