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5AE22" w14:textId="339F60D6" w:rsidR="00695169" w:rsidRDefault="001E61EE">
      <w:r>
        <w:rPr>
          <w:noProof/>
        </w:rPr>
        <mc:AlternateContent>
          <mc:Choice Requires="wps">
            <w:drawing>
              <wp:anchor distT="0" distB="0" distL="114300" distR="114300" simplePos="0" relativeHeight="251660288" behindDoc="0" locked="0" layoutInCell="1" allowOverlap="1" wp14:anchorId="0452C37E" wp14:editId="40453662">
                <wp:simplePos x="0" y="0"/>
                <wp:positionH relativeFrom="column">
                  <wp:posOffset>0</wp:posOffset>
                </wp:positionH>
                <wp:positionV relativeFrom="paragraph">
                  <wp:posOffset>0</wp:posOffset>
                </wp:positionV>
                <wp:extent cx="1709224" cy="865163"/>
                <wp:effectExtent l="0" t="0" r="18415" b="11430"/>
                <wp:wrapNone/>
                <wp:docPr id="4" name="Text Box 4"/>
                <wp:cNvGraphicFramePr/>
                <a:graphic xmlns:a="http://schemas.openxmlformats.org/drawingml/2006/main">
                  <a:graphicData uri="http://schemas.microsoft.com/office/word/2010/wordprocessingShape">
                    <wps:wsp>
                      <wps:cNvSpPr txBox="1"/>
                      <wps:spPr>
                        <a:xfrm>
                          <a:off x="0" y="0"/>
                          <a:ext cx="1709224" cy="865163"/>
                        </a:xfrm>
                        <a:prstGeom prst="rect">
                          <a:avLst/>
                        </a:prstGeom>
                        <a:solidFill>
                          <a:schemeClr val="lt1"/>
                        </a:solidFill>
                        <a:ln w="6350">
                          <a:solidFill>
                            <a:prstClr val="black"/>
                          </a:solidFill>
                        </a:ln>
                      </wps:spPr>
                      <wps:txbx>
                        <w:txbxContent>
                          <w:p w14:paraId="55C7FDF2" w14:textId="77777777" w:rsidR="001E61EE" w:rsidRPr="009E1881" w:rsidRDefault="001E61EE" w:rsidP="001E61EE">
                            <w:pPr>
                              <w:jc w:val="center"/>
                              <w:rPr>
                                <w:b/>
                              </w:rPr>
                            </w:pPr>
                            <w:r w:rsidRPr="009E1881">
                              <w:rPr>
                                <w:b/>
                              </w:rPr>
                              <w:t>LAST UPDATED ON:</w:t>
                            </w:r>
                          </w:p>
                          <w:p w14:paraId="746616DC" w14:textId="77777777" w:rsidR="001E61EE" w:rsidRPr="009E1881" w:rsidRDefault="001E61EE" w:rsidP="001E61EE">
                            <w:pPr>
                              <w:jc w:val="center"/>
                              <w:rPr>
                                <w:b/>
                              </w:rPr>
                            </w:pPr>
                          </w:p>
                          <w:p w14:paraId="0B87EFFC" w14:textId="54E943B1" w:rsidR="001E61EE" w:rsidRPr="009E1881" w:rsidRDefault="001B7561" w:rsidP="001E61EE">
                            <w:pPr>
                              <w:jc w:val="center"/>
                              <w:rPr>
                                <w:b/>
                              </w:rPr>
                            </w:pPr>
                            <w:r>
                              <w:rPr>
                                <w:b/>
                              </w:rPr>
                              <w:t>July 9</w:t>
                            </w:r>
                            <w:r w:rsidR="001E61EE" w:rsidRPr="009E1881">
                              <w:rPr>
                                <w:b/>
                              </w:rPr>
                              <w:t>,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2C37E" id="_x0000_t202" coordsize="21600,21600" o:spt="202" path="m,l,21600r21600,l21600,xe">
                <v:stroke joinstyle="miter"/>
                <v:path gradientshapeok="t" o:connecttype="rect"/>
              </v:shapetype>
              <v:shape id="Text Box 4" o:spid="_x0000_s1026" type="#_x0000_t202" style="position:absolute;margin-left:0;margin-top:0;width:134.6pt;height:6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" fillcolor="white [3201]" strokeweight=".5pt">
                <v:textbox>
                  <w:txbxContent>
                    <w:p w14:paraId="55C7FDF2" w14:textId="77777777" w:rsidR="001E61EE" w:rsidRPr="009E1881" w:rsidRDefault="001E61EE" w:rsidP="001E61EE">
                      <w:pPr>
                        <w:jc w:val="center"/>
                        <w:rPr>
                          <w:b/>
                        </w:rPr>
                      </w:pPr>
                      <w:r w:rsidRPr="009E1881">
                        <w:rPr>
                          <w:b/>
                        </w:rPr>
                        <w:t>LAST UPDATED ON:</w:t>
                      </w:r>
                    </w:p>
                    <w:p w14:paraId="746616DC" w14:textId="77777777" w:rsidR="001E61EE" w:rsidRPr="009E1881" w:rsidRDefault="001E61EE" w:rsidP="001E61EE">
                      <w:pPr>
                        <w:jc w:val="center"/>
                        <w:rPr>
                          <w:b/>
                        </w:rPr>
                      </w:pPr>
                    </w:p>
                    <w:p w14:paraId="0B87EFFC" w14:textId="54E943B1" w:rsidR="001E61EE" w:rsidRPr="009E1881" w:rsidRDefault="001B7561" w:rsidP="001E61EE">
                      <w:pPr>
                        <w:jc w:val="center"/>
                        <w:rPr>
                          <w:b/>
                        </w:rPr>
                      </w:pPr>
                      <w:r>
                        <w:rPr>
                          <w:b/>
                        </w:rPr>
                        <w:t>July 9</w:t>
                      </w:r>
                      <w:r w:rsidR="001E61EE" w:rsidRPr="009E1881">
                        <w:rPr>
                          <w:b/>
                        </w:rPr>
                        <w:t>, 2019</w:t>
                      </w:r>
                    </w:p>
                  </w:txbxContent>
                </v:textbox>
              </v:shape>
            </w:pict>
          </mc:Fallback>
        </mc:AlternateContent>
      </w:r>
      <w:r w:rsidR="00890B4B">
        <w:rPr>
          <w:noProof/>
        </w:rPr>
        <w:drawing>
          <wp:anchor distT="0" distB="0" distL="114300" distR="114300" simplePos="0" relativeHeight="251643904" behindDoc="0" locked="0" layoutInCell="1" allowOverlap="1" wp14:anchorId="4FFEB0BC" wp14:editId="3A443527">
            <wp:simplePos x="0" y="0"/>
            <wp:positionH relativeFrom="margin">
              <wp:align>center</wp:align>
            </wp:positionH>
            <wp:positionV relativeFrom="margin">
              <wp:align>top</wp:align>
            </wp:positionV>
            <wp:extent cx="2743200" cy="915035"/>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915035"/>
                    </a:xfrm>
                    <a:prstGeom prst="rect">
                      <a:avLst/>
                    </a:prstGeom>
                  </pic:spPr>
                </pic:pic>
              </a:graphicData>
            </a:graphic>
          </wp:anchor>
        </w:drawing>
      </w:r>
    </w:p>
    <w:p w14:paraId="63061F59" w14:textId="46D44FAD" w:rsidR="00695169" w:rsidRDefault="00695169"/>
    <w:p w14:paraId="7CED80BB" w14:textId="33E493B3" w:rsidR="00695169" w:rsidRDefault="00695169"/>
    <w:p w14:paraId="3E707940" w14:textId="568F957F" w:rsidR="00695169" w:rsidRDefault="00695169"/>
    <w:p w14:paraId="7BE854B4" w14:textId="46BCD706" w:rsidR="00695169" w:rsidRDefault="00695169"/>
    <w:p w14:paraId="1B067009" w14:textId="559BBBCE" w:rsidR="00695169" w:rsidRDefault="00730AE8">
      <w:r>
        <w:rPr>
          <w:b/>
          <w:bCs/>
          <w:noProof/>
          <w:color w:val="000000"/>
        </w:rPr>
        <mc:AlternateContent>
          <mc:Choice Requires="wps">
            <w:drawing>
              <wp:anchor distT="0" distB="0" distL="114300" distR="114300" simplePos="0" relativeHeight="251644928" behindDoc="0" locked="0" layoutInCell="1" allowOverlap="1" wp14:anchorId="3F8D418A" wp14:editId="65B7F40E">
                <wp:simplePos x="0" y="0"/>
                <wp:positionH relativeFrom="page">
                  <wp:posOffset>454025</wp:posOffset>
                </wp:positionH>
                <wp:positionV relativeFrom="paragraph">
                  <wp:posOffset>266700</wp:posOffset>
                </wp:positionV>
                <wp:extent cx="6858000" cy="0"/>
                <wp:effectExtent l="0" t="50800" r="25400" b="50800"/>
                <wp:wrapThrough wrapText="bothSides">
                  <wp:wrapPolygon edited="0">
                    <wp:start x="0" y="-1"/>
                    <wp:lineTo x="0" y="-1"/>
                    <wp:lineTo x="21640" y="-1"/>
                    <wp:lineTo x="21640" y="-1"/>
                    <wp:lineTo x="0" y="-1"/>
                  </wp:wrapPolygon>
                </wp:wrapThrough>
                <wp:docPr id="43" name="Straight Connector 43"/>
                <wp:cNvGraphicFramePr/>
                <a:graphic xmlns:a="http://schemas.openxmlformats.org/drawingml/2006/main">
                  <a:graphicData uri="http://schemas.microsoft.com/office/word/2010/wordprocessingShape">
                    <wps:wsp>
                      <wps:cNvCnPr/>
                      <wps:spPr>
                        <a:xfrm flipV="1">
                          <a:off x="0" y="0"/>
                          <a:ext cx="6858000" cy="0"/>
                        </a:xfrm>
                        <a:prstGeom prst="line">
                          <a:avLst/>
                        </a:prstGeom>
                        <a:ln w="101600">
                          <a:solidFill>
                            <a:srgbClr val="002B5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42CAD9" id="Straight Connector 43" o:spid="_x0000_s1026" style="position:absolute;flip:y;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5.75pt,21pt" to="575.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" strokecolor="#002b5c" strokeweight="8pt">
                <v:stroke joinstyle="miter"/>
                <w10:wrap type="through" anchorx="page"/>
              </v:line>
            </w:pict>
          </mc:Fallback>
        </mc:AlternateContent>
      </w:r>
    </w:p>
    <w:p w14:paraId="26CD693E" w14:textId="1F31D3EC" w:rsidR="007761C1" w:rsidRDefault="007761C1" w:rsidP="007761C1">
      <w:pPr>
        <w:jc w:val="center"/>
        <w:rPr>
          <w:rFonts w:ascii="Helvetica" w:hAnsi="Helvetica"/>
          <w:b/>
          <w:bCs/>
          <w:sz w:val="40"/>
        </w:rPr>
      </w:pPr>
    </w:p>
    <w:p w14:paraId="58B88447" w14:textId="77777777" w:rsidR="00E60F33" w:rsidRPr="00E60F33" w:rsidRDefault="00E60F33" w:rsidP="00E60F33">
      <w:pPr>
        <w:jc w:val="center"/>
        <w:rPr>
          <w:rFonts w:ascii="Helvetica" w:hAnsi="Helvetica"/>
          <w:b/>
          <w:bCs/>
          <w:sz w:val="40"/>
        </w:rPr>
      </w:pPr>
      <w:r w:rsidRPr="00E60F33">
        <w:rPr>
          <w:rFonts w:ascii="Helvetica" w:hAnsi="Helvetica"/>
          <w:b/>
          <w:bCs/>
          <w:sz w:val="40"/>
        </w:rPr>
        <w:t>Treating Potatoes Entering Storage</w:t>
      </w:r>
    </w:p>
    <w:p w14:paraId="02DE170E" w14:textId="6D067271" w:rsidR="001F52C3" w:rsidRPr="001F52C3" w:rsidRDefault="001F52C3" w:rsidP="001F52C3">
      <w:pPr>
        <w:jc w:val="center"/>
        <w:rPr>
          <w:rFonts w:ascii="Helvetica" w:hAnsi="Helvetica"/>
          <w:b/>
          <w:bCs/>
          <w:sz w:val="40"/>
        </w:rPr>
      </w:pPr>
    </w:p>
    <w:p w14:paraId="537D9D2C" w14:textId="54B76BCC" w:rsidR="00E30577" w:rsidRPr="00FC7F7C" w:rsidRDefault="0054554B" w:rsidP="00FC7F7C">
      <w:pPr>
        <w:jc w:val="center"/>
        <w:rPr>
          <w:b/>
          <w:bCs/>
          <w:i/>
        </w:rPr>
      </w:pPr>
      <w:r w:rsidRPr="00FC7F7C">
        <w:rPr>
          <w:i/>
          <w:iCs/>
        </w:rPr>
        <w:t>Developed by</w:t>
      </w:r>
      <w:r w:rsidR="00FC7F7C" w:rsidRPr="00FC7F7C">
        <w:rPr>
          <w:i/>
          <w:iCs/>
        </w:rPr>
        <w:t xml:space="preserve"> Crops </w:t>
      </w:r>
      <w:r w:rsidR="00FC7F7C" w:rsidRPr="00FC7F7C">
        <w:rPr>
          <w:i/>
        </w:rPr>
        <w:t>Specialist</w:t>
      </w:r>
      <w:r w:rsidR="00CA3C42" w:rsidRPr="00FC7F7C">
        <w:rPr>
          <w:i/>
          <w:iCs/>
        </w:rPr>
        <w:t xml:space="preserve"> </w:t>
      </w:r>
      <w:r w:rsidR="00FC7F7C" w:rsidRPr="00FC7F7C">
        <w:rPr>
          <w:i/>
          <w:iCs/>
        </w:rPr>
        <w:t>Steven B Johnson, Ph.D,</w:t>
      </w:r>
      <w:r w:rsidR="00CA3C42" w:rsidRPr="00FC7F7C">
        <w:rPr>
          <w:i/>
          <w:iCs/>
        </w:rPr>
        <w:t xml:space="preserve"> University of Maine Cooperative Extension</w:t>
      </w:r>
    </w:p>
    <w:p w14:paraId="15EEF4A3" w14:textId="77777777" w:rsidR="00FC7F7C" w:rsidRDefault="00FC7F7C" w:rsidP="00FC7F7C">
      <w:pPr>
        <w:rPr>
          <w:b/>
          <w:bCs/>
        </w:rPr>
      </w:pPr>
    </w:p>
    <w:p w14:paraId="32B7F176" w14:textId="77777777" w:rsidR="00FC7F7C" w:rsidRDefault="00FC7F7C" w:rsidP="00FC7F7C">
      <w:pPr>
        <w:rPr>
          <w:b/>
          <w:bCs/>
        </w:rPr>
      </w:pPr>
    </w:p>
    <w:p w14:paraId="61B140F5" w14:textId="1537812D" w:rsidR="00531771" w:rsidRDefault="00531771" w:rsidP="00531771">
      <w:pPr>
        <w:tabs>
          <w:tab w:val="left" w:pos="3240"/>
          <w:tab w:val="left" w:pos="6120"/>
        </w:tabs>
      </w:pPr>
      <w:r w:rsidRPr="00531771">
        <w:t xml:space="preserve"> </w:t>
      </w:r>
      <w:r w:rsidRPr="007B5AC3">
        <w:t xml:space="preserve">One of the most destructive diseases on stored potatoes is Fusarium dry rot. This disease is caused by several species of the fungus </w:t>
      </w:r>
      <w:r w:rsidRPr="007B5AC3">
        <w:rPr>
          <w:i/>
          <w:iCs/>
        </w:rPr>
        <w:t>Fusarium</w:t>
      </w:r>
      <w:r w:rsidRPr="007B5AC3">
        <w:t xml:space="preserve">. The </w:t>
      </w:r>
      <w:r w:rsidRPr="007B5AC3">
        <w:rPr>
          <w:i/>
          <w:iCs/>
        </w:rPr>
        <w:t>Fusarium</w:t>
      </w:r>
      <w:r w:rsidRPr="007B5AC3">
        <w:t xml:space="preserve"> pathogens live in the soil and on crop refuse. They are also capable of surviving in soil on equipment, walls, and floors of potato storages. Since these fungi are soil borne, all tubers have the potential of carrying them on their surfaces. The pathogens responsible for Fusarium dry rot of potatoes do not directly penetrate the potato. An entry site, such as a wound or a bruise, is necessary for the pathogen to become established. Most tuber rot infections occur through wounds inflicted during harvest or storage. Factors which contribute to increased Fusarium tuber rot include wounds, dirty tubers, susceptible varieties, lenticel enlargement, excess air movement and low humidity in storage, and tuber damage from other pathogens, insects, or nematodes. Any and all conditions that reduce the rate of suberization and wound periderm formation</w:t>
      </w:r>
      <w:r w:rsidRPr="00F733F7">
        <w:t xml:space="preserve"> increase the potential for losses from </w:t>
      </w:r>
      <w:r w:rsidRPr="00F733F7">
        <w:rPr>
          <w:i/>
          <w:iCs/>
        </w:rPr>
        <w:t>Fusarium</w:t>
      </w:r>
      <w:r w:rsidRPr="00F733F7">
        <w:t xml:space="preserve">. Control of Fusarium tuber rot can be aided by harvesting only mature tubers with well-set skins and handling the tubers in such a manner as to minimize bruising. This reduces the entry points for infection. Harvest only when tuber temperatures are above 40 degrees Fahrenheit, as this will reduce bruising. Padding of equipment can reduce injury from bruising and subsequent infection by Fusarium. The pathogens can survive in soil that adheres to equipment, storage areas and infected tubers, therefore, sanitation of equipment and storage areas will reduce potential losses. Application equipment should provide complete coverage of each tuber with the protectant spray. To insure maximum benefits from the treatment, situate nozzles on the bin </w:t>
      </w:r>
      <w:proofErr w:type="spellStart"/>
      <w:r w:rsidRPr="00F733F7">
        <w:t>piler</w:t>
      </w:r>
      <w:proofErr w:type="spellEnd"/>
      <w:r w:rsidRPr="00F733F7">
        <w:t xml:space="preserve">. Separate as much soil, diseased tubers and other debris as possible before the treatment is applied and the potatoes loaded into storage. The spray or controlled droplet applicator (CDA) nozzles should be placed where the tubers are tumbling to insure adequate coverage. Application equipment placed over a roller table will provide the best coverage and thereby the best control. Treat potatoes immediately before they are stored. Avoid getting the tuber too wet. Avoid soaking the potatoes; the idea is to cover them with a penetrating mist. Too much moisture on the potatoes being piled may lead to storage problems. </w:t>
      </w:r>
    </w:p>
    <w:p w14:paraId="6815DEDA" w14:textId="77777777" w:rsidR="00531771" w:rsidRPr="00F733F7" w:rsidRDefault="00531771" w:rsidP="00531771">
      <w:pPr>
        <w:tabs>
          <w:tab w:val="left" w:pos="3240"/>
          <w:tab w:val="left" w:pos="6120"/>
        </w:tabs>
      </w:pPr>
    </w:p>
    <w:p w14:paraId="2A1347F5" w14:textId="77777777" w:rsidR="00531771" w:rsidRPr="00F733F7" w:rsidRDefault="00531771" w:rsidP="00531771">
      <w:pPr>
        <w:tabs>
          <w:tab w:val="left" w:pos="3240"/>
          <w:tab w:val="left" w:pos="6120"/>
        </w:tabs>
        <w:rPr>
          <w:b/>
        </w:rPr>
      </w:pPr>
      <w:r>
        <w:rPr>
          <w:b/>
        </w:rPr>
        <w:t>Storage Disinfestation</w:t>
      </w:r>
      <w:r w:rsidRPr="00F733F7">
        <w:rPr>
          <w:b/>
        </w:rPr>
        <w:t xml:space="preserve"> Materials</w:t>
      </w:r>
    </w:p>
    <w:p w14:paraId="40BC5806" w14:textId="77777777" w:rsidR="00531771" w:rsidRDefault="00531771" w:rsidP="00531771">
      <w:pPr>
        <w:tabs>
          <w:tab w:val="left" w:pos="3240"/>
          <w:tab w:val="left" w:pos="6120"/>
        </w:tabs>
      </w:pPr>
    </w:p>
    <w:p w14:paraId="1489A5BD" w14:textId="77777777" w:rsidR="00531771" w:rsidRDefault="00531771" w:rsidP="00531771">
      <w:pPr>
        <w:tabs>
          <w:tab w:val="left" w:pos="3240"/>
          <w:tab w:val="left" w:pos="6120"/>
        </w:tabs>
        <w:rPr>
          <w:b/>
          <w:bCs/>
        </w:rPr>
      </w:pPr>
      <w:r>
        <w:rPr>
          <w:b/>
          <w:bCs/>
        </w:rPr>
        <w:t>Chemical: Chlorine</w:t>
      </w:r>
    </w:p>
    <w:p w14:paraId="7FA8090A" w14:textId="77777777" w:rsidR="00531771" w:rsidRDefault="00531771" w:rsidP="00531771">
      <w:pPr>
        <w:tabs>
          <w:tab w:val="left" w:pos="3240"/>
          <w:tab w:val="left" w:pos="6120"/>
        </w:tabs>
      </w:pPr>
      <w:r>
        <w:t>Remarks: Use 4 to 6 quarts of solution per ton of potatoes.</w:t>
      </w:r>
    </w:p>
    <w:p w14:paraId="6C6FCC7A" w14:textId="77777777" w:rsidR="00531771" w:rsidRDefault="00531771" w:rsidP="00531771">
      <w:pPr>
        <w:tabs>
          <w:tab w:val="left" w:pos="3240"/>
          <w:tab w:val="left" w:pos="6120"/>
        </w:tabs>
      </w:pPr>
    </w:p>
    <w:p w14:paraId="18044A4D" w14:textId="77777777" w:rsidR="00531771" w:rsidRDefault="00531771" w:rsidP="00531771">
      <w:pPr>
        <w:tabs>
          <w:tab w:val="left" w:pos="3240"/>
          <w:tab w:val="left" w:pos="6120"/>
        </w:tabs>
        <w:rPr>
          <w:b/>
          <w:bCs/>
        </w:rPr>
      </w:pPr>
      <w:r>
        <w:rPr>
          <w:b/>
          <w:bCs/>
        </w:rPr>
        <w:t>Trade Name</w:t>
      </w:r>
      <w:r>
        <w:rPr>
          <w:b/>
          <w:bCs/>
        </w:rPr>
        <w:tab/>
        <w:t>Rate of product</w:t>
      </w:r>
      <w:r>
        <w:rPr>
          <w:b/>
          <w:bCs/>
        </w:rPr>
        <w:tab/>
        <w:t>Comments</w:t>
      </w:r>
    </w:p>
    <w:p w14:paraId="77A327B0" w14:textId="77777777" w:rsidR="00531771" w:rsidRDefault="00531771" w:rsidP="00531771">
      <w:pPr>
        <w:tabs>
          <w:tab w:val="left" w:pos="3240"/>
          <w:tab w:val="left" w:pos="6120"/>
        </w:tabs>
        <w:rPr>
          <w:b/>
          <w:bCs/>
        </w:rPr>
      </w:pPr>
    </w:p>
    <w:p w14:paraId="49368239" w14:textId="77777777" w:rsidR="00531771" w:rsidRDefault="00531771" w:rsidP="00531771">
      <w:pPr>
        <w:tabs>
          <w:tab w:val="left" w:pos="3240"/>
          <w:tab w:val="left" w:pos="6120"/>
        </w:tabs>
      </w:pPr>
      <w:proofErr w:type="spellStart"/>
      <w:r>
        <w:rPr>
          <w:b/>
          <w:bCs/>
        </w:rPr>
        <w:t>Agclor</w:t>
      </w:r>
      <w:proofErr w:type="spellEnd"/>
      <w:r>
        <w:rPr>
          <w:b/>
          <w:bCs/>
        </w:rPr>
        <w:t xml:space="preserve"> 310</w:t>
      </w:r>
      <w:r>
        <w:rPr>
          <w:b/>
          <w:bCs/>
        </w:rPr>
        <w:tab/>
      </w:r>
      <w:r>
        <w:t>9.6 oz/100 gal</w:t>
      </w:r>
      <w:r>
        <w:tab/>
        <w:t>Not effective for</w:t>
      </w:r>
    </w:p>
    <w:p w14:paraId="4B2EA524" w14:textId="77777777" w:rsidR="00531771" w:rsidRDefault="00531771" w:rsidP="00531771">
      <w:pPr>
        <w:tabs>
          <w:tab w:val="left" w:pos="3240"/>
          <w:tab w:val="left" w:pos="6120"/>
        </w:tabs>
      </w:pPr>
      <w:r>
        <w:tab/>
        <w:t>is 100 ppm chlorine</w:t>
      </w:r>
      <w:r>
        <w:tab/>
        <w:t>preventing tuber to</w:t>
      </w:r>
    </w:p>
    <w:p w14:paraId="57822726" w14:textId="77777777" w:rsidR="00531771" w:rsidRDefault="00531771" w:rsidP="00531771">
      <w:pPr>
        <w:tabs>
          <w:tab w:val="left" w:pos="3240"/>
          <w:tab w:val="left" w:pos="6120"/>
        </w:tabs>
      </w:pPr>
      <w:r>
        <w:tab/>
      </w:r>
      <w:r>
        <w:tab/>
        <w:t>tuber spread of</w:t>
      </w:r>
    </w:p>
    <w:p w14:paraId="3724CB2D" w14:textId="77777777" w:rsidR="00531771" w:rsidRDefault="00531771" w:rsidP="00531771">
      <w:pPr>
        <w:tabs>
          <w:tab w:val="left" w:pos="3240"/>
          <w:tab w:val="left" w:pos="6120"/>
        </w:tabs>
      </w:pPr>
      <w:r>
        <w:tab/>
      </w:r>
      <w:r>
        <w:tab/>
        <w:t>pink rot or late blight as</w:t>
      </w:r>
    </w:p>
    <w:p w14:paraId="1993462E" w14:textId="77777777" w:rsidR="00531771" w:rsidRDefault="00531771" w:rsidP="00531771">
      <w:pPr>
        <w:tabs>
          <w:tab w:val="left" w:pos="3240"/>
          <w:tab w:val="left" w:pos="6120"/>
        </w:tabs>
      </w:pPr>
      <w:r>
        <w:tab/>
      </w:r>
      <w:r>
        <w:tab/>
        <w:t>the potatoes enter storage.</w:t>
      </w:r>
    </w:p>
    <w:p w14:paraId="66428C61" w14:textId="77777777" w:rsidR="00531771" w:rsidRDefault="00531771" w:rsidP="00531771">
      <w:pPr>
        <w:tabs>
          <w:tab w:val="left" w:pos="3240"/>
          <w:tab w:val="left" w:pos="6120"/>
        </w:tabs>
        <w:rPr>
          <w:b/>
          <w:bCs/>
        </w:rPr>
      </w:pPr>
      <w:r>
        <w:rPr>
          <w:b/>
          <w:bCs/>
        </w:rPr>
        <w:br w:type="page"/>
      </w:r>
      <w:r>
        <w:rPr>
          <w:b/>
          <w:bCs/>
        </w:rPr>
        <w:lastRenderedPageBreak/>
        <w:t>Chemical: Thiabendazole</w:t>
      </w:r>
    </w:p>
    <w:p w14:paraId="22105183" w14:textId="77777777" w:rsidR="00531771" w:rsidRDefault="00531771" w:rsidP="00531771">
      <w:pPr>
        <w:tabs>
          <w:tab w:val="left" w:pos="3240"/>
          <w:tab w:val="left" w:pos="6120"/>
        </w:tabs>
      </w:pPr>
      <w:r>
        <w:t xml:space="preserve">Remarks: </w:t>
      </w:r>
      <w:r w:rsidRPr="006E38D9">
        <w:t xml:space="preserve">Fungicide Resistance Group </w:t>
      </w:r>
      <w:r>
        <w:t>1</w:t>
      </w:r>
      <w:r w:rsidRPr="006E38D9">
        <w:t>.</w:t>
      </w:r>
      <w:r>
        <w:t xml:space="preserve"> Use 4 to 6 quarts (with 0.42 oz of material) of solution per ton of potatoes.</w:t>
      </w:r>
    </w:p>
    <w:p w14:paraId="6713D41F" w14:textId="77777777" w:rsidR="00531771" w:rsidRDefault="00531771" w:rsidP="00531771">
      <w:pPr>
        <w:tabs>
          <w:tab w:val="left" w:pos="3240"/>
          <w:tab w:val="left" w:pos="6120"/>
        </w:tabs>
      </w:pPr>
    </w:p>
    <w:p w14:paraId="7EBD98AD" w14:textId="77777777" w:rsidR="00531771" w:rsidRDefault="00531771" w:rsidP="00531771">
      <w:pPr>
        <w:tabs>
          <w:tab w:val="left" w:pos="3240"/>
          <w:tab w:val="left" w:pos="6120"/>
        </w:tabs>
        <w:rPr>
          <w:b/>
          <w:bCs/>
        </w:rPr>
      </w:pPr>
      <w:r>
        <w:rPr>
          <w:b/>
          <w:bCs/>
        </w:rPr>
        <w:t>Trade Name</w:t>
      </w:r>
      <w:r>
        <w:rPr>
          <w:b/>
          <w:bCs/>
        </w:rPr>
        <w:tab/>
        <w:t>Rate of product</w:t>
      </w:r>
      <w:r>
        <w:rPr>
          <w:b/>
          <w:bCs/>
        </w:rPr>
        <w:tab/>
        <w:t>Comments</w:t>
      </w:r>
    </w:p>
    <w:p w14:paraId="4A9728DF" w14:textId="77777777" w:rsidR="00531771" w:rsidRDefault="00531771" w:rsidP="00531771">
      <w:pPr>
        <w:tabs>
          <w:tab w:val="left" w:pos="3240"/>
          <w:tab w:val="left" w:pos="6120"/>
        </w:tabs>
        <w:rPr>
          <w:b/>
          <w:bCs/>
        </w:rPr>
      </w:pPr>
    </w:p>
    <w:p w14:paraId="2407CEF3" w14:textId="77777777" w:rsidR="00531771" w:rsidRDefault="00531771" w:rsidP="00531771">
      <w:pPr>
        <w:tabs>
          <w:tab w:val="left" w:pos="3240"/>
          <w:tab w:val="left" w:pos="6120"/>
        </w:tabs>
      </w:pPr>
      <w:proofErr w:type="spellStart"/>
      <w:r>
        <w:rPr>
          <w:b/>
          <w:bCs/>
        </w:rPr>
        <w:t>Mertect</w:t>
      </w:r>
      <w:proofErr w:type="spellEnd"/>
      <w:r>
        <w:rPr>
          <w:b/>
          <w:bCs/>
        </w:rPr>
        <w:t xml:space="preserve"> 340F</w:t>
      </w:r>
      <w:r>
        <w:rPr>
          <w:b/>
          <w:bCs/>
        </w:rPr>
        <w:tab/>
      </w:r>
      <w:r>
        <w:t>0.42 oz/</w:t>
      </w:r>
      <w:r>
        <w:tab/>
        <w:t xml:space="preserve">Resistant isolates are </w:t>
      </w:r>
    </w:p>
    <w:p w14:paraId="5A9B153F" w14:textId="77777777" w:rsidR="00531771" w:rsidRDefault="00531771" w:rsidP="00531771">
      <w:pPr>
        <w:tabs>
          <w:tab w:val="left" w:pos="3240"/>
          <w:tab w:val="left" w:pos="6120"/>
        </w:tabs>
        <w:rPr>
          <w:color w:val="000000"/>
        </w:rPr>
      </w:pPr>
      <w:r>
        <w:tab/>
        <w:t xml:space="preserve">per 2000 </w:t>
      </w:r>
      <w:proofErr w:type="spellStart"/>
      <w:r>
        <w:t>lb</w:t>
      </w:r>
      <w:proofErr w:type="spellEnd"/>
      <w:r>
        <w:tab/>
        <w:t xml:space="preserve">commonly present. </w:t>
      </w:r>
      <w:r w:rsidRPr="00FF72D6">
        <w:rPr>
          <w:color w:val="000000"/>
        </w:rPr>
        <w:t xml:space="preserve">Insure proper </w:t>
      </w:r>
    </w:p>
    <w:p w14:paraId="0A8AEAFB" w14:textId="77777777" w:rsidR="00531771" w:rsidRPr="00FF72D6" w:rsidRDefault="00531771" w:rsidP="00531771">
      <w:pPr>
        <w:tabs>
          <w:tab w:val="left" w:pos="3240"/>
          <w:tab w:val="left" w:pos="6120"/>
        </w:tabs>
        <w:rPr>
          <w:color w:val="000000"/>
        </w:rPr>
      </w:pPr>
      <w:r>
        <w:rPr>
          <w:color w:val="000000"/>
        </w:rPr>
        <w:tab/>
      </w:r>
      <w:r>
        <w:t>of potatoes</w:t>
      </w:r>
      <w:r>
        <w:rPr>
          <w:color w:val="000000"/>
        </w:rPr>
        <w:tab/>
      </w:r>
      <w:r w:rsidRPr="00FF72D6">
        <w:rPr>
          <w:color w:val="000000"/>
        </w:rPr>
        <w:t>application</w:t>
      </w:r>
      <w:r>
        <w:rPr>
          <w:color w:val="000000"/>
        </w:rPr>
        <w:t xml:space="preserve"> </w:t>
      </w:r>
      <w:r w:rsidRPr="00FF72D6">
        <w:rPr>
          <w:color w:val="000000"/>
        </w:rPr>
        <w:t>for control.</w:t>
      </w:r>
    </w:p>
    <w:p w14:paraId="0E65518A" w14:textId="77777777" w:rsidR="00531771" w:rsidRPr="00FF72D6" w:rsidRDefault="00531771" w:rsidP="00531771">
      <w:pPr>
        <w:tabs>
          <w:tab w:val="left" w:pos="3240"/>
          <w:tab w:val="left" w:pos="6120"/>
        </w:tabs>
        <w:rPr>
          <w:color w:val="000000"/>
        </w:rPr>
      </w:pPr>
    </w:p>
    <w:p w14:paraId="5FF5D101" w14:textId="77777777" w:rsidR="00531771" w:rsidRPr="00FF72D6" w:rsidRDefault="00531771" w:rsidP="00531771">
      <w:pPr>
        <w:tabs>
          <w:tab w:val="left" w:pos="3240"/>
          <w:tab w:val="left" w:pos="6120"/>
        </w:tabs>
        <w:rPr>
          <w:b/>
          <w:color w:val="000000"/>
        </w:rPr>
      </w:pPr>
      <w:bookmarkStart w:id="0" w:name="OLE_LINK5"/>
      <w:bookmarkStart w:id="1" w:name="OLE_LINK6"/>
      <w:r w:rsidRPr="00FF72D6">
        <w:rPr>
          <w:b/>
          <w:bCs/>
          <w:color w:val="000000"/>
        </w:rPr>
        <w:t xml:space="preserve">Chemical: </w:t>
      </w:r>
      <w:r>
        <w:rPr>
          <w:b/>
          <w:color w:val="000000"/>
        </w:rPr>
        <w:t>Mono- and di-</w:t>
      </w:r>
      <w:r w:rsidRPr="00FF72D6">
        <w:rPr>
          <w:b/>
          <w:color w:val="000000"/>
        </w:rPr>
        <w:t>potassium salts of phosphorous acid</w:t>
      </w:r>
      <w:r>
        <w:rPr>
          <w:b/>
          <w:color w:val="000000"/>
        </w:rPr>
        <w:t xml:space="preserve"> (54.5%)</w:t>
      </w:r>
    </w:p>
    <w:p w14:paraId="74600434" w14:textId="77777777" w:rsidR="00531771" w:rsidRPr="00FF72D6" w:rsidRDefault="00531771" w:rsidP="00531771">
      <w:pPr>
        <w:tabs>
          <w:tab w:val="left" w:pos="3240"/>
          <w:tab w:val="left" w:pos="6120"/>
        </w:tabs>
        <w:rPr>
          <w:color w:val="000000"/>
        </w:rPr>
      </w:pPr>
      <w:r w:rsidRPr="00FF72D6">
        <w:rPr>
          <w:color w:val="000000"/>
        </w:rPr>
        <w:t xml:space="preserve">Remarks: </w:t>
      </w:r>
      <w:r w:rsidRPr="006E38D9">
        <w:t xml:space="preserve">Fungicide Resistance Group </w:t>
      </w:r>
      <w:r>
        <w:t xml:space="preserve">33. </w:t>
      </w:r>
      <w:r w:rsidRPr="00FF72D6">
        <w:rPr>
          <w:color w:val="000000"/>
        </w:rPr>
        <w:t xml:space="preserve">Use </w:t>
      </w:r>
      <w:r>
        <w:rPr>
          <w:color w:val="000000"/>
        </w:rPr>
        <w:t>64 oz. (with 12.8 to 13</w:t>
      </w:r>
      <w:r w:rsidRPr="00FF72D6">
        <w:rPr>
          <w:color w:val="000000"/>
        </w:rPr>
        <w:t xml:space="preserve"> oz of material) of solution per ton of potatoes.</w:t>
      </w:r>
      <w:r>
        <w:rPr>
          <w:color w:val="000000"/>
        </w:rPr>
        <w:t xml:space="preserve"> Effective for preventing tuber to tuber spread of the pink rot or late blight pathogens as the tubers enter storage. PHI = 0; REI = 4 hours.</w:t>
      </w:r>
    </w:p>
    <w:p w14:paraId="228E2DDD" w14:textId="77777777" w:rsidR="00531771" w:rsidRPr="00FF72D6" w:rsidRDefault="00531771" w:rsidP="00531771">
      <w:pPr>
        <w:tabs>
          <w:tab w:val="left" w:pos="3240"/>
          <w:tab w:val="left" w:pos="6120"/>
        </w:tabs>
        <w:rPr>
          <w:color w:val="000000"/>
        </w:rPr>
      </w:pPr>
    </w:p>
    <w:p w14:paraId="43822B36" w14:textId="77777777" w:rsidR="00531771" w:rsidRDefault="00531771" w:rsidP="00531771">
      <w:pPr>
        <w:tabs>
          <w:tab w:val="left" w:pos="3240"/>
          <w:tab w:val="left" w:pos="6120"/>
        </w:tabs>
        <w:rPr>
          <w:b/>
          <w:bCs/>
          <w:color w:val="000000"/>
        </w:rPr>
      </w:pPr>
      <w:r w:rsidRPr="00FF72D6">
        <w:rPr>
          <w:b/>
          <w:bCs/>
          <w:color w:val="000000"/>
        </w:rPr>
        <w:t>Trade Name</w:t>
      </w:r>
      <w:r w:rsidRPr="00FF72D6">
        <w:rPr>
          <w:b/>
          <w:bCs/>
          <w:color w:val="000000"/>
        </w:rPr>
        <w:tab/>
        <w:t>Rate of product</w:t>
      </w:r>
      <w:r w:rsidRPr="00FF72D6">
        <w:rPr>
          <w:b/>
          <w:bCs/>
          <w:color w:val="000000"/>
        </w:rPr>
        <w:tab/>
      </w:r>
      <w:r w:rsidRPr="00FF72D6">
        <w:rPr>
          <w:b/>
          <w:bCs/>
          <w:color w:val="000000"/>
        </w:rPr>
        <w:tab/>
        <w:t>Comments</w:t>
      </w:r>
    </w:p>
    <w:p w14:paraId="73C08BBC" w14:textId="77777777" w:rsidR="00531771" w:rsidRPr="00FF72D6" w:rsidRDefault="00531771" w:rsidP="00531771">
      <w:pPr>
        <w:rPr>
          <w:b/>
          <w:bCs/>
          <w:color w:val="000000"/>
        </w:rPr>
      </w:pPr>
    </w:p>
    <w:p w14:paraId="3CBD9253" w14:textId="77777777" w:rsidR="00531771" w:rsidRDefault="00531771" w:rsidP="00531771">
      <w:pPr>
        <w:tabs>
          <w:tab w:val="left" w:pos="3240"/>
          <w:tab w:val="left" w:pos="6120"/>
        </w:tabs>
        <w:rPr>
          <w:b/>
          <w:bCs/>
          <w:color w:val="000000"/>
        </w:rPr>
      </w:pPr>
    </w:p>
    <w:p w14:paraId="4FA34AB3" w14:textId="77777777" w:rsidR="00531771" w:rsidRDefault="00531771" w:rsidP="00531771">
      <w:pPr>
        <w:tabs>
          <w:tab w:val="left" w:pos="3240"/>
          <w:tab w:val="left" w:pos="6120"/>
        </w:tabs>
        <w:rPr>
          <w:bCs/>
          <w:color w:val="000000"/>
        </w:rPr>
      </w:pPr>
      <w:proofErr w:type="spellStart"/>
      <w:r>
        <w:rPr>
          <w:b/>
          <w:bCs/>
          <w:color w:val="000000"/>
        </w:rPr>
        <w:t>Phiticide</w:t>
      </w:r>
      <w:proofErr w:type="spellEnd"/>
      <w:r>
        <w:rPr>
          <w:b/>
          <w:bCs/>
          <w:color w:val="000000"/>
        </w:rPr>
        <w:tab/>
      </w:r>
      <w:r>
        <w:rPr>
          <w:bCs/>
          <w:color w:val="000000"/>
        </w:rPr>
        <w:t xml:space="preserve">13 oz </w:t>
      </w:r>
      <w:r>
        <w:rPr>
          <w:color w:val="000000"/>
        </w:rPr>
        <w:t xml:space="preserve"> /2000 </w:t>
      </w:r>
      <w:proofErr w:type="spellStart"/>
      <w:r>
        <w:rPr>
          <w:color w:val="000000"/>
        </w:rPr>
        <w:t>lb</w:t>
      </w:r>
      <w:proofErr w:type="spellEnd"/>
      <w:r>
        <w:rPr>
          <w:b/>
          <w:bCs/>
          <w:color w:val="000000"/>
        </w:rPr>
        <w:tab/>
      </w:r>
      <w:r w:rsidRPr="00232E8E">
        <w:rPr>
          <w:bCs/>
          <w:color w:val="000000"/>
        </w:rPr>
        <w:t>If pulp temperature is above 65°F</w:t>
      </w:r>
    </w:p>
    <w:p w14:paraId="467598FB" w14:textId="77777777" w:rsidR="00531771" w:rsidRDefault="00531771" w:rsidP="00531771">
      <w:pPr>
        <w:tabs>
          <w:tab w:val="left" w:pos="3240"/>
          <w:tab w:val="left" w:pos="6120"/>
        </w:tabs>
        <w:rPr>
          <w:bCs/>
          <w:color w:val="000000"/>
        </w:rPr>
      </w:pPr>
      <w:r>
        <w:rPr>
          <w:bCs/>
          <w:color w:val="000000"/>
        </w:rPr>
        <w:tab/>
      </w:r>
      <w:r>
        <w:rPr>
          <w:color w:val="000000"/>
        </w:rPr>
        <w:t>of potatoes</w:t>
      </w:r>
      <w:r>
        <w:rPr>
          <w:bCs/>
          <w:color w:val="000000"/>
        </w:rPr>
        <w:tab/>
      </w:r>
      <w:r w:rsidRPr="00232E8E">
        <w:rPr>
          <w:bCs/>
          <w:color w:val="000000"/>
        </w:rPr>
        <w:t>or harvest</w:t>
      </w:r>
      <w:r w:rsidRPr="0091283D">
        <w:rPr>
          <w:bCs/>
          <w:color w:val="000000"/>
        </w:rPr>
        <w:t xml:space="preserve"> </w:t>
      </w:r>
      <w:r w:rsidRPr="00232E8E">
        <w:rPr>
          <w:bCs/>
          <w:color w:val="000000"/>
        </w:rPr>
        <w:t xml:space="preserve">conditions were wet, </w:t>
      </w:r>
    </w:p>
    <w:p w14:paraId="287ABADD" w14:textId="77777777" w:rsidR="00531771" w:rsidRDefault="00531771" w:rsidP="00531771">
      <w:pPr>
        <w:tabs>
          <w:tab w:val="left" w:pos="3240"/>
          <w:tab w:val="left" w:pos="6120"/>
        </w:tabs>
        <w:rPr>
          <w:bCs/>
          <w:color w:val="000000"/>
        </w:rPr>
      </w:pPr>
      <w:r>
        <w:rPr>
          <w:bCs/>
          <w:color w:val="000000"/>
        </w:rPr>
        <w:tab/>
      </w:r>
      <w:r>
        <w:rPr>
          <w:bCs/>
          <w:color w:val="000000"/>
        </w:rPr>
        <w:tab/>
      </w:r>
      <w:r w:rsidRPr="00232E8E">
        <w:rPr>
          <w:bCs/>
          <w:color w:val="000000"/>
        </w:rPr>
        <w:t>liquid products applied to tubers</w:t>
      </w:r>
      <w:r w:rsidRPr="0091283D">
        <w:rPr>
          <w:bCs/>
          <w:color w:val="000000"/>
        </w:rPr>
        <w:t xml:space="preserve"> </w:t>
      </w:r>
    </w:p>
    <w:p w14:paraId="075F766C" w14:textId="77777777" w:rsidR="00531771" w:rsidRDefault="00531771" w:rsidP="00531771">
      <w:pPr>
        <w:tabs>
          <w:tab w:val="left" w:pos="3240"/>
          <w:tab w:val="left" w:pos="6120"/>
        </w:tabs>
        <w:rPr>
          <w:bCs/>
          <w:color w:val="000000"/>
        </w:rPr>
      </w:pPr>
      <w:r>
        <w:rPr>
          <w:bCs/>
          <w:color w:val="000000"/>
        </w:rPr>
        <w:tab/>
      </w:r>
      <w:r>
        <w:rPr>
          <w:bCs/>
          <w:color w:val="000000"/>
        </w:rPr>
        <w:tab/>
      </w:r>
      <w:r w:rsidRPr="00232E8E">
        <w:rPr>
          <w:bCs/>
          <w:color w:val="000000"/>
        </w:rPr>
        <w:t>may</w:t>
      </w:r>
      <w:r>
        <w:rPr>
          <w:bCs/>
          <w:color w:val="000000"/>
        </w:rPr>
        <w:t xml:space="preserve"> </w:t>
      </w:r>
      <w:r w:rsidRPr="00232E8E">
        <w:rPr>
          <w:bCs/>
          <w:color w:val="000000"/>
        </w:rPr>
        <w:t xml:space="preserve">cause surface blemishes </w:t>
      </w:r>
    </w:p>
    <w:p w14:paraId="744EC14F" w14:textId="77777777" w:rsidR="00531771" w:rsidRDefault="00531771" w:rsidP="00531771">
      <w:pPr>
        <w:tabs>
          <w:tab w:val="left" w:pos="3240"/>
          <w:tab w:val="left" w:pos="6120"/>
        </w:tabs>
        <w:rPr>
          <w:bCs/>
          <w:color w:val="000000"/>
        </w:rPr>
      </w:pPr>
      <w:r>
        <w:rPr>
          <w:bCs/>
          <w:color w:val="000000"/>
        </w:rPr>
        <w:tab/>
      </w:r>
      <w:r>
        <w:rPr>
          <w:bCs/>
          <w:color w:val="000000"/>
        </w:rPr>
        <w:tab/>
      </w:r>
      <w:r w:rsidRPr="00232E8E">
        <w:rPr>
          <w:bCs/>
          <w:color w:val="000000"/>
        </w:rPr>
        <w:t>unacceptable to fresh markets</w:t>
      </w:r>
    </w:p>
    <w:p w14:paraId="0C5AD6C2" w14:textId="77777777" w:rsidR="00531771" w:rsidRDefault="00531771" w:rsidP="00531771">
      <w:pPr>
        <w:tabs>
          <w:tab w:val="left" w:pos="3240"/>
          <w:tab w:val="left" w:pos="6120"/>
        </w:tabs>
        <w:rPr>
          <w:b/>
          <w:bCs/>
          <w:color w:val="000000"/>
        </w:rPr>
      </w:pPr>
    </w:p>
    <w:bookmarkEnd w:id="0"/>
    <w:bookmarkEnd w:id="1"/>
    <w:p w14:paraId="13ED890D" w14:textId="77777777" w:rsidR="00531771" w:rsidRPr="00FF72D6" w:rsidRDefault="00531771" w:rsidP="00531771">
      <w:pPr>
        <w:tabs>
          <w:tab w:val="left" w:pos="3240"/>
          <w:tab w:val="left" w:pos="6120"/>
        </w:tabs>
        <w:rPr>
          <w:color w:val="000000"/>
        </w:rPr>
      </w:pPr>
      <w:r>
        <w:rPr>
          <w:b/>
          <w:bCs/>
          <w:color w:val="000000"/>
        </w:rPr>
        <w:t xml:space="preserve">Resist 57  </w:t>
      </w:r>
      <w:r w:rsidRPr="00FF72D6">
        <w:rPr>
          <w:b/>
          <w:bCs/>
          <w:color w:val="000000"/>
        </w:rPr>
        <w:tab/>
      </w:r>
      <w:r>
        <w:rPr>
          <w:color w:val="000000"/>
        </w:rPr>
        <w:t>12.8</w:t>
      </w:r>
      <w:r w:rsidRPr="00FF72D6">
        <w:rPr>
          <w:color w:val="000000"/>
        </w:rPr>
        <w:t xml:space="preserve"> oz</w:t>
      </w:r>
      <w:r>
        <w:rPr>
          <w:color w:val="000000"/>
        </w:rPr>
        <w:t xml:space="preserve"> /2000 </w:t>
      </w:r>
      <w:proofErr w:type="spellStart"/>
      <w:r>
        <w:rPr>
          <w:color w:val="000000"/>
        </w:rPr>
        <w:t>lb</w:t>
      </w:r>
      <w:proofErr w:type="spellEnd"/>
    </w:p>
    <w:p w14:paraId="1AAF7085" w14:textId="77777777" w:rsidR="00531771" w:rsidRDefault="00531771" w:rsidP="00531771">
      <w:pPr>
        <w:tabs>
          <w:tab w:val="left" w:pos="3240"/>
          <w:tab w:val="left" w:pos="6120"/>
        </w:tabs>
        <w:rPr>
          <w:color w:val="000000"/>
        </w:rPr>
      </w:pPr>
      <w:r>
        <w:rPr>
          <w:color w:val="000000"/>
        </w:rPr>
        <w:tab/>
        <w:t>of potatoes</w:t>
      </w:r>
    </w:p>
    <w:p w14:paraId="577C6C04" w14:textId="77777777" w:rsidR="00531771" w:rsidRDefault="00531771" w:rsidP="00531771">
      <w:pPr>
        <w:tabs>
          <w:tab w:val="left" w:pos="3240"/>
          <w:tab w:val="left" w:pos="6120"/>
        </w:tabs>
        <w:rPr>
          <w:color w:val="000000"/>
        </w:rPr>
      </w:pPr>
    </w:p>
    <w:p w14:paraId="5B48BD27" w14:textId="77777777" w:rsidR="00531771" w:rsidRPr="00FF72D6" w:rsidRDefault="00531771" w:rsidP="00531771">
      <w:pPr>
        <w:tabs>
          <w:tab w:val="left" w:pos="3240"/>
          <w:tab w:val="left" w:pos="6120"/>
        </w:tabs>
        <w:rPr>
          <w:color w:val="000000"/>
        </w:rPr>
      </w:pPr>
      <w:r>
        <w:rPr>
          <w:b/>
          <w:bCs/>
          <w:color w:val="000000"/>
        </w:rPr>
        <w:t>Rampart</w:t>
      </w:r>
      <w:r w:rsidRPr="00FF72D6">
        <w:rPr>
          <w:b/>
          <w:bCs/>
          <w:color w:val="000000"/>
        </w:rPr>
        <w:tab/>
      </w:r>
      <w:r>
        <w:rPr>
          <w:color w:val="000000"/>
        </w:rPr>
        <w:t>12.8</w:t>
      </w:r>
      <w:r w:rsidRPr="00FF72D6">
        <w:rPr>
          <w:color w:val="000000"/>
        </w:rPr>
        <w:t xml:space="preserve"> oz</w:t>
      </w:r>
      <w:r>
        <w:rPr>
          <w:color w:val="000000"/>
        </w:rPr>
        <w:t xml:space="preserve"> /2000 </w:t>
      </w:r>
      <w:proofErr w:type="spellStart"/>
      <w:r>
        <w:rPr>
          <w:color w:val="000000"/>
        </w:rPr>
        <w:t>lb</w:t>
      </w:r>
      <w:proofErr w:type="spellEnd"/>
    </w:p>
    <w:p w14:paraId="108D69FF" w14:textId="77777777" w:rsidR="00531771" w:rsidRDefault="00531771" w:rsidP="00531771">
      <w:pPr>
        <w:tabs>
          <w:tab w:val="left" w:pos="3240"/>
          <w:tab w:val="left" w:pos="6120"/>
        </w:tabs>
        <w:rPr>
          <w:color w:val="000000"/>
        </w:rPr>
      </w:pPr>
      <w:r>
        <w:rPr>
          <w:color w:val="000000"/>
        </w:rPr>
        <w:tab/>
        <w:t>of potatoes</w:t>
      </w:r>
    </w:p>
    <w:p w14:paraId="1C281389" w14:textId="77777777" w:rsidR="00531771" w:rsidRDefault="00531771" w:rsidP="00531771">
      <w:pPr>
        <w:tabs>
          <w:tab w:val="left" w:pos="3240"/>
          <w:tab w:val="left" w:pos="6120"/>
        </w:tabs>
        <w:rPr>
          <w:color w:val="000000"/>
        </w:rPr>
      </w:pPr>
    </w:p>
    <w:p w14:paraId="48823594" w14:textId="77777777" w:rsidR="00531771" w:rsidRPr="00FF72D6" w:rsidRDefault="00531771" w:rsidP="00531771">
      <w:pPr>
        <w:tabs>
          <w:tab w:val="left" w:pos="3240"/>
          <w:tab w:val="left" w:pos="6120"/>
        </w:tabs>
        <w:rPr>
          <w:color w:val="000000"/>
        </w:rPr>
      </w:pPr>
      <w:r>
        <w:rPr>
          <w:b/>
          <w:bCs/>
          <w:color w:val="000000"/>
        </w:rPr>
        <w:t>Reveille</w:t>
      </w:r>
      <w:r w:rsidRPr="00FF72D6">
        <w:rPr>
          <w:b/>
          <w:bCs/>
          <w:color w:val="000000"/>
        </w:rPr>
        <w:tab/>
      </w:r>
      <w:r>
        <w:rPr>
          <w:color w:val="000000"/>
        </w:rPr>
        <w:t>12.8</w:t>
      </w:r>
      <w:r w:rsidRPr="00FF72D6">
        <w:rPr>
          <w:color w:val="000000"/>
        </w:rPr>
        <w:t xml:space="preserve"> oz</w:t>
      </w:r>
      <w:r>
        <w:rPr>
          <w:color w:val="000000"/>
        </w:rPr>
        <w:t xml:space="preserve"> /2000 </w:t>
      </w:r>
      <w:proofErr w:type="spellStart"/>
      <w:r>
        <w:rPr>
          <w:color w:val="000000"/>
        </w:rPr>
        <w:t>lb</w:t>
      </w:r>
      <w:proofErr w:type="spellEnd"/>
    </w:p>
    <w:p w14:paraId="464E3B31" w14:textId="77777777" w:rsidR="00531771" w:rsidRDefault="00531771" w:rsidP="00531771">
      <w:pPr>
        <w:tabs>
          <w:tab w:val="left" w:pos="3240"/>
          <w:tab w:val="left" w:pos="6120"/>
        </w:tabs>
        <w:rPr>
          <w:color w:val="000000"/>
        </w:rPr>
      </w:pPr>
      <w:r>
        <w:rPr>
          <w:color w:val="000000"/>
        </w:rPr>
        <w:tab/>
        <w:t>of potatoes</w:t>
      </w:r>
    </w:p>
    <w:p w14:paraId="4241AB21" w14:textId="77777777" w:rsidR="00531771" w:rsidRDefault="00531771" w:rsidP="00531771">
      <w:pPr>
        <w:tabs>
          <w:tab w:val="left" w:pos="3240"/>
          <w:tab w:val="left" w:pos="6120"/>
        </w:tabs>
        <w:rPr>
          <w:b/>
          <w:bCs/>
          <w:color w:val="000000"/>
        </w:rPr>
      </w:pPr>
    </w:p>
    <w:p w14:paraId="6C4EF324" w14:textId="77777777" w:rsidR="00531771" w:rsidRPr="00FF72D6" w:rsidRDefault="00531771" w:rsidP="00531771">
      <w:pPr>
        <w:tabs>
          <w:tab w:val="left" w:pos="3240"/>
          <w:tab w:val="left" w:pos="6120"/>
        </w:tabs>
        <w:rPr>
          <w:b/>
          <w:color w:val="000000"/>
        </w:rPr>
      </w:pPr>
      <w:r w:rsidRPr="00FF72D6">
        <w:rPr>
          <w:b/>
          <w:bCs/>
          <w:color w:val="000000"/>
        </w:rPr>
        <w:t xml:space="preserve">Chemical: </w:t>
      </w:r>
      <w:r>
        <w:rPr>
          <w:b/>
          <w:bCs/>
          <w:color w:val="000000"/>
        </w:rPr>
        <w:t>P</w:t>
      </w:r>
      <w:r w:rsidRPr="00FF72D6">
        <w:rPr>
          <w:b/>
          <w:color w:val="000000"/>
        </w:rPr>
        <w:t>hosphorous acid</w:t>
      </w:r>
      <w:r>
        <w:rPr>
          <w:b/>
          <w:color w:val="000000"/>
        </w:rPr>
        <w:t xml:space="preserve"> (53.6%)</w:t>
      </w:r>
    </w:p>
    <w:p w14:paraId="2BD2AA55" w14:textId="77777777" w:rsidR="00531771" w:rsidRPr="00FF72D6" w:rsidRDefault="00531771" w:rsidP="00531771">
      <w:pPr>
        <w:tabs>
          <w:tab w:val="left" w:pos="3240"/>
          <w:tab w:val="left" w:pos="6120"/>
        </w:tabs>
        <w:rPr>
          <w:color w:val="000000"/>
        </w:rPr>
      </w:pPr>
      <w:r w:rsidRPr="00FF72D6">
        <w:rPr>
          <w:color w:val="000000"/>
        </w:rPr>
        <w:t xml:space="preserve">Remarks: </w:t>
      </w:r>
      <w:r w:rsidRPr="006E38D9">
        <w:t xml:space="preserve">Fungicide Resistance Group </w:t>
      </w:r>
      <w:r>
        <w:t xml:space="preserve">33. </w:t>
      </w:r>
      <w:r w:rsidRPr="00FF72D6">
        <w:rPr>
          <w:color w:val="000000"/>
        </w:rPr>
        <w:t xml:space="preserve">Use </w:t>
      </w:r>
      <w:r>
        <w:rPr>
          <w:color w:val="000000"/>
        </w:rPr>
        <w:t>2</w:t>
      </w:r>
      <w:r w:rsidRPr="00FF72D6">
        <w:rPr>
          <w:color w:val="000000"/>
        </w:rPr>
        <w:t xml:space="preserve"> </w:t>
      </w:r>
      <w:r>
        <w:rPr>
          <w:color w:val="000000"/>
        </w:rPr>
        <w:t xml:space="preserve">quarts (with 12.8 </w:t>
      </w:r>
      <w:r w:rsidRPr="00FF72D6">
        <w:rPr>
          <w:color w:val="000000"/>
        </w:rPr>
        <w:t>oz of material) of solution per ton of potatoes.</w:t>
      </w:r>
      <w:r>
        <w:rPr>
          <w:color w:val="000000"/>
        </w:rPr>
        <w:t xml:space="preserve"> Effective for preventing tuber to tuber spread of the pink rot or late blight pathogens as the tubers enter storage. PHI = 0; REI = 4 hours.</w:t>
      </w:r>
    </w:p>
    <w:p w14:paraId="4BDD5B44" w14:textId="77777777" w:rsidR="00531771" w:rsidRDefault="00531771" w:rsidP="00531771">
      <w:pPr>
        <w:tabs>
          <w:tab w:val="left" w:pos="3240"/>
          <w:tab w:val="left" w:pos="6120"/>
        </w:tabs>
      </w:pPr>
      <w:r>
        <w:tab/>
      </w:r>
      <w:r>
        <w:tab/>
      </w:r>
      <w:r>
        <w:tab/>
      </w:r>
    </w:p>
    <w:p w14:paraId="0603181F" w14:textId="77777777" w:rsidR="00531771" w:rsidRDefault="00531771" w:rsidP="00531771">
      <w:pPr>
        <w:tabs>
          <w:tab w:val="left" w:pos="3240"/>
          <w:tab w:val="left" w:pos="6120"/>
        </w:tabs>
        <w:rPr>
          <w:b/>
          <w:bCs/>
          <w:color w:val="000000"/>
        </w:rPr>
      </w:pPr>
      <w:r w:rsidRPr="00FF72D6">
        <w:rPr>
          <w:b/>
          <w:bCs/>
          <w:color w:val="000000"/>
        </w:rPr>
        <w:t>Trade Name</w:t>
      </w:r>
      <w:r w:rsidRPr="00FF72D6">
        <w:rPr>
          <w:b/>
          <w:bCs/>
          <w:color w:val="000000"/>
        </w:rPr>
        <w:tab/>
        <w:t>Rate of product</w:t>
      </w:r>
      <w:r w:rsidRPr="00FF72D6">
        <w:rPr>
          <w:b/>
          <w:bCs/>
          <w:color w:val="000000"/>
        </w:rPr>
        <w:tab/>
      </w:r>
      <w:r w:rsidRPr="00FF72D6">
        <w:rPr>
          <w:b/>
          <w:bCs/>
          <w:color w:val="000000"/>
        </w:rPr>
        <w:tab/>
        <w:t>Comments</w:t>
      </w:r>
    </w:p>
    <w:p w14:paraId="3FC11DA0" w14:textId="77777777" w:rsidR="00531771" w:rsidRPr="00FF72D6" w:rsidRDefault="00531771" w:rsidP="00531771">
      <w:pPr>
        <w:tabs>
          <w:tab w:val="left" w:pos="3240"/>
          <w:tab w:val="left" w:pos="6120"/>
        </w:tabs>
        <w:rPr>
          <w:b/>
          <w:bCs/>
          <w:color w:val="000000"/>
        </w:rPr>
      </w:pPr>
    </w:p>
    <w:p w14:paraId="6E9A5E16" w14:textId="77777777" w:rsidR="00531771" w:rsidRPr="00232E8E" w:rsidRDefault="00531771" w:rsidP="00531771">
      <w:pPr>
        <w:tabs>
          <w:tab w:val="left" w:pos="3240"/>
          <w:tab w:val="left" w:pos="6120"/>
        </w:tabs>
      </w:pPr>
      <w:proofErr w:type="spellStart"/>
      <w:r>
        <w:rPr>
          <w:b/>
          <w:bCs/>
          <w:color w:val="000000"/>
        </w:rPr>
        <w:t>Phostrol</w:t>
      </w:r>
      <w:proofErr w:type="spellEnd"/>
      <w:r w:rsidRPr="00FF72D6">
        <w:rPr>
          <w:b/>
          <w:bCs/>
          <w:color w:val="000000"/>
        </w:rPr>
        <w:tab/>
      </w:r>
      <w:r>
        <w:rPr>
          <w:color w:val="000000"/>
        </w:rPr>
        <w:t>12.8</w:t>
      </w:r>
      <w:r w:rsidRPr="00FF72D6">
        <w:rPr>
          <w:color w:val="000000"/>
        </w:rPr>
        <w:t xml:space="preserve"> oz</w:t>
      </w:r>
      <w:r>
        <w:rPr>
          <w:color w:val="000000"/>
        </w:rPr>
        <w:t>.</w:t>
      </w:r>
      <w:r w:rsidRPr="00FF72D6">
        <w:rPr>
          <w:color w:val="000000"/>
        </w:rPr>
        <w:tab/>
      </w:r>
      <w:r>
        <w:rPr>
          <w:color w:val="000000"/>
        </w:rPr>
        <w:t xml:space="preserve">Spray </w:t>
      </w:r>
      <w:r>
        <w:t>volume 40 to 64 oz.</w:t>
      </w:r>
    </w:p>
    <w:p w14:paraId="33185F77" w14:textId="77777777" w:rsidR="00531771" w:rsidRDefault="00531771" w:rsidP="00531771">
      <w:pPr>
        <w:tabs>
          <w:tab w:val="left" w:pos="3240"/>
          <w:tab w:val="left" w:pos="6120"/>
        </w:tabs>
        <w:rPr>
          <w:color w:val="000000"/>
        </w:rPr>
      </w:pPr>
      <w:r>
        <w:rPr>
          <w:color w:val="000000"/>
        </w:rPr>
        <w:tab/>
      </w:r>
      <w:r>
        <w:t>per 2000 lb.</w:t>
      </w:r>
      <w:r>
        <w:rPr>
          <w:color w:val="000000"/>
        </w:rPr>
        <w:tab/>
      </w:r>
      <w:r>
        <w:t>per ton of potatoes</w:t>
      </w:r>
    </w:p>
    <w:p w14:paraId="49131A3E" w14:textId="77777777" w:rsidR="00531771" w:rsidRPr="008A61E3" w:rsidRDefault="00531771" w:rsidP="00531771">
      <w:pPr>
        <w:tabs>
          <w:tab w:val="left" w:pos="3240"/>
          <w:tab w:val="left" w:pos="6120"/>
        </w:tabs>
        <w:rPr>
          <w:color w:val="000000"/>
        </w:rPr>
      </w:pPr>
      <w:r>
        <w:rPr>
          <w:color w:val="000000"/>
        </w:rPr>
        <w:tab/>
      </w:r>
      <w:r>
        <w:t xml:space="preserve">of </w:t>
      </w:r>
      <w:r w:rsidRPr="008A61E3">
        <w:t>potatoes</w:t>
      </w:r>
      <w:r w:rsidRPr="008A61E3">
        <w:rPr>
          <w:color w:val="000000"/>
        </w:rPr>
        <w:tab/>
      </w:r>
    </w:p>
    <w:p w14:paraId="00A09DED" w14:textId="77777777" w:rsidR="00531771" w:rsidRDefault="00531771" w:rsidP="00531771">
      <w:pPr>
        <w:tabs>
          <w:tab w:val="left" w:pos="3240"/>
          <w:tab w:val="left" w:pos="6120"/>
        </w:tabs>
        <w:rPr>
          <w:b/>
        </w:rPr>
      </w:pPr>
    </w:p>
    <w:p w14:paraId="7CE29755" w14:textId="36D0BAF2" w:rsidR="00531771" w:rsidRPr="008A61E3" w:rsidRDefault="00531771" w:rsidP="00531771">
      <w:pPr>
        <w:tabs>
          <w:tab w:val="left" w:pos="3240"/>
          <w:tab w:val="left" w:pos="6120"/>
        </w:tabs>
        <w:rPr>
          <w:b/>
        </w:rPr>
      </w:pPr>
      <w:proofErr w:type="spellStart"/>
      <w:r w:rsidRPr="008A61E3">
        <w:rPr>
          <w:b/>
        </w:rPr>
        <w:t>Azoxystrobin</w:t>
      </w:r>
      <w:proofErr w:type="spellEnd"/>
      <w:r w:rsidRPr="008A61E3">
        <w:rPr>
          <w:b/>
        </w:rPr>
        <w:t xml:space="preserve"> + Fludioxonil + Difenoconazole </w:t>
      </w:r>
    </w:p>
    <w:p w14:paraId="1BD49DC7" w14:textId="77777777" w:rsidR="00531771" w:rsidRPr="008A61E3" w:rsidRDefault="00531771" w:rsidP="00531771">
      <w:pPr>
        <w:tabs>
          <w:tab w:val="left" w:pos="3240"/>
          <w:tab w:val="left" w:pos="6120"/>
        </w:tabs>
        <w:rPr>
          <w:b/>
          <w:color w:val="000000"/>
        </w:rPr>
      </w:pPr>
    </w:p>
    <w:p w14:paraId="46B5A58C" w14:textId="77777777" w:rsidR="00531771" w:rsidRDefault="00531771" w:rsidP="00531771">
      <w:pPr>
        <w:tabs>
          <w:tab w:val="left" w:pos="3240"/>
          <w:tab w:val="left" w:pos="6120"/>
        </w:tabs>
        <w:rPr>
          <w:color w:val="000000"/>
        </w:rPr>
      </w:pPr>
      <w:r w:rsidRPr="008A61E3">
        <w:rPr>
          <w:color w:val="000000"/>
        </w:rPr>
        <w:t xml:space="preserve">Remarks: </w:t>
      </w:r>
      <w:r w:rsidRPr="008A61E3">
        <w:t xml:space="preserve">Fungicide Resistance Group 11, 12, 3. </w:t>
      </w:r>
      <w:r w:rsidRPr="008A61E3">
        <w:rPr>
          <w:color w:val="000000"/>
        </w:rPr>
        <w:t xml:space="preserve">Effective for </w:t>
      </w:r>
      <w:r w:rsidRPr="008A61E3">
        <w:rPr>
          <w:i/>
          <w:color w:val="000000"/>
        </w:rPr>
        <w:t>Fusarium</w:t>
      </w:r>
      <w:r w:rsidRPr="008A61E3">
        <w:rPr>
          <w:color w:val="000000"/>
        </w:rPr>
        <w:t xml:space="preserve"> and Silver Scurf control. </w:t>
      </w:r>
    </w:p>
    <w:p w14:paraId="419CC5EC" w14:textId="77777777" w:rsidR="00531771" w:rsidRDefault="00531771" w:rsidP="00531771">
      <w:pPr>
        <w:tabs>
          <w:tab w:val="left" w:pos="3240"/>
          <w:tab w:val="left" w:pos="6120"/>
        </w:tabs>
      </w:pPr>
    </w:p>
    <w:p w14:paraId="3661D550" w14:textId="77777777" w:rsidR="00531771" w:rsidRPr="00232E8E" w:rsidRDefault="00531771" w:rsidP="00531771">
      <w:pPr>
        <w:tabs>
          <w:tab w:val="left" w:pos="3240"/>
          <w:tab w:val="left" w:pos="6120"/>
        </w:tabs>
      </w:pPr>
      <w:r>
        <w:rPr>
          <w:b/>
          <w:bCs/>
          <w:color w:val="000000"/>
        </w:rPr>
        <w:t>Stadium</w:t>
      </w:r>
      <w:r w:rsidRPr="00FF72D6">
        <w:rPr>
          <w:b/>
          <w:bCs/>
          <w:color w:val="000000"/>
        </w:rPr>
        <w:tab/>
      </w:r>
      <w:r>
        <w:rPr>
          <w:color w:val="000000"/>
        </w:rPr>
        <w:t>1</w:t>
      </w:r>
      <w:r w:rsidRPr="00FF72D6">
        <w:rPr>
          <w:color w:val="000000"/>
        </w:rPr>
        <w:t xml:space="preserve"> oz</w:t>
      </w:r>
      <w:r>
        <w:rPr>
          <w:color w:val="000000"/>
        </w:rPr>
        <w:t>.</w:t>
      </w:r>
      <w:r w:rsidRPr="00FF72D6">
        <w:rPr>
          <w:color w:val="000000"/>
        </w:rPr>
        <w:tab/>
      </w:r>
      <w:r>
        <w:rPr>
          <w:color w:val="000000"/>
        </w:rPr>
        <w:t xml:space="preserve">Spray </w:t>
      </w:r>
      <w:r>
        <w:t>volume 40 to 64 oz.</w:t>
      </w:r>
    </w:p>
    <w:p w14:paraId="62412B16" w14:textId="77777777" w:rsidR="00531771" w:rsidRDefault="00531771" w:rsidP="00531771">
      <w:pPr>
        <w:tabs>
          <w:tab w:val="left" w:pos="3240"/>
          <w:tab w:val="left" w:pos="6120"/>
        </w:tabs>
        <w:rPr>
          <w:color w:val="000000"/>
        </w:rPr>
      </w:pPr>
      <w:r>
        <w:rPr>
          <w:color w:val="000000"/>
        </w:rPr>
        <w:tab/>
      </w:r>
      <w:r>
        <w:t>per 2000 lb.</w:t>
      </w:r>
      <w:r>
        <w:rPr>
          <w:color w:val="000000"/>
        </w:rPr>
        <w:tab/>
      </w:r>
      <w:r>
        <w:t>per ton of potatoes</w:t>
      </w:r>
    </w:p>
    <w:p w14:paraId="791EE0B4" w14:textId="77777777" w:rsidR="00531771" w:rsidRDefault="00531771" w:rsidP="00531771">
      <w:pPr>
        <w:tabs>
          <w:tab w:val="left" w:pos="3240"/>
          <w:tab w:val="left" w:pos="6120"/>
        </w:tabs>
        <w:rPr>
          <w:color w:val="000000"/>
        </w:rPr>
      </w:pPr>
      <w:r>
        <w:rPr>
          <w:color w:val="000000"/>
        </w:rPr>
        <w:tab/>
      </w:r>
      <w:r>
        <w:t>of potatoes</w:t>
      </w:r>
      <w:r>
        <w:rPr>
          <w:color w:val="000000"/>
        </w:rPr>
        <w:tab/>
      </w:r>
    </w:p>
    <w:p w14:paraId="309F40F1" w14:textId="77777777" w:rsidR="00531771" w:rsidRDefault="00531771" w:rsidP="00531771">
      <w:pPr>
        <w:tabs>
          <w:tab w:val="left" w:pos="3240"/>
          <w:tab w:val="left" w:pos="6120"/>
        </w:tabs>
      </w:pPr>
      <w:r>
        <w:tab/>
      </w:r>
    </w:p>
    <w:p w14:paraId="4486B622" w14:textId="33F9822B" w:rsidR="00930161" w:rsidRDefault="00531771" w:rsidP="00930161">
      <w:pPr>
        <w:tabs>
          <w:tab w:val="left" w:pos="3240"/>
          <w:tab w:val="left" w:pos="6120"/>
        </w:tabs>
        <w:rPr>
          <w:color w:val="000000"/>
        </w:rPr>
      </w:pPr>
      <w:r>
        <w:rPr>
          <w:noProof/>
          <w:color w:val="000000"/>
        </w:rPr>
        <w:lastRenderedPageBreak/>
        <mc:AlternateContent>
          <mc:Choice Requires="wpg">
            <w:drawing>
              <wp:anchor distT="0" distB="0" distL="114300" distR="114300" simplePos="0" relativeHeight="251663360" behindDoc="0" locked="0" layoutInCell="1" allowOverlap="1" wp14:anchorId="06036924" wp14:editId="2367E59B">
                <wp:simplePos x="0" y="0"/>
                <wp:positionH relativeFrom="margin">
                  <wp:align>center</wp:align>
                </wp:positionH>
                <wp:positionV relativeFrom="margin">
                  <wp:align>bottom</wp:align>
                </wp:positionV>
                <wp:extent cx="6771640" cy="1828800"/>
                <wp:effectExtent l="0" t="0" r="35560" b="63500"/>
                <wp:wrapSquare wrapText="bothSides"/>
                <wp:docPr id="2" name="Group 2"/>
                <wp:cNvGraphicFramePr/>
                <a:graphic xmlns:a="http://schemas.openxmlformats.org/drawingml/2006/main">
                  <a:graphicData uri="http://schemas.microsoft.com/office/word/2010/wordprocessingGroup">
                    <wpg:wgp>
                      <wpg:cNvGrpSpPr/>
                      <wpg:grpSpPr>
                        <a:xfrm>
                          <a:off x="0" y="0"/>
                          <a:ext cx="6771640" cy="1828800"/>
                          <a:chOff x="0" y="0"/>
                          <a:chExt cx="6771640" cy="1828800"/>
                        </a:xfrm>
                      </wpg:grpSpPr>
                      <wps:wsp>
                        <wps:cNvPr id="3" name="Straight Connector 3"/>
                        <wps:cNvCnPr/>
                        <wps:spPr>
                          <a:xfrm>
                            <a:off x="0" y="1828800"/>
                            <a:ext cx="6771640" cy="0"/>
                          </a:xfrm>
                          <a:prstGeom prst="line">
                            <a:avLst/>
                          </a:prstGeom>
                          <a:ln w="127000">
                            <a:solidFill>
                              <a:srgbClr val="002B5C"/>
                            </a:solidFill>
                          </a:ln>
                        </wps:spPr>
                        <wps:style>
                          <a:lnRef idx="1">
                            <a:schemeClr val="accent1"/>
                          </a:lnRef>
                          <a:fillRef idx="0">
                            <a:schemeClr val="accent1"/>
                          </a:fillRef>
                          <a:effectRef idx="0">
                            <a:schemeClr val="accent1"/>
                          </a:effectRef>
                          <a:fontRef idx="minor">
                            <a:schemeClr val="tx1"/>
                          </a:fontRef>
                        </wps:style>
                        <wps:bodyPr/>
                      </wps:wsp>
                      <wps:wsp>
                        <wps:cNvPr id="1" name="Text Box 1"/>
                        <wps:cNvSpPr txBox="1"/>
                        <wps:spPr>
                          <a:xfrm>
                            <a:off x="0" y="0"/>
                            <a:ext cx="6744335" cy="1663700"/>
                          </a:xfrm>
                          <a:prstGeom prst="rect">
                            <a:avLst/>
                          </a:prstGeom>
                          <a:solidFill>
                            <a:schemeClr val="lt1"/>
                          </a:solidFill>
                          <a:ln w="6350">
                            <a:noFill/>
                          </a:ln>
                        </wps:spPr>
                        <wps:txbx>
                          <w:txbxContent>
                            <w:p w14:paraId="20203374" w14:textId="77777777" w:rsidR="00531771" w:rsidRDefault="00531771" w:rsidP="00531771">
                              <w:pPr>
                                <w:rPr>
                                  <w:i/>
                                  <w:iCs/>
                                  <w:sz w:val="20"/>
                                  <w:szCs w:val="20"/>
                                </w:rPr>
                              </w:pPr>
                              <w:r w:rsidRPr="00FF2D2C">
                                <w:rPr>
                                  <w:i/>
                                  <w:iCs/>
                                  <w:sz w:val="20"/>
                                  <w:szCs w:val="20"/>
                                </w:rPr>
                                <w:t>Information in this publication is provided purely for educational purposes. No responsibility is assumed for any problems associated with the use of products or services mentioned. No endorsement of products or companies is intended, nor is criticism of unnamed products or companies implied.</w:t>
                              </w:r>
                            </w:p>
                            <w:p w14:paraId="0E629AE5" w14:textId="77777777" w:rsidR="00531771" w:rsidRPr="00707AA9" w:rsidRDefault="00531771" w:rsidP="00531771">
                              <w:pPr>
                                <w:spacing w:before="60"/>
                                <w:rPr>
                                  <w:sz w:val="20"/>
                                  <w:szCs w:val="20"/>
                                </w:rPr>
                              </w:pPr>
                              <w:r>
                                <w:rPr>
                                  <w:sz w:val="20"/>
                                  <w:szCs w:val="20"/>
                                </w:rPr>
                                <w:t>© 2019</w:t>
                              </w:r>
                            </w:p>
                            <w:p w14:paraId="77DD0E0B" w14:textId="77777777" w:rsidR="00531771" w:rsidRDefault="00531771" w:rsidP="00531771">
                              <w:pPr>
                                <w:pStyle w:val="NormalWeb"/>
                                <w:spacing w:before="60" w:beforeAutospacing="0" w:after="0" w:afterAutospacing="0"/>
                                <w:rPr>
                                  <w:b/>
                                  <w:bCs/>
                                  <w:color w:val="0000FF"/>
                                  <w:sz w:val="20"/>
                                  <w:szCs w:val="20"/>
                                  <w:u w:val="single"/>
                                </w:rPr>
                              </w:pPr>
                              <w:r w:rsidRPr="00FF2D2C">
                                <w:rPr>
                                  <w:b/>
                                  <w:bCs/>
                                  <w:sz w:val="20"/>
                                  <w:szCs w:val="20"/>
                                </w:rPr>
                                <w:t xml:space="preserve">Call 800.287.0274 (in Maine), or 207.581.3188, for information on publications and program offerings from University of Maine Cooperative Extension, or visit </w:t>
                              </w:r>
                              <w:hyperlink r:id="rId8" w:history="1">
                                <w:r w:rsidRPr="00FF2D2C">
                                  <w:rPr>
                                    <w:b/>
                                    <w:bCs/>
                                    <w:color w:val="0000FF"/>
                                    <w:sz w:val="20"/>
                                    <w:szCs w:val="20"/>
                                    <w:u w:val="single"/>
                                  </w:rPr>
                                  <w:t>extension.umaine.edu</w:t>
                                </w:r>
                              </w:hyperlink>
                            </w:p>
                            <w:p w14:paraId="7670A771" w14:textId="77777777" w:rsidR="00531771" w:rsidRPr="00930161" w:rsidRDefault="00531771" w:rsidP="00531771">
                              <w:pPr>
                                <w:spacing w:before="60"/>
                                <w:rPr>
                                  <w:sz w:val="14"/>
                                  <w:szCs w:val="14"/>
                                </w:rPr>
                              </w:pPr>
                              <w:r w:rsidRPr="00930161">
                                <w:rPr>
                                  <w:sz w:val="14"/>
                                  <w:szCs w:val="14"/>
                                </w:rPr>
                                <w:t xml:space="preserve">The University of Maine is an EEO/AA employer, and does not discriminate on the grounds of race, color, religion, sex, sexual orientation, transgender status, gender expression, national origin, citizenship status, age, disability, genetic information or veteran’s status in employment, education, and all other programs and activities. The following person has been designated to handle inquiries regarding non-discrimination policies: Sarah E. </w:t>
                              </w:r>
                              <w:proofErr w:type="spellStart"/>
                              <w:r w:rsidRPr="00930161">
                                <w:rPr>
                                  <w:sz w:val="14"/>
                                  <w:szCs w:val="14"/>
                                </w:rPr>
                                <w:t>Harebo</w:t>
                              </w:r>
                              <w:proofErr w:type="spellEnd"/>
                              <w:r w:rsidRPr="00930161">
                                <w:rPr>
                                  <w:sz w:val="14"/>
                                  <w:szCs w:val="14"/>
                                </w:rPr>
                                <w:t>, Director of Equal Opportunity, 101 North Stevens Hall, University of Maine, Orono, ME  04469-5754, 207.581.1226, TTY 711 (Maine Relay System).</w:t>
                              </w:r>
                            </w:p>
                            <w:p w14:paraId="5AD4862C" w14:textId="77777777" w:rsidR="00531771" w:rsidRDefault="00531771" w:rsidP="005317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6036924" id="Group 2" o:spid="_x0000_s1027" style="position:absolute;margin-left:0;margin-top:0;width:533.2pt;height:2in;z-index:251663360;mso-position-horizontal:center;mso-position-horizontal-relative:margin;mso-position-vertical:bottom;mso-position-vertical-relative:margin" coordsize="67716,18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">
                <v:line id="Straight Connector 3" o:spid="_x0000_s1028" style="position:absolute;visibility:visible;mso-wrap-style:square" from="0,18288" to="67716,182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" strokecolor="#002b5c" strokeweight="10pt">
                  <v:stroke joinstyle="miter"/>
                </v:line>
                <v:shape id="Text Box 1" o:spid="_x0000_s1029" type="#_x0000_t202" style="position:absolute;width:67443;height:166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" fillcolor="white [3201]" stroked="f" strokeweight=".5pt">
                  <v:textbox>
                    <w:txbxContent>
                      <w:p w14:paraId="20203374" w14:textId="77777777" w:rsidR="00531771" w:rsidRDefault="00531771" w:rsidP="00531771">
                        <w:pPr>
                          <w:rPr>
                            <w:i/>
                            <w:iCs/>
                            <w:sz w:val="20"/>
                            <w:szCs w:val="20"/>
                          </w:rPr>
                        </w:pPr>
                        <w:r w:rsidRPr="00FF2D2C">
                          <w:rPr>
                            <w:i/>
                            <w:iCs/>
                            <w:sz w:val="20"/>
                            <w:szCs w:val="20"/>
                          </w:rPr>
                          <w:t>Information in this publication is provided purely for educational purposes. No responsibility is assumed for any problems associated with the use of products or services mentioned. No endorsement of products or companies is intended, nor is criticism of unnamed products or companies implied.</w:t>
                        </w:r>
                      </w:p>
                      <w:p w14:paraId="0E629AE5" w14:textId="77777777" w:rsidR="00531771" w:rsidRPr="00707AA9" w:rsidRDefault="00531771" w:rsidP="00531771">
                        <w:pPr>
                          <w:spacing w:before="60"/>
                          <w:rPr>
                            <w:sz w:val="20"/>
                            <w:szCs w:val="20"/>
                          </w:rPr>
                        </w:pPr>
                        <w:r>
                          <w:rPr>
                            <w:sz w:val="20"/>
                            <w:szCs w:val="20"/>
                          </w:rPr>
                          <w:t>© 2019</w:t>
                        </w:r>
                      </w:p>
                      <w:p w14:paraId="77DD0E0B" w14:textId="77777777" w:rsidR="00531771" w:rsidRDefault="00531771" w:rsidP="00531771">
                        <w:pPr>
                          <w:pStyle w:val="NormalWeb"/>
                          <w:spacing w:before="60" w:beforeAutospacing="0" w:after="0" w:afterAutospacing="0"/>
                          <w:rPr>
                            <w:b/>
                            <w:bCs/>
                            <w:color w:val="0000FF"/>
                            <w:sz w:val="20"/>
                            <w:szCs w:val="20"/>
                            <w:u w:val="single"/>
                          </w:rPr>
                        </w:pPr>
                        <w:r w:rsidRPr="00FF2D2C">
                          <w:rPr>
                            <w:b/>
                            <w:bCs/>
                            <w:sz w:val="20"/>
                            <w:szCs w:val="20"/>
                          </w:rPr>
                          <w:t xml:space="preserve">Call 800.287.0274 (in Maine), or 207.581.3188, for information on publications and program offerings from University of Maine Cooperative Extension, or visit </w:t>
                        </w:r>
                        <w:hyperlink r:id="rId9" w:history="1">
                          <w:r w:rsidRPr="00FF2D2C">
                            <w:rPr>
                              <w:b/>
                              <w:bCs/>
                              <w:color w:val="0000FF"/>
                              <w:sz w:val="20"/>
                              <w:szCs w:val="20"/>
                              <w:u w:val="single"/>
                            </w:rPr>
                            <w:t>extension.umaine.edu</w:t>
                          </w:r>
                        </w:hyperlink>
                      </w:p>
                      <w:p w14:paraId="7670A771" w14:textId="77777777" w:rsidR="00531771" w:rsidRPr="00930161" w:rsidRDefault="00531771" w:rsidP="00531771">
                        <w:pPr>
                          <w:spacing w:before="60"/>
                          <w:rPr>
                            <w:sz w:val="14"/>
                            <w:szCs w:val="14"/>
                          </w:rPr>
                        </w:pPr>
                        <w:r w:rsidRPr="00930161">
                          <w:rPr>
                            <w:sz w:val="14"/>
                            <w:szCs w:val="14"/>
                          </w:rPr>
                          <w:t xml:space="preserve">The University of Maine is an EEO/AA employer, and does not discriminate on the grounds of race, color, religion, sex, sexual orientation, transgender status, gender expression, national origin, citizenship status, age, disability, genetic information or veteran’s status in employment, education, and all other programs and activities. The following person has been designated to handle inquiries regarding non-discrimination policies: Sarah E. </w:t>
                        </w:r>
                        <w:proofErr w:type="spellStart"/>
                        <w:r w:rsidRPr="00930161">
                          <w:rPr>
                            <w:sz w:val="14"/>
                            <w:szCs w:val="14"/>
                          </w:rPr>
                          <w:t>Harebo</w:t>
                        </w:r>
                        <w:proofErr w:type="spellEnd"/>
                        <w:r w:rsidRPr="00930161">
                          <w:rPr>
                            <w:sz w:val="14"/>
                            <w:szCs w:val="14"/>
                          </w:rPr>
                          <w:t>, Director of Equal Opportunity, 101 North Stevens Hall, University of Maine, Orono, ME  04469-5754, 207.581.1226, TTY 711 (Maine Relay System).</w:t>
                        </w:r>
                      </w:p>
                      <w:p w14:paraId="5AD4862C" w14:textId="77777777" w:rsidR="00531771" w:rsidRDefault="00531771" w:rsidP="00531771"/>
                    </w:txbxContent>
                  </v:textbox>
                </v:shape>
                <w10:wrap type="square" anchorx="margin" anchory="margin"/>
              </v:group>
            </w:pict>
          </mc:Fallback>
        </mc:AlternateContent>
      </w:r>
    </w:p>
    <w:p w14:paraId="18A0FD91" w14:textId="1B29320D" w:rsidR="00101433" w:rsidRPr="00101433" w:rsidRDefault="00101433" w:rsidP="00101433">
      <w:pPr>
        <w:rPr>
          <w:sz w:val="16"/>
          <w:szCs w:val="16"/>
        </w:rPr>
      </w:pPr>
      <w:bookmarkStart w:id="2" w:name="_GoBack"/>
      <w:bookmarkEnd w:id="2"/>
    </w:p>
    <w:sectPr w:rsidR="00101433" w:rsidRPr="00101433" w:rsidSect="00730A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1F8E5" w14:textId="77777777" w:rsidR="00231555" w:rsidRDefault="00231555" w:rsidP="00FC7F7C">
      <w:r>
        <w:separator/>
      </w:r>
    </w:p>
  </w:endnote>
  <w:endnote w:type="continuationSeparator" w:id="0">
    <w:p w14:paraId="26423215" w14:textId="77777777" w:rsidR="00231555" w:rsidRDefault="00231555" w:rsidP="00FC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6F8FA" w14:textId="77777777" w:rsidR="00231555" w:rsidRDefault="00231555" w:rsidP="00FC7F7C">
      <w:r>
        <w:separator/>
      </w:r>
    </w:p>
  </w:footnote>
  <w:footnote w:type="continuationSeparator" w:id="0">
    <w:p w14:paraId="0264F857" w14:textId="77777777" w:rsidR="00231555" w:rsidRDefault="00231555" w:rsidP="00FC7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B62"/>
    <w:multiLevelType w:val="multilevel"/>
    <w:tmpl w:val="3178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596A"/>
    <w:multiLevelType w:val="multilevel"/>
    <w:tmpl w:val="1DC4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34C25"/>
    <w:multiLevelType w:val="multilevel"/>
    <w:tmpl w:val="EFD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D6260"/>
    <w:multiLevelType w:val="multilevel"/>
    <w:tmpl w:val="9888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3288D"/>
    <w:multiLevelType w:val="multilevel"/>
    <w:tmpl w:val="AF8E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55982"/>
    <w:multiLevelType w:val="multilevel"/>
    <w:tmpl w:val="2D4A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E058D"/>
    <w:multiLevelType w:val="multilevel"/>
    <w:tmpl w:val="440E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A4E33"/>
    <w:multiLevelType w:val="multilevel"/>
    <w:tmpl w:val="5DF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11B04"/>
    <w:multiLevelType w:val="multilevel"/>
    <w:tmpl w:val="1C96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04E12"/>
    <w:multiLevelType w:val="multilevel"/>
    <w:tmpl w:val="A22C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E4219"/>
    <w:multiLevelType w:val="multilevel"/>
    <w:tmpl w:val="F36E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841421"/>
    <w:multiLevelType w:val="multilevel"/>
    <w:tmpl w:val="D248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85E32"/>
    <w:multiLevelType w:val="multilevel"/>
    <w:tmpl w:val="B918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4A2AC4"/>
    <w:multiLevelType w:val="multilevel"/>
    <w:tmpl w:val="DB2E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C1316B"/>
    <w:multiLevelType w:val="multilevel"/>
    <w:tmpl w:val="465E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9200F8"/>
    <w:multiLevelType w:val="multilevel"/>
    <w:tmpl w:val="8DF4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646B6C"/>
    <w:multiLevelType w:val="multilevel"/>
    <w:tmpl w:val="9702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9D0167"/>
    <w:multiLevelType w:val="multilevel"/>
    <w:tmpl w:val="D282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2427EF"/>
    <w:multiLevelType w:val="multilevel"/>
    <w:tmpl w:val="8E14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A86921"/>
    <w:multiLevelType w:val="multilevel"/>
    <w:tmpl w:val="E368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083BFB"/>
    <w:multiLevelType w:val="multilevel"/>
    <w:tmpl w:val="9414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6B1A80"/>
    <w:multiLevelType w:val="multilevel"/>
    <w:tmpl w:val="B6DA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D87625"/>
    <w:multiLevelType w:val="multilevel"/>
    <w:tmpl w:val="88BC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E1526B"/>
    <w:multiLevelType w:val="multilevel"/>
    <w:tmpl w:val="503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EB3ABD"/>
    <w:multiLevelType w:val="multilevel"/>
    <w:tmpl w:val="2DC0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836A7E"/>
    <w:multiLevelType w:val="multilevel"/>
    <w:tmpl w:val="5C26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A57B2F"/>
    <w:multiLevelType w:val="multilevel"/>
    <w:tmpl w:val="3FCC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BE1947"/>
    <w:multiLevelType w:val="multilevel"/>
    <w:tmpl w:val="E63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D91042"/>
    <w:multiLevelType w:val="multilevel"/>
    <w:tmpl w:val="CB90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DF1DB2"/>
    <w:multiLevelType w:val="multilevel"/>
    <w:tmpl w:val="BD8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F30B77"/>
    <w:multiLevelType w:val="multilevel"/>
    <w:tmpl w:val="07C0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4A17C9"/>
    <w:multiLevelType w:val="multilevel"/>
    <w:tmpl w:val="792A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145695"/>
    <w:multiLevelType w:val="hybridMultilevel"/>
    <w:tmpl w:val="D292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991C28"/>
    <w:multiLevelType w:val="multilevel"/>
    <w:tmpl w:val="DF34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1B422D"/>
    <w:multiLevelType w:val="multilevel"/>
    <w:tmpl w:val="D15E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254072"/>
    <w:multiLevelType w:val="multilevel"/>
    <w:tmpl w:val="38D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B25D99"/>
    <w:multiLevelType w:val="multilevel"/>
    <w:tmpl w:val="2148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3031D4"/>
    <w:multiLevelType w:val="multilevel"/>
    <w:tmpl w:val="A600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24547B"/>
    <w:multiLevelType w:val="multilevel"/>
    <w:tmpl w:val="893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757DC4"/>
    <w:multiLevelType w:val="multilevel"/>
    <w:tmpl w:val="4FC2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A36537"/>
    <w:multiLevelType w:val="multilevel"/>
    <w:tmpl w:val="5D78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7C02D3"/>
    <w:multiLevelType w:val="multilevel"/>
    <w:tmpl w:val="2B3A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21249F"/>
    <w:multiLevelType w:val="multilevel"/>
    <w:tmpl w:val="4AB8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AA40DB"/>
    <w:multiLevelType w:val="multilevel"/>
    <w:tmpl w:val="C8BA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193997"/>
    <w:multiLevelType w:val="multilevel"/>
    <w:tmpl w:val="4314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7B3160"/>
    <w:multiLevelType w:val="multilevel"/>
    <w:tmpl w:val="BC0A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A51ABA"/>
    <w:multiLevelType w:val="multilevel"/>
    <w:tmpl w:val="F3A2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8E38AA"/>
    <w:multiLevelType w:val="multilevel"/>
    <w:tmpl w:val="3E10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93173F"/>
    <w:multiLevelType w:val="multilevel"/>
    <w:tmpl w:val="F41A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3A85032"/>
    <w:multiLevelType w:val="multilevel"/>
    <w:tmpl w:val="CE5E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C34E04"/>
    <w:multiLevelType w:val="multilevel"/>
    <w:tmpl w:val="5964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0543EF"/>
    <w:multiLevelType w:val="multilevel"/>
    <w:tmpl w:val="B5E4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744882"/>
    <w:multiLevelType w:val="multilevel"/>
    <w:tmpl w:val="EDC6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F0288E"/>
    <w:multiLevelType w:val="multilevel"/>
    <w:tmpl w:val="1C1C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E905C0"/>
    <w:multiLevelType w:val="multilevel"/>
    <w:tmpl w:val="ACBA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10412A"/>
    <w:multiLevelType w:val="multilevel"/>
    <w:tmpl w:val="61A0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A37645F"/>
    <w:multiLevelType w:val="multilevel"/>
    <w:tmpl w:val="D9D8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A419CD"/>
    <w:multiLevelType w:val="multilevel"/>
    <w:tmpl w:val="1602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C1B5B2B"/>
    <w:multiLevelType w:val="multilevel"/>
    <w:tmpl w:val="9910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A02790"/>
    <w:multiLevelType w:val="multilevel"/>
    <w:tmpl w:val="05AE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FE46F1"/>
    <w:multiLevelType w:val="multilevel"/>
    <w:tmpl w:val="9322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8C0CC7"/>
    <w:multiLevelType w:val="multilevel"/>
    <w:tmpl w:val="AEC2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3A3F5F"/>
    <w:multiLevelType w:val="multilevel"/>
    <w:tmpl w:val="E66E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B03BFB"/>
    <w:multiLevelType w:val="multilevel"/>
    <w:tmpl w:val="74C0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157B33"/>
    <w:multiLevelType w:val="multilevel"/>
    <w:tmpl w:val="72A2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BC75FB"/>
    <w:multiLevelType w:val="multilevel"/>
    <w:tmpl w:val="F50E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DC511C"/>
    <w:multiLevelType w:val="multilevel"/>
    <w:tmpl w:val="E1E2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5A241E"/>
    <w:multiLevelType w:val="multilevel"/>
    <w:tmpl w:val="8B9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106D14"/>
    <w:multiLevelType w:val="multilevel"/>
    <w:tmpl w:val="CD24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931798"/>
    <w:multiLevelType w:val="multilevel"/>
    <w:tmpl w:val="8DD8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80A347D"/>
    <w:multiLevelType w:val="multilevel"/>
    <w:tmpl w:val="BBC0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8BA1F5F"/>
    <w:multiLevelType w:val="multilevel"/>
    <w:tmpl w:val="88E8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040472"/>
    <w:multiLevelType w:val="multilevel"/>
    <w:tmpl w:val="7B16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871ED4"/>
    <w:multiLevelType w:val="multilevel"/>
    <w:tmpl w:val="E08C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6A1C47"/>
    <w:multiLevelType w:val="multilevel"/>
    <w:tmpl w:val="0C1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54115B"/>
    <w:multiLevelType w:val="multilevel"/>
    <w:tmpl w:val="219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8E37DF"/>
    <w:multiLevelType w:val="multilevel"/>
    <w:tmpl w:val="67B2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4B0948"/>
    <w:multiLevelType w:val="multilevel"/>
    <w:tmpl w:val="9906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2797B4B"/>
    <w:multiLevelType w:val="multilevel"/>
    <w:tmpl w:val="6C08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A6422A"/>
    <w:multiLevelType w:val="multilevel"/>
    <w:tmpl w:val="063C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B73E0C"/>
    <w:multiLevelType w:val="multilevel"/>
    <w:tmpl w:val="1652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7F3850"/>
    <w:multiLevelType w:val="multilevel"/>
    <w:tmpl w:val="4036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D2407F"/>
    <w:multiLevelType w:val="multilevel"/>
    <w:tmpl w:val="F574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FD7D3A"/>
    <w:multiLevelType w:val="multilevel"/>
    <w:tmpl w:val="D29A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DA642E7"/>
    <w:multiLevelType w:val="multilevel"/>
    <w:tmpl w:val="AC5A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A42D4B"/>
    <w:multiLevelType w:val="multilevel"/>
    <w:tmpl w:val="A6DA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413547"/>
    <w:multiLevelType w:val="multilevel"/>
    <w:tmpl w:val="3532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0937C2A"/>
    <w:multiLevelType w:val="multilevel"/>
    <w:tmpl w:val="719A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D174CF"/>
    <w:multiLevelType w:val="multilevel"/>
    <w:tmpl w:val="E1A4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F129F9"/>
    <w:multiLevelType w:val="multilevel"/>
    <w:tmpl w:val="F7D0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6F26BC"/>
    <w:multiLevelType w:val="multilevel"/>
    <w:tmpl w:val="8694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2F4B0B"/>
    <w:multiLevelType w:val="multilevel"/>
    <w:tmpl w:val="7376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344B8C"/>
    <w:multiLevelType w:val="multilevel"/>
    <w:tmpl w:val="E492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652E5C"/>
    <w:multiLevelType w:val="multilevel"/>
    <w:tmpl w:val="6A30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D046A3"/>
    <w:multiLevelType w:val="multilevel"/>
    <w:tmpl w:val="1F5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87A42C6"/>
    <w:multiLevelType w:val="multilevel"/>
    <w:tmpl w:val="CCD8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4650C2"/>
    <w:multiLevelType w:val="multilevel"/>
    <w:tmpl w:val="DAEE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EE6961"/>
    <w:multiLevelType w:val="multilevel"/>
    <w:tmpl w:val="FECE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FB146E"/>
    <w:multiLevelType w:val="multilevel"/>
    <w:tmpl w:val="DEA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CD178D"/>
    <w:multiLevelType w:val="multilevel"/>
    <w:tmpl w:val="5F06D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2C5925"/>
    <w:multiLevelType w:val="hybridMultilevel"/>
    <w:tmpl w:val="6E3E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D783432"/>
    <w:multiLevelType w:val="multilevel"/>
    <w:tmpl w:val="3A8C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E9166A0"/>
    <w:multiLevelType w:val="multilevel"/>
    <w:tmpl w:val="99E0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EAC5F7D"/>
    <w:multiLevelType w:val="multilevel"/>
    <w:tmpl w:val="1D14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8E4803"/>
    <w:multiLevelType w:val="multilevel"/>
    <w:tmpl w:val="A484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FCD30CF"/>
    <w:multiLevelType w:val="multilevel"/>
    <w:tmpl w:val="4654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6"/>
  </w:num>
  <w:num w:numId="3">
    <w:abstractNumId w:val="94"/>
  </w:num>
  <w:num w:numId="4">
    <w:abstractNumId w:val="11"/>
  </w:num>
  <w:num w:numId="5">
    <w:abstractNumId w:val="90"/>
  </w:num>
  <w:num w:numId="6">
    <w:abstractNumId w:val="51"/>
  </w:num>
  <w:num w:numId="7">
    <w:abstractNumId w:val="35"/>
  </w:num>
  <w:num w:numId="8">
    <w:abstractNumId w:val="68"/>
  </w:num>
  <w:num w:numId="9">
    <w:abstractNumId w:val="34"/>
  </w:num>
  <w:num w:numId="10">
    <w:abstractNumId w:val="81"/>
  </w:num>
  <w:num w:numId="11">
    <w:abstractNumId w:val="54"/>
  </w:num>
  <w:num w:numId="12">
    <w:abstractNumId w:val="76"/>
  </w:num>
  <w:num w:numId="13">
    <w:abstractNumId w:val="74"/>
  </w:num>
  <w:num w:numId="14">
    <w:abstractNumId w:val="47"/>
  </w:num>
  <w:num w:numId="15">
    <w:abstractNumId w:val="48"/>
  </w:num>
  <w:num w:numId="16">
    <w:abstractNumId w:val="4"/>
  </w:num>
  <w:num w:numId="17">
    <w:abstractNumId w:val="96"/>
  </w:num>
  <w:num w:numId="18">
    <w:abstractNumId w:val="89"/>
  </w:num>
  <w:num w:numId="19">
    <w:abstractNumId w:val="91"/>
  </w:num>
  <w:num w:numId="20">
    <w:abstractNumId w:val="33"/>
  </w:num>
  <w:num w:numId="21">
    <w:abstractNumId w:val="2"/>
  </w:num>
  <w:num w:numId="22">
    <w:abstractNumId w:val="17"/>
  </w:num>
  <w:num w:numId="23">
    <w:abstractNumId w:val="38"/>
  </w:num>
  <w:num w:numId="24">
    <w:abstractNumId w:val="77"/>
  </w:num>
  <w:num w:numId="25">
    <w:abstractNumId w:val="103"/>
  </w:num>
  <w:num w:numId="26">
    <w:abstractNumId w:val="66"/>
  </w:num>
  <w:num w:numId="27">
    <w:abstractNumId w:val="62"/>
  </w:num>
  <w:num w:numId="28">
    <w:abstractNumId w:val="70"/>
  </w:num>
  <w:num w:numId="29">
    <w:abstractNumId w:val="104"/>
  </w:num>
  <w:num w:numId="30">
    <w:abstractNumId w:val="87"/>
  </w:num>
  <w:num w:numId="31">
    <w:abstractNumId w:val="39"/>
  </w:num>
  <w:num w:numId="32">
    <w:abstractNumId w:val="22"/>
  </w:num>
  <w:num w:numId="33">
    <w:abstractNumId w:val="72"/>
  </w:num>
  <w:num w:numId="34">
    <w:abstractNumId w:val="23"/>
  </w:num>
  <w:num w:numId="35">
    <w:abstractNumId w:val="69"/>
  </w:num>
  <w:num w:numId="36">
    <w:abstractNumId w:val="59"/>
  </w:num>
  <w:num w:numId="37">
    <w:abstractNumId w:val="16"/>
  </w:num>
  <w:num w:numId="38">
    <w:abstractNumId w:val="102"/>
  </w:num>
  <w:num w:numId="39">
    <w:abstractNumId w:val="20"/>
  </w:num>
  <w:num w:numId="40">
    <w:abstractNumId w:val="15"/>
  </w:num>
  <w:num w:numId="41">
    <w:abstractNumId w:val="92"/>
  </w:num>
  <w:num w:numId="42">
    <w:abstractNumId w:val="12"/>
  </w:num>
  <w:num w:numId="43">
    <w:abstractNumId w:val="14"/>
  </w:num>
  <w:num w:numId="44">
    <w:abstractNumId w:val="88"/>
  </w:num>
  <w:num w:numId="45">
    <w:abstractNumId w:val="10"/>
  </w:num>
  <w:num w:numId="46">
    <w:abstractNumId w:val="5"/>
  </w:num>
  <w:num w:numId="47">
    <w:abstractNumId w:val="105"/>
  </w:num>
  <w:num w:numId="48">
    <w:abstractNumId w:val="64"/>
  </w:num>
  <w:num w:numId="49">
    <w:abstractNumId w:val="19"/>
  </w:num>
  <w:num w:numId="50">
    <w:abstractNumId w:val="84"/>
  </w:num>
  <w:num w:numId="51">
    <w:abstractNumId w:val="31"/>
  </w:num>
  <w:num w:numId="52">
    <w:abstractNumId w:val="57"/>
  </w:num>
  <w:num w:numId="53">
    <w:abstractNumId w:val="37"/>
  </w:num>
  <w:num w:numId="54">
    <w:abstractNumId w:val="80"/>
  </w:num>
  <w:num w:numId="55">
    <w:abstractNumId w:val="71"/>
  </w:num>
  <w:num w:numId="56">
    <w:abstractNumId w:val="40"/>
  </w:num>
  <w:num w:numId="57">
    <w:abstractNumId w:val="73"/>
  </w:num>
  <w:num w:numId="58">
    <w:abstractNumId w:val="99"/>
  </w:num>
  <w:num w:numId="59">
    <w:abstractNumId w:val="46"/>
  </w:num>
  <w:num w:numId="60">
    <w:abstractNumId w:val="21"/>
  </w:num>
  <w:num w:numId="61">
    <w:abstractNumId w:val="6"/>
  </w:num>
  <w:num w:numId="62">
    <w:abstractNumId w:val="26"/>
  </w:num>
  <w:num w:numId="63">
    <w:abstractNumId w:val="79"/>
  </w:num>
  <w:num w:numId="64">
    <w:abstractNumId w:val="78"/>
  </w:num>
  <w:num w:numId="65">
    <w:abstractNumId w:val="53"/>
  </w:num>
  <w:num w:numId="66">
    <w:abstractNumId w:val="98"/>
  </w:num>
  <w:num w:numId="67">
    <w:abstractNumId w:val="42"/>
  </w:num>
  <w:num w:numId="68">
    <w:abstractNumId w:val="0"/>
  </w:num>
  <w:num w:numId="69">
    <w:abstractNumId w:val="65"/>
  </w:num>
  <w:num w:numId="70">
    <w:abstractNumId w:val="9"/>
  </w:num>
  <w:num w:numId="71">
    <w:abstractNumId w:val="61"/>
  </w:num>
  <w:num w:numId="72">
    <w:abstractNumId w:val="1"/>
  </w:num>
  <w:num w:numId="73">
    <w:abstractNumId w:val="44"/>
  </w:num>
  <w:num w:numId="74">
    <w:abstractNumId w:val="3"/>
  </w:num>
  <w:num w:numId="75">
    <w:abstractNumId w:val="28"/>
  </w:num>
  <w:num w:numId="76">
    <w:abstractNumId w:val="95"/>
  </w:num>
  <w:num w:numId="77">
    <w:abstractNumId w:val="83"/>
  </w:num>
  <w:num w:numId="78">
    <w:abstractNumId w:val="75"/>
  </w:num>
  <w:num w:numId="79">
    <w:abstractNumId w:val="60"/>
  </w:num>
  <w:num w:numId="80">
    <w:abstractNumId w:val="85"/>
  </w:num>
  <w:num w:numId="81">
    <w:abstractNumId w:val="86"/>
  </w:num>
  <w:num w:numId="82">
    <w:abstractNumId w:val="55"/>
  </w:num>
  <w:num w:numId="83">
    <w:abstractNumId w:val="43"/>
  </w:num>
  <w:num w:numId="84">
    <w:abstractNumId w:val="25"/>
  </w:num>
  <w:num w:numId="85">
    <w:abstractNumId w:val="93"/>
  </w:num>
  <w:num w:numId="86">
    <w:abstractNumId w:val="7"/>
  </w:num>
  <w:num w:numId="87">
    <w:abstractNumId w:val="101"/>
  </w:num>
  <w:num w:numId="88">
    <w:abstractNumId w:val="58"/>
  </w:num>
  <w:num w:numId="89">
    <w:abstractNumId w:val="63"/>
  </w:num>
  <w:num w:numId="90">
    <w:abstractNumId w:val="18"/>
  </w:num>
  <w:num w:numId="91">
    <w:abstractNumId w:val="50"/>
  </w:num>
  <w:num w:numId="92">
    <w:abstractNumId w:val="29"/>
  </w:num>
  <w:num w:numId="93">
    <w:abstractNumId w:val="41"/>
  </w:num>
  <w:num w:numId="94">
    <w:abstractNumId w:val="67"/>
  </w:num>
  <w:num w:numId="95">
    <w:abstractNumId w:val="45"/>
  </w:num>
  <w:num w:numId="96">
    <w:abstractNumId w:val="97"/>
  </w:num>
  <w:num w:numId="97">
    <w:abstractNumId w:val="52"/>
  </w:num>
  <w:num w:numId="98">
    <w:abstractNumId w:val="8"/>
  </w:num>
  <w:num w:numId="99">
    <w:abstractNumId w:val="30"/>
  </w:num>
  <w:num w:numId="100">
    <w:abstractNumId w:val="36"/>
  </w:num>
  <w:num w:numId="101">
    <w:abstractNumId w:val="82"/>
  </w:num>
  <w:num w:numId="102">
    <w:abstractNumId w:val="13"/>
  </w:num>
  <w:num w:numId="103">
    <w:abstractNumId w:val="100"/>
  </w:num>
  <w:num w:numId="104">
    <w:abstractNumId w:val="32"/>
  </w:num>
  <w:num w:numId="105">
    <w:abstractNumId w:val="49"/>
  </w:num>
  <w:num w:numId="106">
    <w:abstractNumId w:val="2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80"/>
  <w:proofState w:spelling="clean" w:grammar="clean"/>
  <w:documentProtection w:edit="readOnly"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77"/>
    <w:rsid w:val="000010BF"/>
    <w:rsid w:val="00001A26"/>
    <w:rsid w:val="00002C45"/>
    <w:rsid w:val="000042F8"/>
    <w:rsid w:val="000064EF"/>
    <w:rsid w:val="00041920"/>
    <w:rsid w:val="000443DD"/>
    <w:rsid w:val="000449EF"/>
    <w:rsid w:val="000569E1"/>
    <w:rsid w:val="00060A89"/>
    <w:rsid w:val="00062828"/>
    <w:rsid w:val="00077B94"/>
    <w:rsid w:val="000A1208"/>
    <w:rsid w:val="000A4307"/>
    <w:rsid w:val="000D6932"/>
    <w:rsid w:val="000E4236"/>
    <w:rsid w:val="000E554E"/>
    <w:rsid w:val="000E640C"/>
    <w:rsid w:val="000F1F0A"/>
    <w:rsid w:val="0010131A"/>
    <w:rsid w:val="00101433"/>
    <w:rsid w:val="0010413C"/>
    <w:rsid w:val="00116A5E"/>
    <w:rsid w:val="001309B6"/>
    <w:rsid w:val="001357F0"/>
    <w:rsid w:val="00137D8F"/>
    <w:rsid w:val="00140468"/>
    <w:rsid w:val="00141159"/>
    <w:rsid w:val="00156A9B"/>
    <w:rsid w:val="00166771"/>
    <w:rsid w:val="001845E8"/>
    <w:rsid w:val="00184AC1"/>
    <w:rsid w:val="0019147E"/>
    <w:rsid w:val="00191F6D"/>
    <w:rsid w:val="0019554F"/>
    <w:rsid w:val="001B492D"/>
    <w:rsid w:val="001B5F25"/>
    <w:rsid w:val="001B7561"/>
    <w:rsid w:val="001C070B"/>
    <w:rsid w:val="001C7FB4"/>
    <w:rsid w:val="001D104F"/>
    <w:rsid w:val="001E2ED3"/>
    <w:rsid w:val="001E58BC"/>
    <w:rsid w:val="001E61EE"/>
    <w:rsid w:val="001F483D"/>
    <w:rsid w:val="001F52C3"/>
    <w:rsid w:val="002030AE"/>
    <w:rsid w:val="0022167F"/>
    <w:rsid w:val="002230EE"/>
    <w:rsid w:val="00231555"/>
    <w:rsid w:val="00246A2A"/>
    <w:rsid w:val="00251377"/>
    <w:rsid w:val="002539D6"/>
    <w:rsid w:val="00265E15"/>
    <w:rsid w:val="00273484"/>
    <w:rsid w:val="00291FB7"/>
    <w:rsid w:val="00295D5F"/>
    <w:rsid w:val="002A51E0"/>
    <w:rsid w:val="002B5F63"/>
    <w:rsid w:val="002D3FB4"/>
    <w:rsid w:val="002D5338"/>
    <w:rsid w:val="002F2203"/>
    <w:rsid w:val="003020D4"/>
    <w:rsid w:val="00313DB3"/>
    <w:rsid w:val="00323E4E"/>
    <w:rsid w:val="003240E6"/>
    <w:rsid w:val="00326960"/>
    <w:rsid w:val="00327C47"/>
    <w:rsid w:val="0033589F"/>
    <w:rsid w:val="00351009"/>
    <w:rsid w:val="0037636C"/>
    <w:rsid w:val="00383A5C"/>
    <w:rsid w:val="00385CB6"/>
    <w:rsid w:val="00390025"/>
    <w:rsid w:val="003A489A"/>
    <w:rsid w:val="003B12E8"/>
    <w:rsid w:val="003C01F6"/>
    <w:rsid w:val="003C08B5"/>
    <w:rsid w:val="003C1785"/>
    <w:rsid w:val="003D2754"/>
    <w:rsid w:val="003D611D"/>
    <w:rsid w:val="003E307E"/>
    <w:rsid w:val="003F65A5"/>
    <w:rsid w:val="004019EA"/>
    <w:rsid w:val="00413ABD"/>
    <w:rsid w:val="004372E7"/>
    <w:rsid w:val="00437F09"/>
    <w:rsid w:val="00444772"/>
    <w:rsid w:val="00455839"/>
    <w:rsid w:val="00464423"/>
    <w:rsid w:val="00465F77"/>
    <w:rsid w:val="00477AC4"/>
    <w:rsid w:val="004845D4"/>
    <w:rsid w:val="00495B01"/>
    <w:rsid w:val="004B228B"/>
    <w:rsid w:val="004B684A"/>
    <w:rsid w:val="004D212F"/>
    <w:rsid w:val="004E3D9A"/>
    <w:rsid w:val="004E634A"/>
    <w:rsid w:val="00504206"/>
    <w:rsid w:val="0051632E"/>
    <w:rsid w:val="00531771"/>
    <w:rsid w:val="0053386B"/>
    <w:rsid w:val="00536032"/>
    <w:rsid w:val="00537256"/>
    <w:rsid w:val="00544F98"/>
    <w:rsid w:val="0054554B"/>
    <w:rsid w:val="005534B0"/>
    <w:rsid w:val="00554D4B"/>
    <w:rsid w:val="00555DBB"/>
    <w:rsid w:val="00564FE3"/>
    <w:rsid w:val="00565E70"/>
    <w:rsid w:val="00596952"/>
    <w:rsid w:val="005A274A"/>
    <w:rsid w:val="005A3A05"/>
    <w:rsid w:val="005A55A6"/>
    <w:rsid w:val="005B5FF2"/>
    <w:rsid w:val="005C1D79"/>
    <w:rsid w:val="005C33B7"/>
    <w:rsid w:val="005D062E"/>
    <w:rsid w:val="005D5C23"/>
    <w:rsid w:val="005E035F"/>
    <w:rsid w:val="00601706"/>
    <w:rsid w:val="00603D9B"/>
    <w:rsid w:val="00604E90"/>
    <w:rsid w:val="006106D8"/>
    <w:rsid w:val="0063264F"/>
    <w:rsid w:val="00637889"/>
    <w:rsid w:val="0064348B"/>
    <w:rsid w:val="00652B5A"/>
    <w:rsid w:val="00657025"/>
    <w:rsid w:val="0068150F"/>
    <w:rsid w:val="0068338F"/>
    <w:rsid w:val="00695169"/>
    <w:rsid w:val="006A6059"/>
    <w:rsid w:val="006B61C6"/>
    <w:rsid w:val="006F3E98"/>
    <w:rsid w:val="006F3F1E"/>
    <w:rsid w:val="00705BFE"/>
    <w:rsid w:val="00707AA9"/>
    <w:rsid w:val="00710ADA"/>
    <w:rsid w:val="00716EA9"/>
    <w:rsid w:val="0071768E"/>
    <w:rsid w:val="00730AE8"/>
    <w:rsid w:val="00743B90"/>
    <w:rsid w:val="00753649"/>
    <w:rsid w:val="00760279"/>
    <w:rsid w:val="00774093"/>
    <w:rsid w:val="007746B2"/>
    <w:rsid w:val="007761C1"/>
    <w:rsid w:val="00781CE4"/>
    <w:rsid w:val="007A173E"/>
    <w:rsid w:val="007A2625"/>
    <w:rsid w:val="007A4E55"/>
    <w:rsid w:val="007D1FE8"/>
    <w:rsid w:val="007D610F"/>
    <w:rsid w:val="007F19EC"/>
    <w:rsid w:val="007F6017"/>
    <w:rsid w:val="00810836"/>
    <w:rsid w:val="00821EE2"/>
    <w:rsid w:val="0083090D"/>
    <w:rsid w:val="008514AE"/>
    <w:rsid w:val="0085166F"/>
    <w:rsid w:val="008552E3"/>
    <w:rsid w:val="0086626B"/>
    <w:rsid w:val="00870734"/>
    <w:rsid w:val="008724BA"/>
    <w:rsid w:val="00877CDB"/>
    <w:rsid w:val="00890A20"/>
    <w:rsid w:val="00890B4B"/>
    <w:rsid w:val="00890BB6"/>
    <w:rsid w:val="00891143"/>
    <w:rsid w:val="008917B1"/>
    <w:rsid w:val="00895AE4"/>
    <w:rsid w:val="00896D74"/>
    <w:rsid w:val="008A2F47"/>
    <w:rsid w:val="008C0897"/>
    <w:rsid w:val="008C3799"/>
    <w:rsid w:val="008C5B7E"/>
    <w:rsid w:val="008C79BC"/>
    <w:rsid w:val="008D2842"/>
    <w:rsid w:val="008F3921"/>
    <w:rsid w:val="009022DE"/>
    <w:rsid w:val="00911A1C"/>
    <w:rsid w:val="009165F7"/>
    <w:rsid w:val="00921ADD"/>
    <w:rsid w:val="00930161"/>
    <w:rsid w:val="009343D9"/>
    <w:rsid w:val="00966E35"/>
    <w:rsid w:val="009A7C88"/>
    <w:rsid w:val="009B120A"/>
    <w:rsid w:val="009C7B4D"/>
    <w:rsid w:val="009D01AF"/>
    <w:rsid w:val="009D3438"/>
    <w:rsid w:val="009E2620"/>
    <w:rsid w:val="009F307F"/>
    <w:rsid w:val="009F68C6"/>
    <w:rsid w:val="00A168C8"/>
    <w:rsid w:val="00A217F1"/>
    <w:rsid w:val="00A23806"/>
    <w:rsid w:val="00A30963"/>
    <w:rsid w:val="00A34374"/>
    <w:rsid w:val="00A372E9"/>
    <w:rsid w:val="00A449A6"/>
    <w:rsid w:val="00A53986"/>
    <w:rsid w:val="00A90CC0"/>
    <w:rsid w:val="00A91473"/>
    <w:rsid w:val="00A9481B"/>
    <w:rsid w:val="00AA1A3E"/>
    <w:rsid w:val="00AA5604"/>
    <w:rsid w:val="00AC417F"/>
    <w:rsid w:val="00AD2DFE"/>
    <w:rsid w:val="00AF1FB0"/>
    <w:rsid w:val="00AF3E66"/>
    <w:rsid w:val="00B30054"/>
    <w:rsid w:val="00B36677"/>
    <w:rsid w:val="00B51A18"/>
    <w:rsid w:val="00B5428E"/>
    <w:rsid w:val="00B616C7"/>
    <w:rsid w:val="00B71AC8"/>
    <w:rsid w:val="00B745CF"/>
    <w:rsid w:val="00B75EFC"/>
    <w:rsid w:val="00B767A6"/>
    <w:rsid w:val="00B80B9C"/>
    <w:rsid w:val="00B81521"/>
    <w:rsid w:val="00B85BA8"/>
    <w:rsid w:val="00B9356B"/>
    <w:rsid w:val="00B93BA4"/>
    <w:rsid w:val="00B97AB4"/>
    <w:rsid w:val="00BA453C"/>
    <w:rsid w:val="00BB522F"/>
    <w:rsid w:val="00BC00A5"/>
    <w:rsid w:val="00BD4278"/>
    <w:rsid w:val="00BE49C3"/>
    <w:rsid w:val="00BE79F8"/>
    <w:rsid w:val="00BF0B1F"/>
    <w:rsid w:val="00BF121A"/>
    <w:rsid w:val="00BF77CD"/>
    <w:rsid w:val="00C04DAD"/>
    <w:rsid w:val="00C17BF2"/>
    <w:rsid w:val="00C30707"/>
    <w:rsid w:val="00C5153F"/>
    <w:rsid w:val="00C57083"/>
    <w:rsid w:val="00C64405"/>
    <w:rsid w:val="00C65EF4"/>
    <w:rsid w:val="00C66CDF"/>
    <w:rsid w:val="00C730E5"/>
    <w:rsid w:val="00C829D4"/>
    <w:rsid w:val="00C87AA4"/>
    <w:rsid w:val="00C927D2"/>
    <w:rsid w:val="00CA30D4"/>
    <w:rsid w:val="00CA3C42"/>
    <w:rsid w:val="00CC5978"/>
    <w:rsid w:val="00CE0C60"/>
    <w:rsid w:val="00CE6E93"/>
    <w:rsid w:val="00D02203"/>
    <w:rsid w:val="00D07E2B"/>
    <w:rsid w:val="00D321D8"/>
    <w:rsid w:val="00D32366"/>
    <w:rsid w:val="00D35D43"/>
    <w:rsid w:val="00D47CC8"/>
    <w:rsid w:val="00D5419E"/>
    <w:rsid w:val="00D54B81"/>
    <w:rsid w:val="00D55826"/>
    <w:rsid w:val="00D711AC"/>
    <w:rsid w:val="00D931AC"/>
    <w:rsid w:val="00DD278A"/>
    <w:rsid w:val="00DE435F"/>
    <w:rsid w:val="00DE5FDB"/>
    <w:rsid w:val="00DF582E"/>
    <w:rsid w:val="00E04F23"/>
    <w:rsid w:val="00E26BED"/>
    <w:rsid w:val="00E30577"/>
    <w:rsid w:val="00E44ABC"/>
    <w:rsid w:val="00E44FBD"/>
    <w:rsid w:val="00E51507"/>
    <w:rsid w:val="00E52BB8"/>
    <w:rsid w:val="00E60F33"/>
    <w:rsid w:val="00E96583"/>
    <w:rsid w:val="00EA207C"/>
    <w:rsid w:val="00EB0811"/>
    <w:rsid w:val="00EB37FE"/>
    <w:rsid w:val="00EB4F60"/>
    <w:rsid w:val="00ED42BF"/>
    <w:rsid w:val="00EE0C32"/>
    <w:rsid w:val="00EE16DF"/>
    <w:rsid w:val="00EE3900"/>
    <w:rsid w:val="00EF36A5"/>
    <w:rsid w:val="00EF52D3"/>
    <w:rsid w:val="00F02790"/>
    <w:rsid w:val="00F065C1"/>
    <w:rsid w:val="00F155DA"/>
    <w:rsid w:val="00F17B8C"/>
    <w:rsid w:val="00F22508"/>
    <w:rsid w:val="00F45468"/>
    <w:rsid w:val="00F52742"/>
    <w:rsid w:val="00F60145"/>
    <w:rsid w:val="00F61B0A"/>
    <w:rsid w:val="00F64490"/>
    <w:rsid w:val="00F6713B"/>
    <w:rsid w:val="00F7227E"/>
    <w:rsid w:val="00F76920"/>
    <w:rsid w:val="00F822A4"/>
    <w:rsid w:val="00F8523F"/>
    <w:rsid w:val="00FA478A"/>
    <w:rsid w:val="00FC165E"/>
    <w:rsid w:val="00FC30B8"/>
    <w:rsid w:val="00FC4040"/>
    <w:rsid w:val="00FC7F7C"/>
    <w:rsid w:val="00FF0836"/>
    <w:rsid w:val="00FF0E3F"/>
    <w:rsid w:val="00FF2D2C"/>
    <w:rsid w:val="00FF648E"/>
    <w:rsid w:val="00FF7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82EE9D"/>
  <w15:docId w15:val="{8BBA3DA6-762C-2246-9CA0-1E2B5D8C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921"/>
    <w:rPr>
      <w:rFonts w:ascii="Times New Roman" w:eastAsia="Times New Roman" w:hAnsi="Times New Roman"/>
      <w:sz w:val="24"/>
      <w:szCs w:val="24"/>
    </w:rPr>
  </w:style>
  <w:style w:type="paragraph" w:styleId="Heading1">
    <w:name w:val="heading 1"/>
    <w:basedOn w:val="Normal"/>
    <w:next w:val="Normal"/>
    <w:link w:val="Heading1Char"/>
    <w:uiPriority w:val="9"/>
    <w:qFormat/>
    <w:rsid w:val="00246A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07AA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95169"/>
    <w:rPr>
      <w:i/>
      <w:iCs/>
    </w:rPr>
  </w:style>
  <w:style w:type="paragraph" w:styleId="NormalWeb">
    <w:name w:val="Normal (Web)"/>
    <w:basedOn w:val="Normal"/>
    <w:uiPriority w:val="99"/>
    <w:unhideWhenUsed/>
    <w:rsid w:val="00695169"/>
    <w:pPr>
      <w:spacing w:before="100" w:beforeAutospacing="1" w:after="100" w:afterAutospacing="1"/>
    </w:pPr>
  </w:style>
  <w:style w:type="character" w:styleId="Strong">
    <w:name w:val="Strong"/>
    <w:basedOn w:val="DefaultParagraphFont"/>
    <w:uiPriority w:val="22"/>
    <w:qFormat/>
    <w:rsid w:val="00695169"/>
    <w:rPr>
      <w:b/>
      <w:bCs/>
    </w:rPr>
  </w:style>
  <w:style w:type="character" w:customStyle="1" w:styleId="Heading2Char">
    <w:name w:val="Heading 2 Char"/>
    <w:basedOn w:val="DefaultParagraphFont"/>
    <w:link w:val="Heading2"/>
    <w:uiPriority w:val="9"/>
    <w:rsid w:val="00707AA9"/>
    <w:rPr>
      <w:rFonts w:ascii="Times New Roman" w:hAnsi="Times New Roman"/>
      <w:b/>
      <w:bCs/>
      <w:sz w:val="36"/>
      <w:szCs w:val="36"/>
    </w:rPr>
  </w:style>
  <w:style w:type="character" w:styleId="Hyperlink">
    <w:name w:val="Hyperlink"/>
    <w:basedOn w:val="DefaultParagraphFont"/>
    <w:uiPriority w:val="99"/>
    <w:unhideWhenUsed/>
    <w:rsid w:val="00707AA9"/>
    <w:rPr>
      <w:color w:val="0000FF"/>
      <w:u w:val="single"/>
    </w:rPr>
  </w:style>
  <w:style w:type="character" w:styleId="FollowedHyperlink">
    <w:name w:val="FollowedHyperlink"/>
    <w:basedOn w:val="DefaultParagraphFont"/>
    <w:uiPriority w:val="99"/>
    <w:semiHidden/>
    <w:unhideWhenUsed/>
    <w:rsid w:val="00C927D2"/>
    <w:rPr>
      <w:color w:val="800080"/>
      <w:u w:val="single"/>
    </w:rPr>
  </w:style>
  <w:style w:type="paragraph" w:styleId="HTMLAddress">
    <w:name w:val="HTML Address"/>
    <w:basedOn w:val="Normal"/>
    <w:link w:val="HTMLAddressChar"/>
    <w:uiPriority w:val="99"/>
    <w:semiHidden/>
    <w:unhideWhenUsed/>
    <w:rsid w:val="00B81521"/>
    <w:rPr>
      <w:i/>
      <w:iCs/>
    </w:rPr>
  </w:style>
  <w:style w:type="character" w:customStyle="1" w:styleId="HTMLAddressChar">
    <w:name w:val="HTML Address Char"/>
    <w:basedOn w:val="DefaultParagraphFont"/>
    <w:link w:val="HTMLAddress"/>
    <w:uiPriority w:val="99"/>
    <w:semiHidden/>
    <w:rsid w:val="00B81521"/>
    <w:rPr>
      <w:rFonts w:ascii="Times New Roman" w:hAnsi="Times New Roman"/>
      <w:i/>
      <w:iCs/>
      <w:sz w:val="24"/>
      <w:szCs w:val="24"/>
    </w:rPr>
  </w:style>
  <w:style w:type="character" w:customStyle="1" w:styleId="Heading1Char">
    <w:name w:val="Heading 1 Char"/>
    <w:basedOn w:val="DefaultParagraphFont"/>
    <w:link w:val="Heading1"/>
    <w:uiPriority w:val="9"/>
    <w:rsid w:val="00246A2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378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889"/>
    <w:rPr>
      <w:rFonts w:ascii="Segoe UI" w:hAnsi="Segoe UI" w:cs="Segoe UI"/>
      <w:sz w:val="18"/>
      <w:szCs w:val="18"/>
    </w:rPr>
  </w:style>
  <w:style w:type="paragraph" w:styleId="ListParagraph">
    <w:name w:val="List Paragraph"/>
    <w:basedOn w:val="Normal"/>
    <w:uiPriority w:val="34"/>
    <w:qFormat/>
    <w:rsid w:val="008C3799"/>
    <w:pPr>
      <w:ind w:left="720"/>
      <w:contextualSpacing/>
    </w:pPr>
  </w:style>
  <w:style w:type="character" w:styleId="UnresolvedMention">
    <w:name w:val="Unresolved Mention"/>
    <w:basedOn w:val="DefaultParagraphFont"/>
    <w:uiPriority w:val="99"/>
    <w:semiHidden/>
    <w:unhideWhenUsed/>
    <w:rsid w:val="008C3799"/>
    <w:rPr>
      <w:color w:val="605E5C"/>
      <w:shd w:val="clear" w:color="auto" w:fill="E1DFDD"/>
    </w:rPr>
  </w:style>
  <w:style w:type="paragraph" w:styleId="Header">
    <w:name w:val="header"/>
    <w:basedOn w:val="Normal"/>
    <w:link w:val="HeaderChar"/>
    <w:rsid w:val="00FC7F7C"/>
    <w:pPr>
      <w:tabs>
        <w:tab w:val="center" w:pos="4320"/>
        <w:tab w:val="right" w:pos="8640"/>
      </w:tabs>
    </w:pPr>
  </w:style>
  <w:style w:type="character" w:customStyle="1" w:styleId="HeaderChar">
    <w:name w:val="Header Char"/>
    <w:basedOn w:val="DefaultParagraphFont"/>
    <w:link w:val="Header"/>
    <w:rsid w:val="00FC7F7C"/>
    <w:rPr>
      <w:rFonts w:ascii="Times New Roman" w:eastAsia="Times New Roman" w:hAnsi="Times New Roman"/>
      <w:sz w:val="24"/>
      <w:szCs w:val="24"/>
    </w:rPr>
  </w:style>
  <w:style w:type="paragraph" w:styleId="Footer">
    <w:name w:val="footer"/>
    <w:basedOn w:val="Normal"/>
    <w:link w:val="FooterChar"/>
    <w:uiPriority w:val="99"/>
    <w:unhideWhenUsed/>
    <w:rsid w:val="00FC7F7C"/>
    <w:pPr>
      <w:tabs>
        <w:tab w:val="center" w:pos="4680"/>
        <w:tab w:val="right" w:pos="9360"/>
      </w:tabs>
    </w:pPr>
  </w:style>
  <w:style w:type="character" w:customStyle="1" w:styleId="FooterChar">
    <w:name w:val="Footer Char"/>
    <w:basedOn w:val="DefaultParagraphFont"/>
    <w:link w:val="Footer"/>
    <w:uiPriority w:val="99"/>
    <w:rsid w:val="00FC7F7C"/>
    <w:rPr>
      <w:rFonts w:ascii="Times New Roman" w:eastAsia="Times New Roman" w:hAnsi="Times New Roman"/>
      <w:sz w:val="24"/>
      <w:szCs w:val="24"/>
    </w:rPr>
  </w:style>
  <w:style w:type="paragraph" w:customStyle="1" w:styleId="text">
    <w:name w:val="text"/>
    <w:basedOn w:val="Normal"/>
    <w:rsid w:val="007761C1"/>
    <w:pPr>
      <w:spacing w:before="100" w:beforeAutospacing="1" w:after="100" w:afterAutospacing="1"/>
    </w:pPr>
    <w:rPr>
      <w:rFonts w:ascii="Verdana" w:hAnsi="Verdana"/>
      <w:color w:val="000000"/>
      <w:sz w:val="20"/>
      <w:szCs w:val="20"/>
    </w:rPr>
  </w:style>
  <w:style w:type="paragraph" w:customStyle="1" w:styleId="Standaard">
    <w:name w:val="Standaard"/>
    <w:rsid w:val="007761C1"/>
    <w:rPr>
      <w:rFonts w:ascii="Times New Roman" w:eastAsia="Times New Roman" w:hAnsi="Times New Roman"/>
      <w:sz w:val="20"/>
      <w:lang w:val="en-GB" w:eastAsia="zh-CN"/>
    </w:rPr>
  </w:style>
  <w:style w:type="paragraph" w:customStyle="1" w:styleId="Default">
    <w:name w:val="Default"/>
    <w:rsid w:val="007761C1"/>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5127">
      <w:bodyDiv w:val="1"/>
      <w:marLeft w:val="0"/>
      <w:marRight w:val="0"/>
      <w:marTop w:val="0"/>
      <w:marBottom w:val="0"/>
      <w:divBdr>
        <w:top w:val="none" w:sz="0" w:space="0" w:color="auto"/>
        <w:left w:val="none" w:sz="0" w:space="0" w:color="auto"/>
        <w:bottom w:val="none" w:sz="0" w:space="0" w:color="auto"/>
        <w:right w:val="none" w:sz="0" w:space="0" w:color="auto"/>
      </w:divBdr>
    </w:div>
    <w:div w:id="39209843">
      <w:bodyDiv w:val="1"/>
      <w:marLeft w:val="0"/>
      <w:marRight w:val="0"/>
      <w:marTop w:val="0"/>
      <w:marBottom w:val="0"/>
      <w:divBdr>
        <w:top w:val="none" w:sz="0" w:space="0" w:color="auto"/>
        <w:left w:val="none" w:sz="0" w:space="0" w:color="auto"/>
        <w:bottom w:val="none" w:sz="0" w:space="0" w:color="auto"/>
        <w:right w:val="none" w:sz="0" w:space="0" w:color="auto"/>
      </w:divBdr>
    </w:div>
    <w:div w:id="58141411">
      <w:bodyDiv w:val="1"/>
      <w:marLeft w:val="0"/>
      <w:marRight w:val="0"/>
      <w:marTop w:val="0"/>
      <w:marBottom w:val="0"/>
      <w:divBdr>
        <w:top w:val="none" w:sz="0" w:space="0" w:color="auto"/>
        <w:left w:val="none" w:sz="0" w:space="0" w:color="auto"/>
        <w:bottom w:val="none" w:sz="0" w:space="0" w:color="auto"/>
        <w:right w:val="none" w:sz="0" w:space="0" w:color="auto"/>
      </w:divBdr>
    </w:div>
    <w:div w:id="58329546">
      <w:bodyDiv w:val="1"/>
      <w:marLeft w:val="0"/>
      <w:marRight w:val="0"/>
      <w:marTop w:val="0"/>
      <w:marBottom w:val="0"/>
      <w:divBdr>
        <w:top w:val="none" w:sz="0" w:space="0" w:color="auto"/>
        <w:left w:val="none" w:sz="0" w:space="0" w:color="auto"/>
        <w:bottom w:val="none" w:sz="0" w:space="0" w:color="auto"/>
        <w:right w:val="none" w:sz="0" w:space="0" w:color="auto"/>
      </w:divBdr>
    </w:div>
    <w:div w:id="58795930">
      <w:bodyDiv w:val="1"/>
      <w:marLeft w:val="0"/>
      <w:marRight w:val="0"/>
      <w:marTop w:val="0"/>
      <w:marBottom w:val="0"/>
      <w:divBdr>
        <w:top w:val="none" w:sz="0" w:space="0" w:color="auto"/>
        <w:left w:val="none" w:sz="0" w:space="0" w:color="auto"/>
        <w:bottom w:val="none" w:sz="0" w:space="0" w:color="auto"/>
        <w:right w:val="none" w:sz="0" w:space="0" w:color="auto"/>
      </w:divBdr>
    </w:div>
    <w:div w:id="65689271">
      <w:bodyDiv w:val="1"/>
      <w:marLeft w:val="0"/>
      <w:marRight w:val="0"/>
      <w:marTop w:val="0"/>
      <w:marBottom w:val="0"/>
      <w:divBdr>
        <w:top w:val="none" w:sz="0" w:space="0" w:color="auto"/>
        <w:left w:val="none" w:sz="0" w:space="0" w:color="auto"/>
        <w:bottom w:val="none" w:sz="0" w:space="0" w:color="auto"/>
        <w:right w:val="none" w:sz="0" w:space="0" w:color="auto"/>
      </w:divBdr>
    </w:div>
    <w:div w:id="72437081">
      <w:bodyDiv w:val="1"/>
      <w:marLeft w:val="0"/>
      <w:marRight w:val="0"/>
      <w:marTop w:val="0"/>
      <w:marBottom w:val="0"/>
      <w:divBdr>
        <w:top w:val="none" w:sz="0" w:space="0" w:color="auto"/>
        <w:left w:val="none" w:sz="0" w:space="0" w:color="auto"/>
        <w:bottom w:val="none" w:sz="0" w:space="0" w:color="auto"/>
        <w:right w:val="none" w:sz="0" w:space="0" w:color="auto"/>
      </w:divBdr>
    </w:div>
    <w:div w:id="90047471">
      <w:bodyDiv w:val="1"/>
      <w:marLeft w:val="0"/>
      <w:marRight w:val="0"/>
      <w:marTop w:val="0"/>
      <w:marBottom w:val="0"/>
      <w:divBdr>
        <w:top w:val="none" w:sz="0" w:space="0" w:color="auto"/>
        <w:left w:val="none" w:sz="0" w:space="0" w:color="auto"/>
        <w:bottom w:val="none" w:sz="0" w:space="0" w:color="auto"/>
        <w:right w:val="none" w:sz="0" w:space="0" w:color="auto"/>
      </w:divBdr>
    </w:div>
    <w:div w:id="114956131">
      <w:bodyDiv w:val="1"/>
      <w:marLeft w:val="0"/>
      <w:marRight w:val="0"/>
      <w:marTop w:val="0"/>
      <w:marBottom w:val="0"/>
      <w:divBdr>
        <w:top w:val="none" w:sz="0" w:space="0" w:color="auto"/>
        <w:left w:val="none" w:sz="0" w:space="0" w:color="auto"/>
        <w:bottom w:val="none" w:sz="0" w:space="0" w:color="auto"/>
        <w:right w:val="none" w:sz="0" w:space="0" w:color="auto"/>
      </w:divBdr>
    </w:div>
    <w:div w:id="131293921">
      <w:bodyDiv w:val="1"/>
      <w:marLeft w:val="0"/>
      <w:marRight w:val="0"/>
      <w:marTop w:val="0"/>
      <w:marBottom w:val="0"/>
      <w:divBdr>
        <w:top w:val="none" w:sz="0" w:space="0" w:color="auto"/>
        <w:left w:val="none" w:sz="0" w:space="0" w:color="auto"/>
        <w:bottom w:val="none" w:sz="0" w:space="0" w:color="auto"/>
        <w:right w:val="none" w:sz="0" w:space="0" w:color="auto"/>
      </w:divBdr>
    </w:div>
    <w:div w:id="135877321">
      <w:bodyDiv w:val="1"/>
      <w:marLeft w:val="0"/>
      <w:marRight w:val="0"/>
      <w:marTop w:val="0"/>
      <w:marBottom w:val="0"/>
      <w:divBdr>
        <w:top w:val="none" w:sz="0" w:space="0" w:color="auto"/>
        <w:left w:val="none" w:sz="0" w:space="0" w:color="auto"/>
        <w:bottom w:val="none" w:sz="0" w:space="0" w:color="auto"/>
        <w:right w:val="none" w:sz="0" w:space="0" w:color="auto"/>
      </w:divBdr>
    </w:div>
    <w:div w:id="170878470">
      <w:bodyDiv w:val="1"/>
      <w:marLeft w:val="0"/>
      <w:marRight w:val="0"/>
      <w:marTop w:val="0"/>
      <w:marBottom w:val="0"/>
      <w:divBdr>
        <w:top w:val="none" w:sz="0" w:space="0" w:color="auto"/>
        <w:left w:val="none" w:sz="0" w:space="0" w:color="auto"/>
        <w:bottom w:val="none" w:sz="0" w:space="0" w:color="auto"/>
        <w:right w:val="none" w:sz="0" w:space="0" w:color="auto"/>
      </w:divBdr>
    </w:div>
    <w:div w:id="196545206">
      <w:bodyDiv w:val="1"/>
      <w:marLeft w:val="0"/>
      <w:marRight w:val="0"/>
      <w:marTop w:val="0"/>
      <w:marBottom w:val="0"/>
      <w:divBdr>
        <w:top w:val="none" w:sz="0" w:space="0" w:color="auto"/>
        <w:left w:val="none" w:sz="0" w:space="0" w:color="auto"/>
        <w:bottom w:val="none" w:sz="0" w:space="0" w:color="auto"/>
        <w:right w:val="none" w:sz="0" w:space="0" w:color="auto"/>
      </w:divBdr>
    </w:div>
    <w:div w:id="242494124">
      <w:bodyDiv w:val="1"/>
      <w:marLeft w:val="0"/>
      <w:marRight w:val="0"/>
      <w:marTop w:val="0"/>
      <w:marBottom w:val="0"/>
      <w:divBdr>
        <w:top w:val="none" w:sz="0" w:space="0" w:color="auto"/>
        <w:left w:val="none" w:sz="0" w:space="0" w:color="auto"/>
        <w:bottom w:val="none" w:sz="0" w:space="0" w:color="auto"/>
        <w:right w:val="none" w:sz="0" w:space="0" w:color="auto"/>
      </w:divBdr>
    </w:div>
    <w:div w:id="243925743">
      <w:bodyDiv w:val="1"/>
      <w:marLeft w:val="0"/>
      <w:marRight w:val="0"/>
      <w:marTop w:val="0"/>
      <w:marBottom w:val="0"/>
      <w:divBdr>
        <w:top w:val="none" w:sz="0" w:space="0" w:color="auto"/>
        <w:left w:val="none" w:sz="0" w:space="0" w:color="auto"/>
        <w:bottom w:val="none" w:sz="0" w:space="0" w:color="auto"/>
        <w:right w:val="none" w:sz="0" w:space="0" w:color="auto"/>
      </w:divBdr>
    </w:div>
    <w:div w:id="245460445">
      <w:bodyDiv w:val="1"/>
      <w:marLeft w:val="0"/>
      <w:marRight w:val="0"/>
      <w:marTop w:val="0"/>
      <w:marBottom w:val="0"/>
      <w:divBdr>
        <w:top w:val="none" w:sz="0" w:space="0" w:color="auto"/>
        <w:left w:val="none" w:sz="0" w:space="0" w:color="auto"/>
        <w:bottom w:val="none" w:sz="0" w:space="0" w:color="auto"/>
        <w:right w:val="none" w:sz="0" w:space="0" w:color="auto"/>
      </w:divBdr>
    </w:div>
    <w:div w:id="264770532">
      <w:bodyDiv w:val="1"/>
      <w:marLeft w:val="0"/>
      <w:marRight w:val="0"/>
      <w:marTop w:val="0"/>
      <w:marBottom w:val="0"/>
      <w:divBdr>
        <w:top w:val="none" w:sz="0" w:space="0" w:color="auto"/>
        <w:left w:val="none" w:sz="0" w:space="0" w:color="auto"/>
        <w:bottom w:val="none" w:sz="0" w:space="0" w:color="auto"/>
        <w:right w:val="none" w:sz="0" w:space="0" w:color="auto"/>
      </w:divBdr>
    </w:div>
    <w:div w:id="268585086">
      <w:bodyDiv w:val="1"/>
      <w:marLeft w:val="0"/>
      <w:marRight w:val="0"/>
      <w:marTop w:val="0"/>
      <w:marBottom w:val="0"/>
      <w:divBdr>
        <w:top w:val="none" w:sz="0" w:space="0" w:color="auto"/>
        <w:left w:val="none" w:sz="0" w:space="0" w:color="auto"/>
        <w:bottom w:val="none" w:sz="0" w:space="0" w:color="auto"/>
        <w:right w:val="none" w:sz="0" w:space="0" w:color="auto"/>
      </w:divBdr>
    </w:div>
    <w:div w:id="324163034">
      <w:bodyDiv w:val="1"/>
      <w:marLeft w:val="0"/>
      <w:marRight w:val="0"/>
      <w:marTop w:val="0"/>
      <w:marBottom w:val="0"/>
      <w:divBdr>
        <w:top w:val="none" w:sz="0" w:space="0" w:color="auto"/>
        <w:left w:val="none" w:sz="0" w:space="0" w:color="auto"/>
        <w:bottom w:val="none" w:sz="0" w:space="0" w:color="auto"/>
        <w:right w:val="none" w:sz="0" w:space="0" w:color="auto"/>
      </w:divBdr>
    </w:div>
    <w:div w:id="327052256">
      <w:bodyDiv w:val="1"/>
      <w:marLeft w:val="0"/>
      <w:marRight w:val="0"/>
      <w:marTop w:val="0"/>
      <w:marBottom w:val="0"/>
      <w:divBdr>
        <w:top w:val="none" w:sz="0" w:space="0" w:color="auto"/>
        <w:left w:val="none" w:sz="0" w:space="0" w:color="auto"/>
        <w:bottom w:val="none" w:sz="0" w:space="0" w:color="auto"/>
        <w:right w:val="none" w:sz="0" w:space="0" w:color="auto"/>
      </w:divBdr>
    </w:div>
    <w:div w:id="332923416">
      <w:bodyDiv w:val="1"/>
      <w:marLeft w:val="0"/>
      <w:marRight w:val="0"/>
      <w:marTop w:val="0"/>
      <w:marBottom w:val="0"/>
      <w:divBdr>
        <w:top w:val="none" w:sz="0" w:space="0" w:color="auto"/>
        <w:left w:val="none" w:sz="0" w:space="0" w:color="auto"/>
        <w:bottom w:val="none" w:sz="0" w:space="0" w:color="auto"/>
        <w:right w:val="none" w:sz="0" w:space="0" w:color="auto"/>
      </w:divBdr>
    </w:div>
    <w:div w:id="350566252">
      <w:bodyDiv w:val="1"/>
      <w:marLeft w:val="0"/>
      <w:marRight w:val="0"/>
      <w:marTop w:val="0"/>
      <w:marBottom w:val="0"/>
      <w:divBdr>
        <w:top w:val="none" w:sz="0" w:space="0" w:color="auto"/>
        <w:left w:val="none" w:sz="0" w:space="0" w:color="auto"/>
        <w:bottom w:val="none" w:sz="0" w:space="0" w:color="auto"/>
        <w:right w:val="none" w:sz="0" w:space="0" w:color="auto"/>
      </w:divBdr>
    </w:div>
    <w:div w:id="370885012">
      <w:bodyDiv w:val="1"/>
      <w:marLeft w:val="0"/>
      <w:marRight w:val="0"/>
      <w:marTop w:val="0"/>
      <w:marBottom w:val="0"/>
      <w:divBdr>
        <w:top w:val="none" w:sz="0" w:space="0" w:color="auto"/>
        <w:left w:val="none" w:sz="0" w:space="0" w:color="auto"/>
        <w:bottom w:val="none" w:sz="0" w:space="0" w:color="auto"/>
        <w:right w:val="none" w:sz="0" w:space="0" w:color="auto"/>
      </w:divBdr>
    </w:div>
    <w:div w:id="371686091">
      <w:bodyDiv w:val="1"/>
      <w:marLeft w:val="0"/>
      <w:marRight w:val="0"/>
      <w:marTop w:val="0"/>
      <w:marBottom w:val="0"/>
      <w:divBdr>
        <w:top w:val="none" w:sz="0" w:space="0" w:color="auto"/>
        <w:left w:val="none" w:sz="0" w:space="0" w:color="auto"/>
        <w:bottom w:val="none" w:sz="0" w:space="0" w:color="auto"/>
        <w:right w:val="none" w:sz="0" w:space="0" w:color="auto"/>
      </w:divBdr>
    </w:div>
    <w:div w:id="374617978">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397558094">
      <w:bodyDiv w:val="1"/>
      <w:marLeft w:val="0"/>
      <w:marRight w:val="0"/>
      <w:marTop w:val="0"/>
      <w:marBottom w:val="0"/>
      <w:divBdr>
        <w:top w:val="none" w:sz="0" w:space="0" w:color="auto"/>
        <w:left w:val="none" w:sz="0" w:space="0" w:color="auto"/>
        <w:bottom w:val="none" w:sz="0" w:space="0" w:color="auto"/>
        <w:right w:val="none" w:sz="0" w:space="0" w:color="auto"/>
      </w:divBdr>
      <w:divsChild>
        <w:div w:id="1852451086">
          <w:marLeft w:val="0"/>
          <w:marRight w:val="0"/>
          <w:marTop w:val="0"/>
          <w:marBottom w:val="0"/>
          <w:divBdr>
            <w:top w:val="none" w:sz="0" w:space="0" w:color="auto"/>
            <w:left w:val="none" w:sz="0" w:space="0" w:color="auto"/>
            <w:bottom w:val="none" w:sz="0" w:space="0" w:color="auto"/>
            <w:right w:val="none" w:sz="0" w:space="0" w:color="auto"/>
          </w:divBdr>
          <w:divsChild>
            <w:div w:id="196239093">
              <w:marLeft w:val="0"/>
              <w:marRight w:val="0"/>
              <w:marTop w:val="0"/>
              <w:marBottom w:val="0"/>
              <w:divBdr>
                <w:top w:val="none" w:sz="0" w:space="0" w:color="auto"/>
                <w:left w:val="none" w:sz="0" w:space="0" w:color="auto"/>
                <w:bottom w:val="none" w:sz="0" w:space="0" w:color="auto"/>
                <w:right w:val="none" w:sz="0" w:space="0" w:color="auto"/>
              </w:divBdr>
              <w:divsChild>
                <w:div w:id="20075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0623">
      <w:bodyDiv w:val="1"/>
      <w:marLeft w:val="0"/>
      <w:marRight w:val="0"/>
      <w:marTop w:val="0"/>
      <w:marBottom w:val="0"/>
      <w:divBdr>
        <w:top w:val="none" w:sz="0" w:space="0" w:color="auto"/>
        <w:left w:val="none" w:sz="0" w:space="0" w:color="auto"/>
        <w:bottom w:val="none" w:sz="0" w:space="0" w:color="auto"/>
        <w:right w:val="none" w:sz="0" w:space="0" w:color="auto"/>
      </w:divBdr>
    </w:div>
    <w:div w:id="416828842">
      <w:bodyDiv w:val="1"/>
      <w:marLeft w:val="0"/>
      <w:marRight w:val="0"/>
      <w:marTop w:val="0"/>
      <w:marBottom w:val="0"/>
      <w:divBdr>
        <w:top w:val="none" w:sz="0" w:space="0" w:color="auto"/>
        <w:left w:val="none" w:sz="0" w:space="0" w:color="auto"/>
        <w:bottom w:val="none" w:sz="0" w:space="0" w:color="auto"/>
        <w:right w:val="none" w:sz="0" w:space="0" w:color="auto"/>
      </w:divBdr>
    </w:div>
    <w:div w:id="421146495">
      <w:bodyDiv w:val="1"/>
      <w:marLeft w:val="0"/>
      <w:marRight w:val="0"/>
      <w:marTop w:val="0"/>
      <w:marBottom w:val="0"/>
      <w:divBdr>
        <w:top w:val="none" w:sz="0" w:space="0" w:color="auto"/>
        <w:left w:val="none" w:sz="0" w:space="0" w:color="auto"/>
        <w:bottom w:val="none" w:sz="0" w:space="0" w:color="auto"/>
        <w:right w:val="none" w:sz="0" w:space="0" w:color="auto"/>
      </w:divBdr>
    </w:div>
    <w:div w:id="428550445">
      <w:bodyDiv w:val="1"/>
      <w:marLeft w:val="0"/>
      <w:marRight w:val="0"/>
      <w:marTop w:val="0"/>
      <w:marBottom w:val="0"/>
      <w:divBdr>
        <w:top w:val="none" w:sz="0" w:space="0" w:color="auto"/>
        <w:left w:val="none" w:sz="0" w:space="0" w:color="auto"/>
        <w:bottom w:val="none" w:sz="0" w:space="0" w:color="auto"/>
        <w:right w:val="none" w:sz="0" w:space="0" w:color="auto"/>
      </w:divBdr>
    </w:div>
    <w:div w:id="429548078">
      <w:bodyDiv w:val="1"/>
      <w:marLeft w:val="0"/>
      <w:marRight w:val="0"/>
      <w:marTop w:val="0"/>
      <w:marBottom w:val="0"/>
      <w:divBdr>
        <w:top w:val="none" w:sz="0" w:space="0" w:color="auto"/>
        <w:left w:val="none" w:sz="0" w:space="0" w:color="auto"/>
        <w:bottom w:val="none" w:sz="0" w:space="0" w:color="auto"/>
        <w:right w:val="none" w:sz="0" w:space="0" w:color="auto"/>
      </w:divBdr>
    </w:div>
    <w:div w:id="445348119">
      <w:bodyDiv w:val="1"/>
      <w:marLeft w:val="0"/>
      <w:marRight w:val="0"/>
      <w:marTop w:val="0"/>
      <w:marBottom w:val="0"/>
      <w:divBdr>
        <w:top w:val="none" w:sz="0" w:space="0" w:color="auto"/>
        <w:left w:val="none" w:sz="0" w:space="0" w:color="auto"/>
        <w:bottom w:val="none" w:sz="0" w:space="0" w:color="auto"/>
        <w:right w:val="none" w:sz="0" w:space="0" w:color="auto"/>
      </w:divBdr>
    </w:div>
    <w:div w:id="457990921">
      <w:bodyDiv w:val="1"/>
      <w:marLeft w:val="0"/>
      <w:marRight w:val="0"/>
      <w:marTop w:val="0"/>
      <w:marBottom w:val="0"/>
      <w:divBdr>
        <w:top w:val="none" w:sz="0" w:space="0" w:color="auto"/>
        <w:left w:val="none" w:sz="0" w:space="0" w:color="auto"/>
        <w:bottom w:val="none" w:sz="0" w:space="0" w:color="auto"/>
        <w:right w:val="none" w:sz="0" w:space="0" w:color="auto"/>
      </w:divBdr>
    </w:div>
    <w:div w:id="463694198">
      <w:bodyDiv w:val="1"/>
      <w:marLeft w:val="0"/>
      <w:marRight w:val="0"/>
      <w:marTop w:val="0"/>
      <w:marBottom w:val="0"/>
      <w:divBdr>
        <w:top w:val="none" w:sz="0" w:space="0" w:color="auto"/>
        <w:left w:val="none" w:sz="0" w:space="0" w:color="auto"/>
        <w:bottom w:val="none" w:sz="0" w:space="0" w:color="auto"/>
        <w:right w:val="none" w:sz="0" w:space="0" w:color="auto"/>
      </w:divBdr>
    </w:div>
    <w:div w:id="464930335">
      <w:bodyDiv w:val="1"/>
      <w:marLeft w:val="0"/>
      <w:marRight w:val="0"/>
      <w:marTop w:val="0"/>
      <w:marBottom w:val="0"/>
      <w:divBdr>
        <w:top w:val="none" w:sz="0" w:space="0" w:color="auto"/>
        <w:left w:val="none" w:sz="0" w:space="0" w:color="auto"/>
        <w:bottom w:val="none" w:sz="0" w:space="0" w:color="auto"/>
        <w:right w:val="none" w:sz="0" w:space="0" w:color="auto"/>
      </w:divBdr>
    </w:div>
    <w:div w:id="475924284">
      <w:bodyDiv w:val="1"/>
      <w:marLeft w:val="0"/>
      <w:marRight w:val="0"/>
      <w:marTop w:val="0"/>
      <w:marBottom w:val="0"/>
      <w:divBdr>
        <w:top w:val="none" w:sz="0" w:space="0" w:color="auto"/>
        <w:left w:val="none" w:sz="0" w:space="0" w:color="auto"/>
        <w:bottom w:val="none" w:sz="0" w:space="0" w:color="auto"/>
        <w:right w:val="none" w:sz="0" w:space="0" w:color="auto"/>
      </w:divBdr>
    </w:div>
    <w:div w:id="486747801">
      <w:bodyDiv w:val="1"/>
      <w:marLeft w:val="0"/>
      <w:marRight w:val="0"/>
      <w:marTop w:val="0"/>
      <w:marBottom w:val="0"/>
      <w:divBdr>
        <w:top w:val="none" w:sz="0" w:space="0" w:color="auto"/>
        <w:left w:val="none" w:sz="0" w:space="0" w:color="auto"/>
        <w:bottom w:val="none" w:sz="0" w:space="0" w:color="auto"/>
        <w:right w:val="none" w:sz="0" w:space="0" w:color="auto"/>
      </w:divBdr>
    </w:div>
    <w:div w:id="559243954">
      <w:bodyDiv w:val="1"/>
      <w:marLeft w:val="0"/>
      <w:marRight w:val="0"/>
      <w:marTop w:val="0"/>
      <w:marBottom w:val="0"/>
      <w:divBdr>
        <w:top w:val="none" w:sz="0" w:space="0" w:color="auto"/>
        <w:left w:val="none" w:sz="0" w:space="0" w:color="auto"/>
        <w:bottom w:val="none" w:sz="0" w:space="0" w:color="auto"/>
        <w:right w:val="none" w:sz="0" w:space="0" w:color="auto"/>
      </w:divBdr>
    </w:div>
    <w:div w:id="585110410">
      <w:bodyDiv w:val="1"/>
      <w:marLeft w:val="0"/>
      <w:marRight w:val="0"/>
      <w:marTop w:val="0"/>
      <w:marBottom w:val="0"/>
      <w:divBdr>
        <w:top w:val="none" w:sz="0" w:space="0" w:color="auto"/>
        <w:left w:val="none" w:sz="0" w:space="0" w:color="auto"/>
        <w:bottom w:val="none" w:sz="0" w:space="0" w:color="auto"/>
        <w:right w:val="none" w:sz="0" w:space="0" w:color="auto"/>
      </w:divBdr>
    </w:div>
    <w:div w:id="590167702">
      <w:bodyDiv w:val="1"/>
      <w:marLeft w:val="0"/>
      <w:marRight w:val="0"/>
      <w:marTop w:val="0"/>
      <w:marBottom w:val="0"/>
      <w:divBdr>
        <w:top w:val="none" w:sz="0" w:space="0" w:color="auto"/>
        <w:left w:val="none" w:sz="0" w:space="0" w:color="auto"/>
        <w:bottom w:val="none" w:sz="0" w:space="0" w:color="auto"/>
        <w:right w:val="none" w:sz="0" w:space="0" w:color="auto"/>
      </w:divBdr>
    </w:div>
    <w:div w:id="621112134">
      <w:bodyDiv w:val="1"/>
      <w:marLeft w:val="0"/>
      <w:marRight w:val="0"/>
      <w:marTop w:val="0"/>
      <w:marBottom w:val="0"/>
      <w:divBdr>
        <w:top w:val="none" w:sz="0" w:space="0" w:color="auto"/>
        <w:left w:val="none" w:sz="0" w:space="0" w:color="auto"/>
        <w:bottom w:val="none" w:sz="0" w:space="0" w:color="auto"/>
        <w:right w:val="none" w:sz="0" w:space="0" w:color="auto"/>
      </w:divBdr>
    </w:div>
    <w:div w:id="626008851">
      <w:bodyDiv w:val="1"/>
      <w:marLeft w:val="0"/>
      <w:marRight w:val="0"/>
      <w:marTop w:val="0"/>
      <w:marBottom w:val="0"/>
      <w:divBdr>
        <w:top w:val="none" w:sz="0" w:space="0" w:color="auto"/>
        <w:left w:val="none" w:sz="0" w:space="0" w:color="auto"/>
        <w:bottom w:val="none" w:sz="0" w:space="0" w:color="auto"/>
        <w:right w:val="none" w:sz="0" w:space="0" w:color="auto"/>
      </w:divBdr>
    </w:div>
    <w:div w:id="643198884">
      <w:bodyDiv w:val="1"/>
      <w:marLeft w:val="0"/>
      <w:marRight w:val="0"/>
      <w:marTop w:val="0"/>
      <w:marBottom w:val="0"/>
      <w:divBdr>
        <w:top w:val="none" w:sz="0" w:space="0" w:color="auto"/>
        <w:left w:val="none" w:sz="0" w:space="0" w:color="auto"/>
        <w:bottom w:val="none" w:sz="0" w:space="0" w:color="auto"/>
        <w:right w:val="none" w:sz="0" w:space="0" w:color="auto"/>
      </w:divBdr>
    </w:div>
    <w:div w:id="646906791">
      <w:bodyDiv w:val="1"/>
      <w:marLeft w:val="0"/>
      <w:marRight w:val="0"/>
      <w:marTop w:val="0"/>
      <w:marBottom w:val="0"/>
      <w:divBdr>
        <w:top w:val="none" w:sz="0" w:space="0" w:color="auto"/>
        <w:left w:val="none" w:sz="0" w:space="0" w:color="auto"/>
        <w:bottom w:val="none" w:sz="0" w:space="0" w:color="auto"/>
        <w:right w:val="none" w:sz="0" w:space="0" w:color="auto"/>
      </w:divBdr>
    </w:div>
    <w:div w:id="669064250">
      <w:bodyDiv w:val="1"/>
      <w:marLeft w:val="0"/>
      <w:marRight w:val="0"/>
      <w:marTop w:val="0"/>
      <w:marBottom w:val="0"/>
      <w:divBdr>
        <w:top w:val="none" w:sz="0" w:space="0" w:color="auto"/>
        <w:left w:val="none" w:sz="0" w:space="0" w:color="auto"/>
        <w:bottom w:val="none" w:sz="0" w:space="0" w:color="auto"/>
        <w:right w:val="none" w:sz="0" w:space="0" w:color="auto"/>
      </w:divBdr>
    </w:div>
    <w:div w:id="693844730">
      <w:bodyDiv w:val="1"/>
      <w:marLeft w:val="0"/>
      <w:marRight w:val="0"/>
      <w:marTop w:val="0"/>
      <w:marBottom w:val="0"/>
      <w:divBdr>
        <w:top w:val="none" w:sz="0" w:space="0" w:color="auto"/>
        <w:left w:val="none" w:sz="0" w:space="0" w:color="auto"/>
        <w:bottom w:val="none" w:sz="0" w:space="0" w:color="auto"/>
        <w:right w:val="none" w:sz="0" w:space="0" w:color="auto"/>
      </w:divBdr>
    </w:div>
    <w:div w:id="704714960">
      <w:bodyDiv w:val="1"/>
      <w:marLeft w:val="0"/>
      <w:marRight w:val="0"/>
      <w:marTop w:val="0"/>
      <w:marBottom w:val="0"/>
      <w:divBdr>
        <w:top w:val="none" w:sz="0" w:space="0" w:color="auto"/>
        <w:left w:val="none" w:sz="0" w:space="0" w:color="auto"/>
        <w:bottom w:val="none" w:sz="0" w:space="0" w:color="auto"/>
        <w:right w:val="none" w:sz="0" w:space="0" w:color="auto"/>
      </w:divBdr>
    </w:div>
    <w:div w:id="712922573">
      <w:bodyDiv w:val="1"/>
      <w:marLeft w:val="0"/>
      <w:marRight w:val="0"/>
      <w:marTop w:val="0"/>
      <w:marBottom w:val="0"/>
      <w:divBdr>
        <w:top w:val="none" w:sz="0" w:space="0" w:color="auto"/>
        <w:left w:val="none" w:sz="0" w:space="0" w:color="auto"/>
        <w:bottom w:val="none" w:sz="0" w:space="0" w:color="auto"/>
        <w:right w:val="none" w:sz="0" w:space="0" w:color="auto"/>
      </w:divBdr>
      <w:divsChild>
        <w:div w:id="800612045">
          <w:marLeft w:val="0"/>
          <w:marRight w:val="0"/>
          <w:marTop w:val="0"/>
          <w:marBottom w:val="0"/>
          <w:divBdr>
            <w:top w:val="none" w:sz="0" w:space="0" w:color="auto"/>
            <w:left w:val="none" w:sz="0" w:space="0" w:color="auto"/>
            <w:bottom w:val="none" w:sz="0" w:space="0" w:color="auto"/>
            <w:right w:val="none" w:sz="0" w:space="0" w:color="auto"/>
          </w:divBdr>
        </w:div>
        <w:div w:id="255748228">
          <w:marLeft w:val="0"/>
          <w:marRight w:val="0"/>
          <w:marTop w:val="0"/>
          <w:marBottom w:val="0"/>
          <w:divBdr>
            <w:top w:val="none" w:sz="0" w:space="0" w:color="auto"/>
            <w:left w:val="none" w:sz="0" w:space="0" w:color="auto"/>
            <w:bottom w:val="none" w:sz="0" w:space="0" w:color="auto"/>
            <w:right w:val="none" w:sz="0" w:space="0" w:color="auto"/>
          </w:divBdr>
        </w:div>
      </w:divsChild>
    </w:div>
    <w:div w:id="717781298">
      <w:bodyDiv w:val="1"/>
      <w:marLeft w:val="0"/>
      <w:marRight w:val="0"/>
      <w:marTop w:val="0"/>
      <w:marBottom w:val="0"/>
      <w:divBdr>
        <w:top w:val="none" w:sz="0" w:space="0" w:color="auto"/>
        <w:left w:val="none" w:sz="0" w:space="0" w:color="auto"/>
        <w:bottom w:val="none" w:sz="0" w:space="0" w:color="auto"/>
        <w:right w:val="none" w:sz="0" w:space="0" w:color="auto"/>
      </w:divBdr>
    </w:div>
    <w:div w:id="718167024">
      <w:bodyDiv w:val="1"/>
      <w:marLeft w:val="0"/>
      <w:marRight w:val="0"/>
      <w:marTop w:val="0"/>
      <w:marBottom w:val="0"/>
      <w:divBdr>
        <w:top w:val="none" w:sz="0" w:space="0" w:color="auto"/>
        <w:left w:val="none" w:sz="0" w:space="0" w:color="auto"/>
        <w:bottom w:val="none" w:sz="0" w:space="0" w:color="auto"/>
        <w:right w:val="none" w:sz="0" w:space="0" w:color="auto"/>
      </w:divBdr>
    </w:div>
    <w:div w:id="734819573">
      <w:bodyDiv w:val="1"/>
      <w:marLeft w:val="0"/>
      <w:marRight w:val="0"/>
      <w:marTop w:val="0"/>
      <w:marBottom w:val="0"/>
      <w:divBdr>
        <w:top w:val="none" w:sz="0" w:space="0" w:color="auto"/>
        <w:left w:val="none" w:sz="0" w:space="0" w:color="auto"/>
        <w:bottom w:val="none" w:sz="0" w:space="0" w:color="auto"/>
        <w:right w:val="none" w:sz="0" w:space="0" w:color="auto"/>
      </w:divBdr>
    </w:div>
    <w:div w:id="746225103">
      <w:bodyDiv w:val="1"/>
      <w:marLeft w:val="0"/>
      <w:marRight w:val="0"/>
      <w:marTop w:val="0"/>
      <w:marBottom w:val="0"/>
      <w:divBdr>
        <w:top w:val="none" w:sz="0" w:space="0" w:color="auto"/>
        <w:left w:val="none" w:sz="0" w:space="0" w:color="auto"/>
        <w:bottom w:val="none" w:sz="0" w:space="0" w:color="auto"/>
        <w:right w:val="none" w:sz="0" w:space="0" w:color="auto"/>
      </w:divBdr>
    </w:div>
    <w:div w:id="749155453">
      <w:bodyDiv w:val="1"/>
      <w:marLeft w:val="0"/>
      <w:marRight w:val="0"/>
      <w:marTop w:val="0"/>
      <w:marBottom w:val="0"/>
      <w:divBdr>
        <w:top w:val="none" w:sz="0" w:space="0" w:color="auto"/>
        <w:left w:val="none" w:sz="0" w:space="0" w:color="auto"/>
        <w:bottom w:val="none" w:sz="0" w:space="0" w:color="auto"/>
        <w:right w:val="none" w:sz="0" w:space="0" w:color="auto"/>
      </w:divBdr>
    </w:div>
    <w:div w:id="753355294">
      <w:bodyDiv w:val="1"/>
      <w:marLeft w:val="0"/>
      <w:marRight w:val="0"/>
      <w:marTop w:val="0"/>
      <w:marBottom w:val="0"/>
      <w:divBdr>
        <w:top w:val="none" w:sz="0" w:space="0" w:color="auto"/>
        <w:left w:val="none" w:sz="0" w:space="0" w:color="auto"/>
        <w:bottom w:val="none" w:sz="0" w:space="0" w:color="auto"/>
        <w:right w:val="none" w:sz="0" w:space="0" w:color="auto"/>
      </w:divBdr>
    </w:div>
    <w:div w:id="761222388">
      <w:bodyDiv w:val="1"/>
      <w:marLeft w:val="0"/>
      <w:marRight w:val="0"/>
      <w:marTop w:val="0"/>
      <w:marBottom w:val="0"/>
      <w:divBdr>
        <w:top w:val="none" w:sz="0" w:space="0" w:color="auto"/>
        <w:left w:val="none" w:sz="0" w:space="0" w:color="auto"/>
        <w:bottom w:val="none" w:sz="0" w:space="0" w:color="auto"/>
        <w:right w:val="none" w:sz="0" w:space="0" w:color="auto"/>
      </w:divBdr>
    </w:div>
    <w:div w:id="782769208">
      <w:bodyDiv w:val="1"/>
      <w:marLeft w:val="0"/>
      <w:marRight w:val="0"/>
      <w:marTop w:val="0"/>
      <w:marBottom w:val="0"/>
      <w:divBdr>
        <w:top w:val="none" w:sz="0" w:space="0" w:color="auto"/>
        <w:left w:val="none" w:sz="0" w:space="0" w:color="auto"/>
        <w:bottom w:val="none" w:sz="0" w:space="0" w:color="auto"/>
        <w:right w:val="none" w:sz="0" w:space="0" w:color="auto"/>
      </w:divBdr>
    </w:div>
    <w:div w:id="790132489">
      <w:bodyDiv w:val="1"/>
      <w:marLeft w:val="0"/>
      <w:marRight w:val="0"/>
      <w:marTop w:val="0"/>
      <w:marBottom w:val="0"/>
      <w:divBdr>
        <w:top w:val="none" w:sz="0" w:space="0" w:color="auto"/>
        <w:left w:val="none" w:sz="0" w:space="0" w:color="auto"/>
        <w:bottom w:val="none" w:sz="0" w:space="0" w:color="auto"/>
        <w:right w:val="none" w:sz="0" w:space="0" w:color="auto"/>
      </w:divBdr>
    </w:div>
    <w:div w:id="796066501">
      <w:bodyDiv w:val="1"/>
      <w:marLeft w:val="0"/>
      <w:marRight w:val="0"/>
      <w:marTop w:val="0"/>
      <w:marBottom w:val="0"/>
      <w:divBdr>
        <w:top w:val="none" w:sz="0" w:space="0" w:color="auto"/>
        <w:left w:val="none" w:sz="0" w:space="0" w:color="auto"/>
        <w:bottom w:val="none" w:sz="0" w:space="0" w:color="auto"/>
        <w:right w:val="none" w:sz="0" w:space="0" w:color="auto"/>
      </w:divBdr>
    </w:div>
    <w:div w:id="801463839">
      <w:bodyDiv w:val="1"/>
      <w:marLeft w:val="0"/>
      <w:marRight w:val="0"/>
      <w:marTop w:val="0"/>
      <w:marBottom w:val="0"/>
      <w:divBdr>
        <w:top w:val="none" w:sz="0" w:space="0" w:color="auto"/>
        <w:left w:val="none" w:sz="0" w:space="0" w:color="auto"/>
        <w:bottom w:val="none" w:sz="0" w:space="0" w:color="auto"/>
        <w:right w:val="none" w:sz="0" w:space="0" w:color="auto"/>
      </w:divBdr>
    </w:div>
    <w:div w:id="851266627">
      <w:bodyDiv w:val="1"/>
      <w:marLeft w:val="0"/>
      <w:marRight w:val="0"/>
      <w:marTop w:val="0"/>
      <w:marBottom w:val="0"/>
      <w:divBdr>
        <w:top w:val="none" w:sz="0" w:space="0" w:color="auto"/>
        <w:left w:val="none" w:sz="0" w:space="0" w:color="auto"/>
        <w:bottom w:val="none" w:sz="0" w:space="0" w:color="auto"/>
        <w:right w:val="none" w:sz="0" w:space="0" w:color="auto"/>
      </w:divBdr>
    </w:div>
    <w:div w:id="884830082">
      <w:bodyDiv w:val="1"/>
      <w:marLeft w:val="0"/>
      <w:marRight w:val="0"/>
      <w:marTop w:val="0"/>
      <w:marBottom w:val="0"/>
      <w:divBdr>
        <w:top w:val="none" w:sz="0" w:space="0" w:color="auto"/>
        <w:left w:val="none" w:sz="0" w:space="0" w:color="auto"/>
        <w:bottom w:val="none" w:sz="0" w:space="0" w:color="auto"/>
        <w:right w:val="none" w:sz="0" w:space="0" w:color="auto"/>
      </w:divBdr>
    </w:div>
    <w:div w:id="887255848">
      <w:bodyDiv w:val="1"/>
      <w:marLeft w:val="0"/>
      <w:marRight w:val="0"/>
      <w:marTop w:val="0"/>
      <w:marBottom w:val="0"/>
      <w:divBdr>
        <w:top w:val="none" w:sz="0" w:space="0" w:color="auto"/>
        <w:left w:val="none" w:sz="0" w:space="0" w:color="auto"/>
        <w:bottom w:val="none" w:sz="0" w:space="0" w:color="auto"/>
        <w:right w:val="none" w:sz="0" w:space="0" w:color="auto"/>
      </w:divBdr>
    </w:div>
    <w:div w:id="900602054">
      <w:bodyDiv w:val="1"/>
      <w:marLeft w:val="0"/>
      <w:marRight w:val="0"/>
      <w:marTop w:val="0"/>
      <w:marBottom w:val="0"/>
      <w:divBdr>
        <w:top w:val="none" w:sz="0" w:space="0" w:color="auto"/>
        <w:left w:val="none" w:sz="0" w:space="0" w:color="auto"/>
        <w:bottom w:val="none" w:sz="0" w:space="0" w:color="auto"/>
        <w:right w:val="none" w:sz="0" w:space="0" w:color="auto"/>
      </w:divBdr>
    </w:div>
    <w:div w:id="922180550">
      <w:bodyDiv w:val="1"/>
      <w:marLeft w:val="0"/>
      <w:marRight w:val="0"/>
      <w:marTop w:val="0"/>
      <w:marBottom w:val="0"/>
      <w:divBdr>
        <w:top w:val="none" w:sz="0" w:space="0" w:color="auto"/>
        <w:left w:val="none" w:sz="0" w:space="0" w:color="auto"/>
        <w:bottom w:val="none" w:sz="0" w:space="0" w:color="auto"/>
        <w:right w:val="none" w:sz="0" w:space="0" w:color="auto"/>
      </w:divBdr>
    </w:div>
    <w:div w:id="935136009">
      <w:bodyDiv w:val="1"/>
      <w:marLeft w:val="0"/>
      <w:marRight w:val="0"/>
      <w:marTop w:val="0"/>
      <w:marBottom w:val="0"/>
      <w:divBdr>
        <w:top w:val="none" w:sz="0" w:space="0" w:color="auto"/>
        <w:left w:val="none" w:sz="0" w:space="0" w:color="auto"/>
        <w:bottom w:val="none" w:sz="0" w:space="0" w:color="auto"/>
        <w:right w:val="none" w:sz="0" w:space="0" w:color="auto"/>
      </w:divBdr>
    </w:div>
    <w:div w:id="965038707">
      <w:bodyDiv w:val="1"/>
      <w:marLeft w:val="0"/>
      <w:marRight w:val="0"/>
      <w:marTop w:val="0"/>
      <w:marBottom w:val="0"/>
      <w:divBdr>
        <w:top w:val="none" w:sz="0" w:space="0" w:color="auto"/>
        <w:left w:val="none" w:sz="0" w:space="0" w:color="auto"/>
        <w:bottom w:val="none" w:sz="0" w:space="0" w:color="auto"/>
        <w:right w:val="none" w:sz="0" w:space="0" w:color="auto"/>
      </w:divBdr>
    </w:div>
    <w:div w:id="974026888">
      <w:bodyDiv w:val="1"/>
      <w:marLeft w:val="0"/>
      <w:marRight w:val="0"/>
      <w:marTop w:val="0"/>
      <w:marBottom w:val="0"/>
      <w:divBdr>
        <w:top w:val="none" w:sz="0" w:space="0" w:color="auto"/>
        <w:left w:val="none" w:sz="0" w:space="0" w:color="auto"/>
        <w:bottom w:val="none" w:sz="0" w:space="0" w:color="auto"/>
        <w:right w:val="none" w:sz="0" w:space="0" w:color="auto"/>
      </w:divBdr>
    </w:div>
    <w:div w:id="987562126">
      <w:bodyDiv w:val="1"/>
      <w:marLeft w:val="0"/>
      <w:marRight w:val="0"/>
      <w:marTop w:val="0"/>
      <w:marBottom w:val="0"/>
      <w:divBdr>
        <w:top w:val="none" w:sz="0" w:space="0" w:color="auto"/>
        <w:left w:val="none" w:sz="0" w:space="0" w:color="auto"/>
        <w:bottom w:val="none" w:sz="0" w:space="0" w:color="auto"/>
        <w:right w:val="none" w:sz="0" w:space="0" w:color="auto"/>
      </w:divBdr>
    </w:div>
    <w:div w:id="1003094518">
      <w:bodyDiv w:val="1"/>
      <w:marLeft w:val="0"/>
      <w:marRight w:val="0"/>
      <w:marTop w:val="0"/>
      <w:marBottom w:val="0"/>
      <w:divBdr>
        <w:top w:val="none" w:sz="0" w:space="0" w:color="auto"/>
        <w:left w:val="none" w:sz="0" w:space="0" w:color="auto"/>
        <w:bottom w:val="none" w:sz="0" w:space="0" w:color="auto"/>
        <w:right w:val="none" w:sz="0" w:space="0" w:color="auto"/>
      </w:divBdr>
    </w:div>
    <w:div w:id="1006320175">
      <w:bodyDiv w:val="1"/>
      <w:marLeft w:val="0"/>
      <w:marRight w:val="0"/>
      <w:marTop w:val="0"/>
      <w:marBottom w:val="0"/>
      <w:divBdr>
        <w:top w:val="none" w:sz="0" w:space="0" w:color="auto"/>
        <w:left w:val="none" w:sz="0" w:space="0" w:color="auto"/>
        <w:bottom w:val="none" w:sz="0" w:space="0" w:color="auto"/>
        <w:right w:val="none" w:sz="0" w:space="0" w:color="auto"/>
      </w:divBdr>
    </w:div>
    <w:div w:id="1016033263">
      <w:bodyDiv w:val="1"/>
      <w:marLeft w:val="0"/>
      <w:marRight w:val="0"/>
      <w:marTop w:val="0"/>
      <w:marBottom w:val="0"/>
      <w:divBdr>
        <w:top w:val="none" w:sz="0" w:space="0" w:color="auto"/>
        <w:left w:val="none" w:sz="0" w:space="0" w:color="auto"/>
        <w:bottom w:val="none" w:sz="0" w:space="0" w:color="auto"/>
        <w:right w:val="none" w:sz="0" w:space="0" w:color="auto"/>
      </w:divBdr>
    </w:div>
    <w:div w:id="1030448055">
      <w:bodyDiv w:val="1"/>
      <w:marLeft w:val="0"/>
      <w:marRight w:val="0"/>
      <w:marTop w:val="0"/>
      <w:marBottom w:val="0"/>
      <w:divBdr>
        <w:top w:val="none" w:sz="0" w:space="0" w:color="auto"/>
        <w:left w:val="none" w:sz="0" w:space="0" w:color="auto"/>
        <w:bottom w:val="none" w:sz="0" w:space="0" w:color="auto"/>
        <w:right w:val="none" w:sz="0" w:space="0" w:color="auto"/>
      </w:divBdr>
    </w:div>
    <w:div w:id="1051420288">
      <w:bodyDiv w:val="1"/>
      <w:marLeft w:val="0"/>
      <w:marRight w:val="0"/>
      <w:marTop w:val="0"/>
      <w:marBottom w:val="0"/>
      <w:divBdr>
        <w:top w:val="none" w:sz="0" w:space="0" w:color="auto"/>
        <w:left w:val="none" w:sz="0" w:space="0" w:color="auto"/>
        <w:bottom w:val="none" w:sz="0" w:space="0" w:color="auto"/>
        <w:right w:val="none" w:sz="0" w:space="0" w:color="auto"/>
      </w:divBdr>
    </w:div>
    <w:div w:id="1067533090">
      <w:bodyDiv w:val="1"/>
      <w:marLeft w:val="0"/>
      <w:marRight w:val="0"/>
      <w:marTop w:val="0"/>
      <w:marBottom w:val="0"/>
      <w:divBdr>
        <w:top w:val="none" w:sz="0" w:space="0" w:color="auto"/>
        <w:left w:val="none" w:sz="0" w:space="0" w:color="auto"/>
        <w:bottom w:val="none" w:sz="0" w:space="0" w:color="auto"/>
        <w:right w:val="none" w:sz="0" w:space="0" w:color="auto"/>
      </w:divBdr>
    </w:div>
    <w:div w:id="1098793327">
      <w:bodyDiv w:val="1"/>
      <w:marLeft w:val="0"/>
      <w:marRight w:val="0"/>
      <w:marTop w:val="0"/>
      <w:marBottom w:val="0"/>
      <w:divBdr>
        <w:top w:val="none" w:sz="0" w:space="0" w:color="auto"/>
        <w:left w:val="none" w:sz="0" w:space="0" w:color="auto"/>
        <w:bottom w:val="none" w:sz="0" w:space="0" w:color="auto"/>
        <w:right w:val="none" w:sz="0" w:space="0" w:color="auto"/>
      </w:divBdr>
    </w:div>
    <w:div w:id="1099064034">
      <w:bodyDiv w:val="1"/>
      <w:marLeft w:val="0"/>
      <w:marRight w:val="0"/>
      <w:marTop w:val="0"/>
      <w:marBottom w:val="0"/>
      <w:divBdr>
        <w:top w:val="none" w:sz="0" w:space="0" w:color="auto"/>
        <w:left w:val="none" w:sz="0" w:space="0" w:color="auto"/>
        <w:bottom w:val="none" w:sz="0" w:space="0" w:color="auto"/>
        <w:right w:val="none" w:sz="0" w:space="0" w:color="auto"/>
      </w:divBdr>
    </w:div>
    <w:div w:id="1123688776">
      <w:bodyDiv w:val="1"/>
      <w:marLeft w:val="0"/>
      <w:marRight w:val="0"/>
      <w:marTop w:val="0"/>
      <w:marBottom w:val="0"/>
      <w:divBdr>
        <w:top w:val="none" w:sz="0" w:space="0" w:color="auto"/>
        <w:left w:val="none" w:sz="0" w:space="0" w:color="auto"/>
        <w:bottom w:val="none" w:sz="0" w:space="0" w:color="auto"/>
        <w:right w:val="none" w:sz="0" w:space="0" w:color="auto"/>
      </w:divBdr>
    </w:div>
    <w:div w:id="1124229042">
      <w:bodyDiv w:val="1"/>
      <w:marLeft w:val="0"/>
      <w:marRight w:val="0"/>
      <w:marTop w:val="0"/>
      <w:marBottom w:val="0"/>
      <w:divBdr>
        <w:top w:val="none" w:sz="0" w:space="0" w:color="auto"/>
        <w:left w:val="none" w:sz="0" w:space="0" w:color="auto"/>
        <w:bottom w:val="none" w:sz="0" w:space="0" w:color="auto"/>
        <w:right w:val="none" w:sz="0" w:space="0" w:color="auto"/>
      </w:divBdr>
    </w:div>
    <w:div w:id="1144196399">
      <w:bodyDiv w:val="1"/>
      <w:marLeft w:val="0"/>
      <w:marRight w:val="0"/>
      <w:marTop w:val="0"/>
      <w:marBottom w:val="0"/>
      <w:divBdr>
        <w:top w:val="none" w:sz="0" w:space="0" w:color="auto"/>
        <w:left w:val="none" w:sz="0" w:space="0" w:color="auto"/>
        <w:bottom w:val="none" w:sz="0" w:space="0" w:color="auto"/>
        <w:right w:val="none" w:sz="0" w:space="0" w:color="auto"/>
      </w:divBdr>
    </w:div>
    <w:div w:id="1148092342">
      <w:bodyDiv w:val="1"/>
      <w:marLeft w:val="0"/>
      <w:marRight w:val="0"/>
      <w:marTop w:val="0"/>
      <w:marBottom w:val="0"/>
      <w:divBdr>
        <w:top w:val="none" w:sz="0" w:space="0" w:color="auto"/>
        <w:left w:val="none" w:sz="0" w:space="0" w:color="auto"/>
        <w:bottom w:val="none" w:sz="0" w:space="0" w:color="auto"/>
        <w:right w:val="none" w:sz="0" w:space="0" w:color="auto"/>
      </w:divBdr>
    </w:div>
    <w:div w:id="1161115962">
      <w:bodyDiv w:val="1"/>
      <w:marLeft w:val="0"/>
      <w:marRight w:val="0"/>
      <w:marTop w:val="0"/>
      <w:marBottom w:val="0"/>
      <w:divBdr>
        <w:top w:val="none" w:sz="0" w:space="0" w:color="auto"/>
        <w:left w:val="none" w:sz="0" w:space="0" w:color="auto"/>
        <w:bottom w:val="none" w:sz="0" w:space="0" w:color="auto"/>
        <w:right w:val="none" w:sz="0" w:space="0" w:color="auto"/>
      </w:divBdr>
    </w:div>
    <w:div w:id="1175346515">
      <w:bodyDiv w:val="1"/>
      <w:marLeft w:val="0"/>
      <w:marRight w:val="0"/>
      <w:marTop w:val="0"/>
      <w:marBottom w:val="0"/>
      <w:divBdr>
        <w:top w:val="none" w:sz="0" w:space="0" w:color="auto"/>
        <w:left w:val="none" w:sz="0" w:space="0" w:color="auto"/>
        <w:bottom w:val="none" w:sz="0" w:space="0" w:color="auto"/>
        <w:right w:val="none" w:sz="0" w:space="0" w:color="auto"/>
      </w:divBdr>
    </w:div>
    <w:div w:id="1179004628">
      <w:bodyDiv w:val="1"/>
      <w:marLeft w:val="0"/>
      <w:marRight w:val="0"/>
      <w:marTop w:val="0"/>
      <w:marBottom w:val="0"/>
      <w:divBdr>
        <w:top w:val="none" w:sz="0" w:space="0" w:color="auto"/>
        <w:left w:val="none" w:sz="0" w:space="0" w:color="auto"/>
        <w:bottom w:val="none" w:sz="0" w:space="0" w:color="auto"/>
        <w:right w:val="none" w:sz="0" w:space="0" w:color="auto"/>
      </w:divBdr>
    </w:div>
    <w:div w:id="1195508600">
      <w:bodyDiv w:val="1"/>
      <w:marLeft w:val="0"/>
      <w:marRight w:val="0"/>
      <w:marTop w:val="0"/>
      <w:marBottom w:val="0"/>
      <w:divBdr>
        <w:top w:val="none" w:sz="0" w:space="0" w:color="auto"/>
        <w:left w:val="none" w:sz="0" w:space="0" w:color="auto"/>
        <w:bottom w:val="none" w:sz="0" w:space="0" w:color="auto"/>
        <w:right w:val="none" w:sz="0" w:space="0" w:color="auto"/>
      </w:divBdr>
    </w:div>
    <w:div w:id="1196116810">
      <w:bodyDiv w:val="1"/>
      <w:marLeft w:val="0"/>
      <w:marRight w:val="0"/>
      <w:marTop w:val="0"/>
      <w:marBottom w:val="0"/>
      <w:divBdr>
        <w:top w:val="none" w:sz="0" w:space="0" w:color="auto"/>
        <w:left w:val="none" w:sz="0" w:space="0" w:color="auto"/>
        <w:bottom w:val="none" w:sz="0" w:space="0" w:color="auto"/>
        <w:right w:val="none" w:sz="0" w:space="0" w:color="auto"/>
      </w:divBdr>
    </w:div>
    <w:div w:id="1196964647">
      <w:bodyDiv w:val="1"/>
      <w:marLeft w:val="0"/>
      <w:marRight w:val="0"/>
      <w:marTop w:val="0"/>
      <w:marBottom w:val="0"/>
      <w:divBdr>
        <w:top w:val="none" w:sz="0" w:space="0" w:color="auto"/>
        <w:left w:val="none" w:sz="0" w:space="0" w:color="auto"/>
        <w:bottom w:val="none" w:sz="0" w:space="0" w:color="auto"/>
        <w:right w:val="none" w:sz="0" w:space="0" w:color="auto"/>
      </w:divBdr>
    </w:div>
    <w:div w:id="1202131983">
      <w:bodyDiv w:val="1"/>
      <w:marLeft w:val="0"/>
      <w:marRight w:val="0"/>
      <w:marTop w:val="0"/>
      <w:marBottom w:val="0"/>
      <w:divBdr>
        <w:top w:val="none" w:sz="0" w:space="0" w:color="auto"/>
        <w:left w:val="none" w:sz="0" w:space="0" w:color="auto"/>
        <w:bottom w:val="none" w:sz="0" w:space="0" w:color="auto"/>
        <w:right w:val="none" w:sz="0" w:space="0" w:color="auto"/>
      </w:divBdr>
    </w:div>
    <w:div w:id="1209487712">
      <w:bodyDiv w:val="1"/>
      <w:marLeft w:val="0"/>
      <w:marRight w:val="0"/>
      <w:marTop w:val="0"/>
      <w:marBottom w:val="0"/>
      <w:divBdr>
        <w:top w:val="none" w:sz="0" w:space="0" w:color="auto"/>
        <w:left w:val="none" w:sz="0" w:space="0" w:color="auto"/>
        <w:bottom w:val="none" w:sz="0" w:space="0" w:color="auto"/>
        <w:right w:val="none" w:sz="0" w:space="0" w:color="auto"/>
      </w:divBdr>
    </w:div>
    <w:div w:id="1241913826">
      <w:bodyDiv w:val="1"/>
      <w:marLeft w:val="0"/>
      <w:marRight w:val="0"/>
      <w:marTop w:val="0"/>
      <w:marBottom w:val="0"/>
      <w:divBdr>
        <w:top w:val="none" w:sz="0" w:space="0" w:color="auto"/>
        <w:left w:val="none" w:sz="0" w:space="0" w:color="auto"/>
        <w:bottom w:val="none" w:sz="0" w:space="0" w:color="auto"/>
        <w:right w:val="none" w:sz="0" w:space="0" w:color="auto"/>
      </w:divBdr>
    </w:div>
    <w:div w:id="1257977210">
      <w:bodyDiv w:val="1"/>
      <w:marLeft w:val="0"/>
      <w:marRight w:val="0"/>
      <w:marTop w:val="0"/>
      <w:marBottom w:val="0"/>
      <w:divBdr>
        <w:top w:val="none" w:sz="0" w:space="0" w:color="auto"/>
        <w:left w:val="none" w:sz="0" w:space="0" w:color="auto"/>
        <w:bottom w:val="none" w:sz="0" w:space="0" w:color="auto"/>
        <w:right w:val="none" w:sz="0" w:space="0" w:color="auto"/>
      </w:divBdr>
    </w:div>
    <w:div w:id="1264265597">
      <w:bodyDiv w:val="1"/>
      <w:marLeft w:val="0"/>
      <w:marRight w:val="0"/>
      <w:marTop w:val="0"/>
      <w:marBottom w:val="0"/>
      <w:divBdr>
        <w:top w:val="none" w:sz="0" w:space="0" w:color="auto"/>
        <w:left w:val="none" w:sz="0" w:space="0" w:color="auto"/>
        <w:bottom w:val="none" w:sz="0" w:space="0" w:color="auto"/>
        <w:right w:val="none" w:sz="0" w:space="0" w:color="auto"/>
      </w:divBdr>
    </w:div>
    <w:div w:id="1267810729">
      <w:bodyDiv w:val="1"/>
      <w:marLeft w:val="0"/>
      <w:marRight w:val="0"/>
      <w:marTop w:val="0"/>
      <w:marBottom w:val="0"/>
      <w:divBdr>
        <w:top w:val="none" w:sz="0" w:space="0" w:color="auto"/>
        <w:left w:val="none" w:sz="0" w:space="0" w:color="auto"/>
        <w:bottom w:val="none" w:sz="0" w:space="0" w:color="auto"/>
        <w:right w:val="none" w:sz="0" w:space="0" w:color="auto"/>
      </w:divBdr>
    </w:div>
    <w:div w:id="1271544697">
      <w:bodyDiv w:val="1"/>
      <w:marLeft w:val="0"/>
      <w:marRight w:val="0"/>
      <w:marTop w:val="0"/>
      <w:marBottom w:val="0"/>
      <w:divBdr>
        <w:top w:val="none" w:sz="0" w:space="0" w:color="auto"/>
        <w:left w:val="none" w:sz="0" w:space="0" w:color="auto"/>
        <w:bottom w:val="none" w:sz="0" w:space="0" w:color="auto"/>
        <w:right w:val="none" w:sz="0" w:space="0" w:color="auto"/>
      </w:divBdr>
    </w:div>
    <w:div w:id="1281104239">
      <w:bodyDiv w:val="1"/>
      <w:marLeft w:val="0"/>
      <w:marRight w:val="0"/>
      <w:marTop w:val="0"/>
      <w:marBottom w:val="0"/>
      <w:divBdr>
        <w:top w:val="none" w:sz="0" w:space="0" w:color="auto"/>
        <w:left w:val="none" w:sz="0" w:space="0" w:color="auto"/>
        <w:bottom w:val="none" w:sz="0" w:space="0" w:color="auto"/>
        <w:right w:val="none" w:sz="0" w:space="0" w:color="auto"/>
      </w:divBdr>
    </w:div>
    <w:div w:id="1290865589">
      <w:bodyDiv w:val="1"/>
      <w:marLeft w:val="0"/>
      <w:marRight w:val="0"/>
      <w:marTop w:val="0"/>
      <w:marBottom w:val="0"/>
      <w:divBdr>
        <w:top w:val="none" w:sz="0" w:space="0" w:color="auto"/>
        <w:left w:val="none" w:sz="0" w:space="0" w:color="auto"/>
        <w:bottom w:val="none" w:sz="0" w:space="0" w:color="auto"/>
        <w:right w:val="none" w:sz="0" w:space="0" w:color="auto"/>
      </w:divBdr>
    </w:div>
    <w:div w:id="1298101220">
      <w:bodyDiv w:val="1"/>
      <w:marLeft w:val="0"/>
      <w:marRight w:val="0"/>
      <w:marTop w:val="0"/>
      <w:marBottom w:val="0"/>
      <w:divBdr>
        <w:top w:val="none" w:sz="0" w:space="0" w:color="auto"/>
        <w:left w:val="none" w:sz="0" w:space="0" w:color="auto"/>
        <w:bottom w:val="none" w:sz="0" w:space="0" w:color="auto"/>
        <w:right w:val="none" w:sz="0" w:space="0" w:color="auto"/>
      </w:divBdr>
    </w:div>
    <w:div w:id="1300303959">
      <w:bodyDiv w:val="1"/>
      <w:marLeft w:val="0"/>
      <w:marRight w:val="0"/>
      <w:marTop w:val="0"/>
      <w:marBottom w:val="0"/>
      <w:divBdr>
        <w:top w:val="none" w:sz="0" w:space="0" w:color="auto"/>
        <w:left w:val="none" w:sz="0" w:space="0" w:color="auto"/>
        <w:bottom w:val="none" w:sz="0" w:space="0" w:color="auto"/>
        <w:right w:val="none" w:sz="0" w:space="0" w:color="auto"/>
      </w:divBdr>
    </w:div>
    <w:div w:id="1325622529">
      <w:bodyDiv w:val="1"/>
      <w:marLeft w:val="0"/>
      <w:marRight w:val="0"/>
      <w:marTop w:val="0"/>
      <w:marBottom w:val="0"/>
      <w:divBdr>
        <w:top w:val="none" w:sz="0" w:space="0" w:color="auto"/>
        <w:left w:val="none" w:sz="0" w:space="0" w:color="auto"/>
        <w:bottom w:val="none" w:sz="0" w:space="0" w:color="auto"/>
        <w:right w:val="none" w:sz="0" w:space="0" w:color="auto"/>
      </w:divBdr>
    </w:div>
    <w:div w:id="1336957898">
      <w:bodyDiv w:val="1"/>
      <w:marLeft w:val="0"/>
      <w:marRight w:val="0"/>
      <w:marTop w:val="0"/>
      <w:marBottom w:val="0"/>
      <w:divBdr>
        <w:top w:val="none" w:sz="0" w:space="0" w:color="auto"/>
        <w:left w:val="none" w:sz="0" w:space="0" w:color="auto"/>
        <w:bottom w:val="none" w:sz="0" w:space="0" w:color="auto"/>
        <w:right w:val="none" w:sz="0" w:space="0" w:color="auto"/>
      </w:divBdr>
    </w:div>
    <w:div w:id="1359156363">
      <w:bodyDiv w:val="1"/>
      <w:marLeft w:val="0"/>
      <w:marRight w:val="0"/>
      <w:marTop w:val="0"/>
      <w:marBottom w:val="0"/>
      <w:divBdr>
        <w:top w:val="none" w:sz="0" w:space="0" w:color="auto"/>
        <w:left w:val="none" w:sz="0" w:space="0" w:color="auto"/>
        <w:bottom w:val="none" w:sz="0" w:space="0" w:color="auto"/>
        <w:right w:val="none" w:sz="0" w:space="0" w:color="auto"/>
      </w:divBdr>
    </w:div>
    <w:div w:id="1369600397">
      <w:bodyDiv w:val="1"/>
      <w:marLeft w:val="0"/>
      <w:marRight w:val="0"/>
      <w:marTop w:val="0"/>
      <w:marBottom w:val="0"/>
      <w:divBdr>
        <w:top w:val="none" w:sz="0" w:space="0" w:color="auto"/>
        <w:left w:val="none" w:sz="0" w:space="0" w:color="auto"/>
        <w:bottom w:val="none" w:sz="0" w:space="0" w:color="auto"/>
        <w:right w:val="none" w:sz="0" w:space="0" w:color="auto"/>
      </w:divBdr>
    </w:div>
    <w:div w:id="1379356665">
      <w:bodyDiv w:val="1"/>
      <w:marLeft w:val="0"/>
      <w:marRight w:val="0"/>
      <w:marTop w:val="0"/>
      <w:marBottom w:val="0"/>
      <w:divBdr>
        <w:top w:val="none" w:sz="0" w:space="0" w:color="auto"/>
        <w:left w:val="none" w:sz="0" w:space="0" w:color="auto"/>
        <w:bottom w:val="none" w:sz="0" w:space="0" w:color="auto"/>
        <w:right w:val="none" w:sz="0" w:space="0" w:color="auto"/>
      </w:divBdr>
    </w:div>
    <w:div w:id="1381055986">
      <w:bodyDiv w:val="1"/>
      <w:marLeft w:val="0"/>
      <w:marRight w:val="0"/>
      <w:marTop w:val="0"/>
      <w:marBottom w:val="0"/>
      <w:divBdr>
        <w:top w:val="none" w:sz="0" w:space="0" w:color="auto"/>
        <w:left w:val="none" w:sz="0" w:space="0" w:color="auto"/>
        <w:bottom w:val="none" w:sz="0" w:space="0" w:color="auto"/>
        <w:right w:val="none" w:sz="0" w:space="0" w:color="auto"/>
      </w:divBdr>
    </w:div>
    <w:div w:id="1382632404">
      <w:bodyDiv w:val="1"/>
      <w:marLeft w:val="0"/>
      <w:marRight w:val="0"/>
      <w:marTop w:val="0"/>
      <w:marBottom w:val="0"/>
      <w:divBdr>
        <w:top w:val="none" w:sz="0" w:space="0" w:color="auto"/>
        <w:left w:val="none" w:sz="0" w:space="0" w:color="auto"/>
        <w:bottom w:val="none" w:sz="0" w:space="0" w:color="auto"/>
        <w:right w:val="none" w:sz="0" w:space="0" w:color="auto"/>
      </w:divBdr>
    </w:div>
    <w:div w:id="1386415712">
      <w:bodyDiv w:val="1"/>
      <w:marLeft w:val="0"/>
      <w:marRight w:val="0"/>
      <w:marTop w:val="0"/>
      <w:marBottom w:val="0"/>
      <w:divBdr>
        <w:top w:val="none" w:sz="0" w:space="0" w:color="auto"/>
        <w:left w:val="none" w:sz="0" w:space="0" w:color="auto"/>
        <w:bottom w:val="none" w:sz="0" w:space="0" w:color="auto"/>
        <w:right w:val="none" w:sz="0" w:space="0" w:color="auto"/>
      </w:divBdr>
    </w:div>
    <w:div w:id="1388793999">
      <w:bodyDiv w:val="1"/>
      <w:marLeft w:val="0"/>
      <w:marRight w:val="0"/>
      <w:marTop w:val="0"/>
      <w:marBottom w:val="0"/>
      <w:divBdr>
        <w:top w:val="none" w:sz="0" w:space="0" w:color="auto"/>
        <w:left w:val="none" w:sz="0" w:space="0" w:color="auto"/>
        <w:bottom w:val="none" w:sz="0" w:space="0" w:color="auto"/>
        <w:right w:val="none" w:sz="0" w:space="0" w:color="auto"/>
      </w:divBdr>
    </w:div>
    <w:div w:id="1397587696">
      <w:bodyDiv w:val="1"/>
      <w:marLeft w:val="0"/>
      <w:marRight w:val="0"/>
      <w:marTop w:val="0"/>
      <w:marBottom w:val="0"/>
      <w:divBdr>
        <w:top w:val="none" w:sz="0" w:space="0" w:color="auto"/>
        <w:left w:val="none" w:sz="0" w:space="0" w:color="auto"/>
        <w:bottom w:val="none" w:sz="0" w:space="0" w:color="auto"/>
        <w:right w:val="none" w:sz="0" w:space="0" w:color="auto"/>
      </w:divBdr>
    </w:div>
    <w:div w:id="1405182201">
      <w:bodyDiv w:val="1"/>
      <w:marLeft w:val="0"/>
      <w:marRight w:val="0"/>
      <w:marTop w:val="0"/>
      <w:marBottom w:val="0"/>
      <w:divBdr>
        <w:top w:val="none" w:sz="0" w:space="0" w:color="auto"/>
        <w:left w:val="none" w:sz="0" w:space="0" w:color="auto"/>
        <w:bottom w:val="none" w:sz="0" w:space="0" w:color="auto"/>
        <w:right w:val="none" w:sz="0" w:space="0" w:color="auto"/>
      </w:divBdr>
    </w:div>
    <w:div w:id="1410926248">
      <w:bodyDiv w:val="1"/>
      <w:marLeft w:val="0"/>
      <w:marRight w:val="0"/>
      <w:marTop w:val="0"/>
      <w:marBottom w:val="0"/>
      <w:divBdr>
        <w:top w:val="none" w:sz="0" w:space="0" w:color="auto"/>
        <w:left w:val="none" w:sz="0" w:space="0" w:color="auto"/>
        <w:bottom w:val="none" w:sz="0" w:space="0" w:color="auto"/>
        <w:right w:val="none" w:sz="0" w:space="0" w:color="auto"/>
      </w:divBdr>
    </w:div>
    <w:div w:id="1415663425">
      <w:bodyDiv w:val="1"/>
      <w:marLeft w:val="0"/>
      <w:marRight w:val="0"/>
      <w:marTop w:val="0"/>
      <w:marBottom w:val="0"/>
      <w:divBdr>
        <w:top w:val="none" w:sz="0" w:space="0" w:color="auto"/>
        <w:left w:val="none" w:sz="0" w:space="0" w:color="auto"/>
        <w:bottom w:val="none" w:sz="0" w:space="0" w:color="auto"/>
        <w:right w:val="none" w:sz="0" w:space="0" w:color="auto"/>
      </w:divBdr>
    </w:div>
    <w:div w:id="1416391258">
      <w:bodyDiv w:val="1"/>
      <w:marLeft w:val="0"/>
      <w:marRight w:val="0"/>
      <w:marTop w:val="0"/>
      <w:marBottom w:val="0"/>
      <w:divBdr>
        <w:top w:val="none" w:sz="0" w:space="0" w:color="auto"/>
        <w:left w:val="none" w:sz="0" w:space="0" w:color="auto"/>
        <w:bottom w:val="none" w:sz="0" w:space="0" w:color="auto"/>
        <w:right w:val="none" w:sz="0" w:space="0" w:color="auto"/>
      </w:divBdr>
    </w:div>
    <w:div w:id="1431663199">
      <w:bodyDiv w:val="1"/>
      <w:marLeft w:val="0"/>
      <w:marRight w:val="0"/>
      <w:marTop w:val="0"/>
      <w:marBottom w:val="0"/>
      <w:divBdr>
        <w:top w:val="none" w:sz="0" w:space="0" w:color="auto"/>
        <w:left w:val="none" w:sz="0" w:space="0" w:color="auto"/>
        <w:bottom w:val="none" w:sz="0" w:space="0" w:color="auto"/>
        <w:right w:val="none" w:sz="0" w:space="0" w:color="auto"/>
      </w:divBdr>
    </w:div>
    <w:div w:id="1432237801">
      <w:bodyDiv w:val="1"/>
      <w:marLeft w:val="0"/>
      <w:marRight w:val="0"/>
      <w:marTop w:val="0"/>
      <w:marBottom w:val="0"/>
      <w:divBdr>
        <w:top w:val="none" w:sz="0" w:space="0" w:color="auto"/>
        <w:left w:val="none" w:sz="0" w:space="0" w:color="auto"/>
        <w:bottom w:val="none" w:sz="0" w:space="0" w:color="auto"/>
        <w:right w:val="none" w:sz="0" w:space="0" w:color="auto"/>
      </w:divBdr>
    </w:div>
    <w:div w:id="1432970989">
      <w:bodyDiv w:val="1"/>
      <w:marLeft w:val="0"/>
      <w:marRight w:val="0"/>
      <w:marTop w:val="0"/>
      <w:marBottom w:val="0"/>
      <w:divBdr>
        <w:top w:val="none" w:sz="0" w:space="0" w:color="auto"/>
        <w:left w:val="none" w:sz="0" w:space="0" w:color="auto"/>
        <w:bottom w:val="none" w:sz="0" w:space="0" w:color="auto"/>
        <w:right w:val="none" w:sz="0" w:space="0" w:color="auto"/>
      </w:divBdr>
    </w:div>
    <w:div w:id="1447506886">
      <w:bodyDiv w:val="1"/>
      <w:marLeft w:val="0"/>
      <w:marRight w:val="0"/>
      <w:marTop w:val="0"/>
      <w:marBottom w:val="0"/>
      <w:divBdr>
        <w:top w:val="none" w:sz="0" w:space="0" w:color="auto"/>
        <w:left w:val="none" w:sz="0" w:space="0" w:color="auto"/>
        <w:bottom w:val="none" w:sz="0" w:space="0" w:color="auto"/>
        <w:right w:val="none" w:sz="0" w:space="0" w:color="auto"/>
      </w:divBdr>
    </w:div>
    <w:div w:id="1464083939">
      <w:bodyDiv w:val="1"/>
      <w:marLeft w:val="0"/>
      <w:marRight w:val="0"/>
      <w:marTop w:val="0"/>
      <w:marBottom w:val="0"/>
      <w:divBdr>
        <w:top w:val="none" w:sz="0" w:space="0" w:color="auto"/>
        <w:left w:val="none" w:sz="0" w:space="0" w:color="auto"/>
        <w:bottom w:val="none" w:sz="0" w:space="0" w:color="auto"/>
        <w:right w:val="none" w:sz="0" w:space="0" w:color="auto"/>
      </w:divBdr>
    </w:div>
    <w:div w:id="1499418976">
      <w:bodyDiv w:val="1"/>
      <w:marLeft w:val="0"/>
      <w:marRight w:val="0"/>
      <w:marTop w:val="0"/>
      <w:marBottom w:val="0"/>
      <w:divBdr>
        <w:top w:val="none" w:sz="0" w:space="0" w:color="auto"/>
        <w:left w:val="none" w:sz="0" w:space="0" w:color="auto"/>
        <w:bottom w:val="none" w:sz="0" w:space="0" w:color="auto"/>
        <w:right w:val="none" w:sz="0" w:space="0" w:color="auto"/>
      </w:divBdr>
    </w:div>
    <w:div w:id="1516075459">
      <w:bodyDiv w:val="1"/>
      <w:marLeft w:val="0"/>
      <w:marRight w:val="0"/>
      <w:marTop w:val="0"/>
      <w:marBottom w:val="0"/>
      <w:divBdr>
        <w:top w:val="none" w:sz="0" w:space="0" w:color="auto"/>
        <w:left w:val="none" w:sz="0" w:space="0" w:color="auto"/>
        <w:bottom w:val="none" w:sz="0" w:space="0" w:color="auto"/>
        <w:right w:val="none" w:sz="0" w:space="0" w:color="auto"/>
      </w:divBdr>
    </w:div>
    <w:div w:id="1518233472">
      <w:bodyDiv w:val="1"/>
      <w:marLeft w:val="0"/>
      <w:marRight w:val="0"/>
      <w:marTop w:val="0"/>
      <w:marBottom w:val="0"/>
      <w:divBdr>
        <w:top w:val="none" w:sz="0" w:space="0" w:color="auto"/>
        <w:left w:val="none" w:sz="0" w:space="0" w:color="auto"/>
        <w:bottom w:val="none" w:sz="0" w:space="0" w:color="auto"/>
        <w:right w:val="none" w:sz="0" w:space="0" w:color="auto"/>
      </w:divBdr>
    </w:div>
    <w:div w:id="1520004216">
      <w:bodyDiv w:val="1"/>
      <w:marLeft w:val="0"/>
      <w:marRight w:val="0"/>
      <w:marTop w:val="0"/>
      <w:marBottom w:val="0"/>
      <w:divBdr>
        <w:top w:val="none" w:sz="0" w:space="0" w:color="auto"/>
        <w:left w:val="none" w:sz="0" w:space="0" w:color="auto"/>
        <w:bottom w:val="none" w:sz="0" w:space="0" w:color="auto"/>
        <w:right w:val="none" w:sz="0" w:space="0" w:color="auto"/>
      </w:divBdr>
    </w:div>
    <w:div w:id="1529954964">
      <w:bodyDiv w:val="1"/>
      <w:marLeft w:val="0"/>
      <w:marRight w:val="0"/>
      <w:marTop w:val="0"/>
      <w:marBottom w:val="0"/>
      <w:divBdr>
        <w:top w:val="none" w:sz="0" w:space="0" w:color="auto"/>
        <w:left w:val="none" w:sz="0" w:space="0" w:color="auto"/>
        <w:bottom w:val="none" w:sz="0" w:space="0" w:color="auto"/>
        <w:right w:val="none" w:sz="0" w:space="0" w:color="auto"/>
      </w:divBdr>
    </w:div>
    <w:div w:id="1537815228">
      <w:bodyDiv w:val="1"/>
      <w:marLeft w:val="0"/>
      <w:marRight w:val="0"/>
      <w:marTop w:val="0"/>
      <w:marBottom w:val="0"/>
      <w:divBdr>
        <w:top w:val="none" w:sz="0" w:space="0" w:color="auto"/>
        <w:left w:val="none" w:sz="0" w:space="0" w:color="auto"/>
        <w:bottom w:val="none" w:sz="0" w:space="0" w:color="auto"/>
        <w:right w:val="none" w:sz="0" w:space="0" w:color="auto"/>
      </w:divBdr>
    </w:div>
    <w:div w:id="1540586410">
      <w:bodyDiv w:val="1"/>
      <w:marLeft w:val="0"/>
      <w:marRight w:val="0"/>
      <w:marTop w:val="0"/>
      <w:marBottom w:val="0"/>
      <w:divBdr>
        <w:top w:val="none" w:sz="0" w:space="0" w:color="auto"/>
        <w:left w:val="none" w:sz="0" w:space="0" w:color="auto"/>
        <w:bottom w:val="none" w:sz="0" w:space="0" w:color="auto"/>
        <w:right w:val="none" w:sz="0" w:space="0" w:color="auto"/>
      </w:divBdr>
    </w:div>
    <w:div w:id="1551720974">
      <w:bodyDiv w:val="1"/>
      <w:marLeft w:val="0"/>
      <w:marRight w:val="0"/>
      <w:marTop w:val="0"/>
      <w:marBottom w:val="0"/>
      <w:divBdr>
        <w:top w:val="none" w:sz="0" w:space="0" w:color="auto"/>
        <w:left w:val="none" w:sz="0" w:space="0" w:color="auto"/>
        <w:bottom w:val="none" w:sz="0" w:space="0" w:color="auto"/>
        <w:right w:val="none" w:sz="0" w:space="0" w:color="auto"/>
      </w:divBdr>
    </w:div>
    <w:div w:id="1566988738">
      <w:bodyDiv w:val="1"/>
      <w:marLeft w:val="0"/>
      <w:marRight w:val="0"/>
      <w:marTop w:val="0"/>
      <w:marBottom w:val="0"/>
      <w:divBdr>
        <w:top w:val="none" w:sz="0" w:space="0" w:color="auto"/>
        <w:left w:val="none" w:sz="0" w:space="0" w:color="auto"/>
        <w:bottom w:val="none" w:sz="0" w:space="0" w:color="auto"/>
        <w:right w:val="none" w:sz="0" w:space="0" w:color="auto"/>
      </w:divBdr>
    </w:div>
    <w:div w:id="1573083917">
      <w:bodyDiv w:val="1"/>
      <w:marLeft w:val="0"/>
      <w:marRight w:val="0"/>
      <w:marTop w:val="0"/>
      <w:marBottom w:val="0"/>
      <w:divBdr>
        <w:top w:val="none" w:sz="0" w:space="0" w:color="auto"/>
        <w:left w:val="none" w:sz="0" w:space="0" w:color="auto"/>
        <w:bottom w:val="none" w:sz="0" w:space="0" w:color="auto"/>
        <w:right w:val="none" w:sz="0" w:space="0" w:color="auto"/>
      </w:divBdr>
    </w:div>
    <w:div w:id="1574853933">
      <w:bodyDiv w:val="1"/>
      <w:marLeft w:val="0"/>
      <w:marRight w:val="0"/>
      <w:marTop w:val="0"/>
      <w:marBottom w:val="0"/>
      <w:divBdr>
        <w:top w:val="none" w:sz="0" w:space="0" w:color="auto"/>
        <w:left w:val="none" w:sz="0" w:space="0" w:color="auto"/>
        <w:bottom w:val="none" w:sz="0" w:space="0" w:color="auto"/>
        <w:right w:val="none" w:sz="0" w:space="0" w:color="auto"/>
      </w:divBdr>
    </w:div>
    <w:div w:id="1604336137">
      <w:bodyDiv w:val="1"/>
      <w:marLeft w:val="0"/>
      <w:marRight w:val="0"/>
      <w:marTop w:val="0"/>
      <w:marBottom w:val="0"/>
      <w:divBdr>
        <w:top w:val="none" w:sz="0" w:space="0" w:color="auto"/>
        <w:left w:val="none" w:sz="0" w:space="0" w:color="auto"/>
        <w:bottom w:val="none" w:sz="0" w:space="0" w:color="auto"/>
        <w:right w:val="none" w:sz="0" w:space="0" w:color="auto"/>
      </w:divBdr>
    </w:div>
    <w:div w:id="1622952281">
      <w:bodyDiv w:val="1"/>
      <w:marLeft w:val="0"/>
      <w:marRight w:val="0"/>
      <w:marTop w:val="0"/>
      <w:marBottom w:val="0"/>
      <w:divBdr>
        <w:top w:val="none" w:sz="0" w:space="0" w:color="auto"/>
        <w:left w:val="none" w:sz="0" w:space="0" w:color="auto"/>
        <w:bottom w:val="none" w:sz="0" w:space="0" w:color="auto"/>
        <w:right w:val="none" w:sz="0" w:space="0" w:color="auto"/>
      </w:divBdr>
    </w:div>
    <w:div w:id="1643542115">
      <w:bodyDiv w:val="1"/>
      <w:marLeft w:val="0"/>
      <w:marRight w:val="0"/>
      <w:marTop w:val="0"/>
      <w:marBottom w:val="0"/>
      <w:divBdr>
        <w:top w:val="none" w:sz="0" w:space="0" w:color="auto"/>
        <w:left w:val="none" w:sz="0" w:space="0" w:color="auto"/>
        <w:bottom w:val="none" w:sz="0" w:space="0" w:color="auto"/>
        <w:right w:val="none" w:sz="0" w:space="0" w:color="auto"/>
      </w:divBdr>
    </w:div>
    <w:div w:id="1676688292">
      <w:bodyDiv w:val="1"/>
      <w:marLeft w:val="0"/>
      <w:marRight w:val="0"/>
      <w:marTop w:val="0"/>
      <w:marBottom w:val="0"/>
      <w:divBdr>
        <w:top w:val="none" w:sz="0" w:space="0" w:color="auto"/>
        <w:left w:val="none" w:sz="0" w:space="0" w:color="auto"/>
        <w:bottom w:val="none" w:sz="0" w:space="0" w:color="auto"/>
        <w:right w:val="none" w:sz="0" w:space="0" w:color="auto"/>
      </w:divBdr>
    </w:div>
    <w:div w:id="1677269006">
      <w:bodyDiv w:val="1"/>
      <w:marLeft w:val="0"/>
      <w:marRight w:val="0"/>
      <w:marTop w:val="0"/>
      <w:marBottom w:val="0"/>
      <w:divBdr>
        <w:top w:val="none" w:sz="0" w:space="0" w:color="auto"/>
        <w:left w:val="none" w:sz="0" w:space="0" w:color="auto"/>
        <w:bottom w:val="none" w:sz="0" w:space="0" w:color="auto"/>
        <w:right w:val="none" w:sz="0" w:space="0" w:color="auto"/>
      </w:divBdr>
    </w:div>
    <w:div w:id="1693678245">
      <w:bodyDiv w:val="1"/>
      <w:marLeft w:val="0"/>
      <w:marRight w:val="0"/>
      <w:marTop w:val="0"/>
      <w:marBottom w:val="0"/>
      <w:divBdr>
        <w:top w:val="none" w:sz="0" w:space="0" w:color="auto"/>
        <w:left w:val="none" w:sz="0" w:space="0" w:color="auto"/>
        <w:bottom w:val="none" w:sz="0" w:space="0" w:color="auto"/>
        <w:right w:val="none" w:sz="0" w:space="0" w:color="auto"/>
      </w:divBdr>
    </w:div>
    <w:div w:id="1696538540">
      <w:bodyDiv w:val="1"/>
      <w:marLeft w:val="0"/>
      <w:marRight w:val="0"/>
      <w:marTop w:val="0"/>
      <w:marBottom w:val="0"/>
      <w:divBdr>
        <w:top w:val="none" w:sz="0" w:space="0" w:color="auto"/>
        <w:left w:val="none" w:sz="0" w:space="0" w:color="auto"/>
        <w:bottom w:val="none" w:sz="0" w:space="0" w:color="auto"/>
        <w:right w:val="none" w:sz="0" w:space="0" w:color="auto"/>
      </w:divBdr>
    </w:div>
    <w:div w:id="1705397788">
      <w:bodyDiv w:val="1"/>
      <w:marLeft w:val="0"/>
      <w:marRight w:val="0"/>
      <w:marTop w:val="0"/>
      <w:marBottom w:val="0"/>
      <w:divBdr>
        <w:top w:val="none" w:sz="0" w:space="0" w:color="auto"/>
        <w:left w:val="none" w:sz="0" w:space="0" w:color="auto"/>
        <w:bottom w:val="none" w:sz="0" w:space="0" w:color="auto"/>
        <w:right w:val="none" w:sz="0" w:space="0" w:color="auto"/>
      </w:divBdr>
    </w:div>
    <w:div w:id="1729262858">
      <w:bodyDiv w:val="1"/>
      <w:marLeft w:val="0"/>
      <w:marRight w:val="0"/>
      <w:marTop w:val="0"/>
      <w:marBottom w:val="0"/>
      <w:divBdr>
        <w:top w:val="none" w:sz="0" w:space="0" w:color="auto"/>
        <w:left w:val="none" w:sz="0" w:space="0" w:color="auto"/>
        <w:bottom w:val="none" w:sz="0" w:space="0" w:color="auto"/>
        <w:right w:val="none" w:sz="0" w:space="0" w:color="auto"/>
      </w:divBdr>
    </w:div>
    <w:div w:id="1752923250">
      <w:bodyDiv w:val="1"/>
      <w:marLeft w:val="0"/>
      <w:marRight w:val="0"/>
      <w:marTop w:val="0"/>
      <w:marBottom w:val="0"/>
      <w:divBdr>
        <w:top w:val="none" w:sz="0" w:space="0" w:color="auto"/>
        <w:left w:val="none" w:sz="0" w:space="0" w:color="auto"/>
        <w:bottom w:val="none" w:sz="0" w:space="0" w:color="auto"/>
        <w:right w:val="none" w:sz="0" w:space="0" w:color="auto"/>
      </w:divBdr>
    </w:div>
    <w:div w:id="1765491326">
      <w:bodyDiv w:val="1"/>
      <w:marLeft w:val="0"/>
      <w:marRight w:val="0"/>
      <w:marTop w:val="0"/>
      <w:marBottom w:val="0"/>
      <w:divBdr>
        <w:top w:val="none" w:sz="0" w:space="0" w:color="auto"/>
        <w:left w:val="none" w:sz="0" w:space="0" w:color="auto"/>
        <w:bottom w:val="none" w:sz="0" w:space="0" w:color="auto"/>
        <w:right w:val="none" w:sz="0" w:space="0" w:color="auto"/>
      </w:divBdr>
    </w:div>
    <w:div w:id="1772815872">
      <w:bodyDiv w:val="1"/>
      <w:marLeft w:val="0"/>
      <w:marRight w:val="0"/>
      <w:marTop w:val="0"/>
      <w:marBottom w:val="0"/>
      <w:divBdr>
        <w:top w:val="none" w:sz="0" w:space="0" w:color="auto"/>
        <w:left w:val="none" w:sz="0" w:space="0" w:color="auto"/>
        <w:bottom w:val="none" w:sz="0" w:space="0" w:color="auto"/>
        <w:right w:val="none" w:sz="0" w:space="0" w:color="auto"/>
      </w:divBdr>
    </w:div>
    <w:div w:id="1802577531">
      <w:bodyDiv w:val="1"/>
      <w:marLeft w:val="0"/>
      <w:marRight w:val="0"/>
      <w:marTop w:val="0"/>
      <w:marBottom w:val="0"/>
      <w:divBdr>
        <w:top w:val="none" w:sz="0" w:space="0" w:color="auto"/>
        <w:left w:val="none" w:sz="0" w:space="0" w:color="auto"/>
        <w:bottom w:val="none" w:sz="0" w:space="0" w:color="auto"/>
        <w:right w:val="none" w:sz="0" w:space="0" w:color="auto"/>
      </w:divBdr>
    </w:div>
    <w:div w:id="1808428063">
      <w:bodyDiv w:val="1"/>
      <w:marLeft w:val="0"/>
      <w:marRight w:val="0"/>
      <w:marTop w:val="0"/>
      <w:marBottom w:val="0"/>
      <w:divBdr>
        <w:top w:val="none" w:sz="0" w:space="0" w:color="auto"/>
        <w:left w:val="none" w:sz="0" w:space="0" w:color="auto"/>
        <w:bottom w:val="none" w:sz="0" w:space="0" w:color="auto"/>
        <w:right w:val="none" w:sz="0" w:space="0" w:color="auto"/>
      </w:divBdr>
    </w:div>
    <w:div w:id="1846630784">
      <w:bodyDiv w:val="1"/>
      <w:marLeft w:val="0"/>
      <w:marRight w:val="0"/>
      <w:marTop w:val="0"/>
      <w:marBottom w:val="0"/>
      <w:divBdr>
        <w:top w:val="none" w:sz="0" w:space="0" w:color="auto"/>
        <w:left w:val="none" w:sz="0" w:space="0" w:color="auto"/>
        <w:bottom w:val="none" w:sz="0" w:space="0" w:color="auto"/>
        <w:right w:val="none" w:sz="0" w:space="0" w:color="auto"/>
      </w:divBdr>
    </w:div>
    <w:div w:id="1846893471">
      <w:bodyDiv w:val="1"/>
      <w:marLeft w:val="0"/>
      <w:marRight w:val="0"/>
      <w:marTop w:val="0"/>
      <w:marBottom w:val="0"/>
      <w:divBdr>
        <w:top w:val="none" w:sz="0" w:space="0" w:color="auto"/>
        <w:left w:val="none" w:sz="0" w:space="0" w:color="auto"/>
        <w:bottom w:val="none" w:sz="0" w:space="0" w:color="auto"/>
        <w:right w:val="none" w:sz="0" w:space="0" w:color="auto"/>
      </w:divBdr>
    </w:div>
    <w:div w:id="1866167897">
      <w:bodyDiv w:val="1"/>
      <w:marLeft w:val="0"/>
      <w:marRight w:val="0"/>
      <w:marTop w:val="0"/>
      <w:marBottom w:val="0"/>
      <w:divBdr>
        <w:top w:val="none" w:sz="0" w:space="0" w:color="auto"/>
        <w:left w:val="none" w:sz="0" w:space="0" w:color="auto"/>
        <w:bottom w:val="none" w:sz="0" w:space="0" w:color="auto"/>
        <w:right w:val="none" w:sz="0" w:space="0" w:color="auto"/>
      </w:divBdr>
    </w:div>
    <w:div w:id="1892497712">
      <w:bodyDiv w:val="1"/>
      <w:marLeft w:val="0"/>
      <w:marRight w:val="0"/>
      <w:marTop w:val="0"/>
      <w:marBottom w:val="0"/>
      <w:divBdr>
        <w:top w:val="none" w:sz="0" w:space="0" w:color="auto"/>
        <w:left w:val="none" w:sz="0" w:space="0" w:color="auto"/>
        <w:bottom w:val="none" w:sz="0" w:space="0" w:color="auto"/>
        <w:right w:val="none" w:sz="0" w:space="0" w:color="auto"/>
      </w:divBdr>
    </w:div>
    <w:div w:id="1909151194">
      <w:bodyDiv w:val="1"/>
      <w:marLeft w:val="0"/>
      <w:marRight w:val="0"/>
      <w:marTop w:val="0"/>
      <w:marBottom w:val="0"/>
      <w:divBdr>
        <w:top w:val="none" w:sz="0" w:space="0" w:color="auto"/>
        <w:left w:val="none" w:sz="0" w:space="0" w:color="auto"/>
        <w:bottom w:val="none" w:sz="0" w:space="0" w:color="auto"/>
        <w:right w:val="none" w:sz="0" w:space="0" w:color="auto"/>
      </w:divBdr>
    </w:div>
    <w:div w:id="1919048316">
      <w:bodyDiv w:val="1"/>
      <w:marLeft w:val="0"/>
      <w:marRight w:val="0"/>
      <w:marTop w:val="0"/>
      <w:marBottom w:val="0"/>
      <w:divBdr>
        <w:top w:val="none" w:sz="0" w:space="0" w:color="auto"/>
        <w:left w:val="none" w:sz="0" w:space="0" w:color="auto"/>
        <w:bottom w:val="none" w:sz="0" w:space="0" w:color="auto"/>
        <w:right w:val="none" w:sz="0" w:space="0" w:color="auto"/>
      </w:divBdr>
    </w:div>
    <w:div w:id="1951156534">
      <w:bodyDiv w:val="1"/>
      <w:marLeft w:val="0"/>
      <w:marRight w:val="0"/>
      <w:marTop w:val="0"/>
      <w:marBottom w:val="0"/>
      <w:divBdr>
        <w:top w:val="none" w:sz="0" w:space="0" w:color="auto"/>
        <w:left w:val="none" w:sz="0" w:space="0" w:color="auto"/>
        <w:bottom w:val="none" w:sz="0" w:space="0" w:color="auto"/>
        <w:right w:val="none" w:sz="0" w:space="0" w:color="auto"/>
      </w:divBdr>
    </w:div>
    <w:div w:id="1977102010">
      <w:bodyDiv w:val="1"/>
      <w:marLeft w:val="0"/>
      <w:marRight w:val="0"/>
      <w:marTop w:val="0"/>
      <w:marBottom w:val="0"/>
      <w:divBdr>
        <w:top w:val="none" w:sz="0" w:space="0" w:color="auto"/>
        <w:left w:val="none" w:sz="0" w:space="0" w:color="auto"/>
        <w:bottom w:val="none" w:sz="0" w:space="0" w:color="auto"/>
        <w:right w:val="none" w:sz="0" w:space="0" w:color="auto"/>
      </w:divBdr>
    </w:div>
    <w:div w:id="1996834850">
      <w:bodyDiv w:val="1"/>
      <w:marLeft w:val="0"/>
      <w:marRight w:val="0"/>
      <w:marTop w:val="0"/>
      <w:marBottom w:val="0"/>
      <w:divBdr>
        <w:top w:val="none" w:sz="0" w:space="0" w:color="auto"/>
        <w:left w:val="none" w:sz="0" w:space="0" w:color="auto"/>
        <w:bottom w:val="none" w:sz="0" w:space="0" w:color="auto"/>
        <w:right w:val="none" w:sz="0" w:space="0" w:color="auto"/>
      </w:divBdr>
    </w:div>
    <w:div w:id="1998880429">
      <w:bodyDiv w:val="1"/>
      <w:marLeft w:val="0"/>
      <w:marRight w:val="0"/>
      <w:marTop w:val="0"/>
      <w:marBottom w:val="0"/>
      <w:divBdr>
        <w:top w:val="none" w:sz="0" w:space="0" w:color="auto"/>
        <w:left w:val="none" w:sz="0" w:space="0" w:color="auto"/>
        <w:bottom w:val="none" w:sz="0" w:space="0" w:color="auto"/>
        <w:right w:val="none" w:sz="0" w:space="0" w:color="auto"/>
      </w:divBdr>
    </w:div>
    <w:div w:id="2023169039">
      <w:bodyDiv w:val="1"/>
      <w:marLeft w:val="0"/>
      <w:marRight w:val="0"/>
      <w:marTop w:val="0"/>
      <w:marBottom w:val="0"/>
      <w:divBdr>
        <w:top w:val="none" w:sz="0" w:space="0" w:color="auto"/>
        <w:left w:val="none" w:sz="0" w:space="0" w:color="auto"/>
        <w:bottom w:val="none" w:sz="0" w:space="0" w:color="auto"/>
        <w:right w:val="none" w:sz="0" w:space="0" w:color="auto"/>
      </w:divBdr>
    </w:div>
    <w:div w:id="2050295942">
      <w:bodyDiv w:val="1"/>
      <w:marLeft w:val="0"/>
      <w:marRight w:val="0"/>
      <w:marTop w:val="0"/>
      <w:marBottom w:val="0"/>
      <w:divBdr>
        <w:top w:val="none" w:sz="0" w:space="0" w:color="auto"/>
        <w:left w:val="none" w:sz="0" w:space="0" w:color="auto"/>
        <w:bottom w:val="none" w:sz="0" w:space="0" w:color="auto"/>
        <w:right w:val="none" w:sz="0" w:space="0" w:color="auto"/>
      </w:divBdr>
    </w:div>
    <w:div w:id="2065449206">
      <w:bodyDiv w:val="1"/>
      <w:marLeft w:val="0"/>
      <w:marRight w:val="0"/>
      <w:marTop w:val="0"/>
      <w:marBottom w:val="0"/>
      <w:divBdr>
        <w:top w:val="none" w:sz="0" w:space="0" w:color="auto"/>
        <w:left w:val="none" w:sz="0" w:space="0" w:color="auto"/>
        <w:bottom w:val="none" w:sz="0" w:space="0" w:color="auto"/>
        <w:right w:val="none" w:sz="0" w:space="0" w:color="auto"/>
      </w:divBdr>
    </w:div>
    <w:div w:id="2070415458">
      <w:bodyDiv w:val="1"/>
      <w:marLeft w:val="0"/>
      <w:marRight w:val="0"/>
      <w:marTop w:val="0"/>
      <w:marBottom w:val="0"/>
      <w:divBdr>
        <w:top w:val="none" w:sz="0" w:space="0" w:color="auto"/>
        <w:left w:val="none" w:sz="0" w:space="0" w:color="auto"/>
        <w:bottom w:val="none" w:sz="0" w:space="0" w:color="auto"/>
        <w:right w:val="none" w:sz="0" w:space="0" w:color="auto"/>
      </w:divBdr>
    </w:div>
    <w:div w:id="2070957036">
      <w:bodyDiv w:val="1"/>
      <w:marLeft w:val="0"/>
      <w:marRight w:val="0"/>
      <w:marTop w:val="0"/>
      <w:marBottom w:val="0"/>
      <w:divBdr>
        <w:top w:val="none" w:sz="0" w:space="0" w:color="auto"/>
        <w:left w:val="none" w:sz="0" w:space="0" w:color="auto"/>
        <w:bottom w:val="none" w:sz="0" w:space="0" w:color="auto"/>
        <w:right w:val="none" w:sz="0" w:space="0" w:color="auto"/>
      </w:divBdr>
    </w:div>
    <w:div w:id="2074158296">
      <w:bodyDiv w:val="1"/>
      <w:marLeft w:val="0"/>
      <w:marRight w:val="0"/>
      <w:marTop w:val="0"/>
      <w:marBottom w:val="0"/>
      <w:divBdr>
        <w:top w:val="none" w:sz="0" w:space="0" w:color="auto"/>
        <w:left w:val="none" w:sz="0" w:space="0" w:color="auto"/>
        <w:bottom w:val="none" w:sz="0" w:space="0" w:color="auto"/>
        <w:right w:val="none" w:sz="0" w:space="0" w:color="auto"/>
      </w:divBdr>
    </w:div>
    <w:div w:id="2103599406">
      <w:bodyDiv w:val="1"/>
      <w:marLeft w:val="0"/>
      <w:marRight w:val="0"/>
      <w:marTop w:val="0"/>
      <w:marBottom w:val="0"/>
      <w:divBdr>
        <w:top w:val="none" w:sz="0" w:space="0" w:color="auto"/>
        <w:left w:val="none" w:sz="0" w:space="0" w:color="auto"/>
        <w:bottom w:val="none" w:sz="0" w:space="0" w:color="auto"/>
        <w:right w:val="none" w:sz="0" w:space="0" w:color="auto"/>
      </w:divBdr>
    </w:div>
    <w:div w:id="2108231403">
      <w:bodyDiv w:val="1"/>
      <w:marLeft w:val="0"/>
      <w:marRight w:val="0"/>
      <w:marTop w:val="0"/>
      <w:marBottom w:val="0"/>
      <w:divBdr>
        <w:top w:val="none" w:sz="0" w:space="0" w:color="auto"/>
        <w:left w:val="none" w:sz="0" w:space="0" w:color="auto"/>
        <w:bottom w:val="none" w:sz="0" w:space="0" w:color="auto"/>
        <w:right w:val="none" w:sz="0" w:space="0" w:color="auto"/>
      </w:divBdr>
    </w:div>
    <w:div w:id="2115976102">
      <w:bodyDiv w:val="1"/>
      <w:marLeft w:val="0"/>
      <w:marRight w:val="0"/>
      <w:marTop w:val="0"/>
      <w:marBottom w:val="0"/>
      <w:divBdr>
        <w:top w:val="none" w:sz="0" w:space="0" w:color="auto"/>
        <w:left w:val="none" w:sz="0" w:space="0" w:color="auto"/>
        <w:bottom w:val="none" w:sz="0" w:space="0" w:color="auto"/>
        <w:right w:val="none" w:sz="0" w:space="0" w:color="auto"/>
      </w:divBdr>
    </w:div>
    <w:div w:id="2120249413">
      <w:bodyDiv w:val="1"/>
      <w:marLeft w:val="0"/>
      <w:marRight w:val="0"/>
      <w:marTop w:val="0"/>
      <w:marBottom w:val="0"/>
      <w:divBdr>
        <w:top w:val="none" w:sz="0" w:space="0" w:color="auto"/>
        <w:left w:val="none" w:sz="0" w:space="0" w:color="auto"/>
        <w:bottom w:val="none" w:sz="0" w:space="0" w:color="auto"/>
        <w:right w:val="none" w:sz="0" w:space="0" w:color="auto"/>
      </w:divBdr>
    </w:div>
    <w:div w:id="2140755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xtension.umaine.edu/" TargetMode="Externa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xtension.u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680</Words>
  <Characters>3877</Characters>
  <Application>Microsoft Office Word</Application>
  <DocSecurity>10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2019-06-18T15:08:00Z</cp:lastPrinted>
  <dcterms:created xsi:type="dcterms:W3CDTF">2019-07-09T12:33:00Z</dcterms:created>
  <dcterms:modified xsi:type="dcterms:W3CDTF">2019-07-09T12:36:00Z</dcterms:modified>
</cp:coreProperties>
</file>