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938"/>
      </w:tblGrid>
      <w:tr w:rsidR="005211B2" w:rsidRPr="005211B2" w14:paraId="419E9CC0" w14:textId="77777777" w:rsidTr="00C15AA0">
        <w:tc>
          <w:tcPr>
            <w:tcW w:w="3888" w:type="dxa"/>
            <w:vAlign w:val="center"/>
          </w:tcPr>
          <w:p w14:paraId="706B19B7" w14:textId="77777777" w:rsidR="005211B2" w:rsidRPr="005211B2" w:rsidRDefault="005211B2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7CF03D33" wp14:editId="13FA78DE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8" name="Picture 8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8" w:type="dxa"/>
            <w:vAlign w:val="center"/>
          </w:tcPr>
          <w:p w14:paraId="57C663A3" w14:textId="77777777" w:rsidR="005211B2" w:rsidRPr="005211B2" w:rsidRDefault="005211B2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70E93C41" w14:textId="5727959C" w:rsidR="005211B2" w:rsidRPr="005211B2" w:rsidRDefault="005211B2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3EB973DD" w14:textId="77777777" w:rsidR="005211B2" w:rsidRPr="005211B2" w:rsidRDefault="005211B2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6B9EAEA3" w14:textId="255D2F51" w:rsidR="005211B2" w:rsidRPr="00C15AA0" w:rsidRDefault="005211B2" w:rsidP="00995CFF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62758B">
              <w:rPr>
                <w:rFonts w:ascii="Garamond" w:eastAsia="MS Mincho" w:hAnsi="Garamond"/>
                <w:b/>
                <w:bCs/>
                <w:sz w:val="36"/>
                <w:szCs w:val="36"/>
              </w:rPr>
              <w:t>June 2</w:t>
            </w:r>
            <w:r w:rsidR="005D75D4">
              <w:rPr>
                <w:rFonts w:ascii="Garamond" w:eastAsia="MS Mincho" w:hAnsi="Garamond"/>
                <w:b/>
                <w:bCs/>
                <w:sz w:val="36"/>
                <w:szCs w:val="36"/>
              </w:rPr>
              <w:t xml:space="preserve">0 </w:t>
            </w:r>
            <w:r w:rsidR="001A5A13">
              <w:rPr>
                <w:rFonts w:ascii="Garamond" w:hAnsi="Garamond"/>
                <w:b/>
                <w:bCs/>
                <w:sz w:val="36"/>
                <w:szCs w:val="36"/>
              </w:rPr>
              <w:t xml:space="preserve">- </w:t>
            </w:r>
            <w:r w:rsidRPr="0062758B">
              <w:rPr>
                <w:rFonts w:ascii="Garamond" w:eastAsia="MS Mincho" w:hAnsi="Garamond"/>
                <w:b/>
                <w:bCs/>
                <w:sz w:val="36"/>
                <w:szCs w:val="36"/>
              </w:rPr>
              <w:t>Ju</w:t>
            </w:r>
            <w:r w:rsidR="001A5A13">
              <w:rPr>
                <w:rFonts w:ascii="Garamond" w:eastAsia="MS Mincho" w:hAnsi="Garamond"/>
                <w:b/>
                <w:bCs/>
                <w:sz w:val="36"/>
                <w:szCs w:val="36"/>
              </w:rPr>
              <w:t xml:space="preserve">ne </w:t>
            </w:r>
            <w:r w:rsidR="005D75D4">
              <w:rPr>
                <w:rFonts w:ascii="Garamond" w:eastAsia="MS Mincho" w:hAnsi="Garamond"/>
                <w:b/>
                <w:bCs/>
                <w:sz w:val="36"/>
                <w:szCs w:val="36"/>
              </w:rPr>
              <w:t>27</w:t>
            </w:r>
            <w:r w:rsidR="001A5A13">
              <w:rPr>
                <w:rFonts w:ascii="Garamond" w:eastAsia="MS Mincho" w:hAnsi="Garamond"/>
                <w:b/>
                <w:bCs/>
                <w:sz w:val="36"/>
                <w:szCs w:val="36"/>
              </w:rPr>
              <w:t>, 202</w:t>
            </w:r>
            <w:r w:rsidR="005D75D4">
              <w:rPr>
                <w:rFonts w:ascii="Garamond" w:eastAsia="MS Mincho" w:hAnsi="Garamond"/>
                <w:b/>
                <w:bCs/>
                <w:sz w:val="36"/>
                <w:szCs w:val="36"/>
              </w:rPr>
              <w:t>4</w:t>
            </w:r>
          </w:p>
        </w:tc>
      </w:tr>
    </w:tbl>
    <w:p w14:paraId="1A795ED8" w14:textId="1643FD77" w:rsidR="00000000" w:rsidRPr="005211B2" w:rsidRDefault="00000000" w:rsidP="00C15AA0">
      <w:pPr>
        <w:ind w:left="720" w:right="720"/>
        <w:rPr>
          <w:rFonts w:ascii="Helvetica" w:hAnsi="Helvetica"/>
        </w:rPr>
      </w:pPr>
    </w:p>
    <w:p w14:paraId="495F8051" w14:textId="6FCA8534" w:rsidR="005211B2" w:rsidRPr="005211B2" w:rsidRDefault="005211B2" w:rsidP="00C15AA0">
      <w:pPr>
        <w:ind w:left="720" w:right="720"/>
        <w:rPr>
          <w:rFonts w:ascii="Helvetica" w:hAnsi="Helvetica"/>
        </w:rPr>
      </w:pPr>
    </w:p>
    <w:p w14:paraId="6DF5C347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</w:rPr>
        <w:t>Every summer, high school students from across the country travel to Washington, D.C. to participate in Citizenship Washington Focus (CWF), 4</w:t>
      </w:r>
      <w:r w:rsidRPr="005211B2">
        <w:rPr>
          <w:rFonts w:ascii="Helvetica" w:hAnsi="Helvetica" w:cs="Cambria Math"/>
        </w:rPr>
        <w:t>‑</w:t>
      </w:r>
      <w:r w:rsidRPr="005211B2">
        <w:rPr>
          <w:rFonts w:ascii="Helvetica" w:hAnsi="Helvetica"/>
        </w:rPr>
        <w:t>H’s premier leadership and citizenship program for high school students. CWF is more than a Washington, D.C. field trip; it’s an opportunity for 4</w:t>
      </w:r>
      <w:r w:rsidRPr="005211B2">
        <w:rPr>
          <w:rFonts w:ascii="Helvetica" w:hAnsi="Helvetica" w:cs="Cambria Math"/>
        </w:rPr>
        <w:t>‑</w:t>
      </w:r>
      <w:r w:rsidRPr="005211B2">
        <w:rPr>
          <w:rFonts w:ascii="Helvetica" w:hAnsi="Helvetica"/>
        </w:rPr>
        <w:t>H’ers to learn how to be citizen leaders and make a difference in their communities.</w:t>
      </w:r>
    </w:p>
    <w:p w14:paraId="0851668B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35D79DC4" w14:textId="77777777" w:rsidR="005211B2" w:rsidRPr="005211B2" w:rsidRDefault="005211B2" w:rsidP="005211B2">
      <w:pPr>
        <w:ind w:right="720" w:firstLine="720"/>
        <w:rPr>
          <w:rFonts w:ascii="Helvetica" w:hAnsi="Helvetica"/>
        </w:rPr>
      </w:pPr>
      <w:r w:rsidRPr="005211B2">
        <w:rPr>
          <w:rFonts w:ascii="Helvetica" w:hAnsi="Helvetica"/>
        </w:rPr>
        <w:t>CWF participants:</w:t>
      </w:r>
    </w:p>
    <w:p w14:paraId="2BCC35AE" w14:textId="77777777" w:rsidR="005211B2" w:rsidRPr="005211B2" w:rsidRDefault="005211B2" w:rsidP="005211B2">
      <w:pPr>
        <w:numPr>
          <w:ilvl w:val="0"/>
          <w:numId w:val="1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Enjoy a behind-the-scenes look at our nation's capital and the chance to meet members of Congress.</w:t>
      </w:r>
    </w:p>
    <w:p w14:paraId="54342701" w14:textId="77777777" w:rsidR="005211B2" w:rsidRPr="005211B2" w:rsidRDefault="005211B2" w:rsidP="005211B2">
      <w:pPr>
        <w:numPr>
          <w:ilvl w:val="0"/>
          <w:numId w:val="1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Develop communication, leadership and citizenship skills through hands-on learning and group activities.</w:t>
      </w:r>
    </w:p>
    <w:p w14:paraId="6FC9468C" w14:textId="77777777" w:rsidR="005211B2" w:rsidRPr="005211B2" w:rsidRDefault="005211B2" w:rsidP="005211B2">
      <w:pPr>
        <w:numPr>
          <w:ilvl w:val="0"/>
          <w:numId w:val="1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Build new and lasting friendships.</w:t>
      </w:r>
    </w:p>
    <w:p w14:paraId="17A46C5C" w14:textId="77777777" w:rsidR="005211B2" w:rsidRPr="005211B2" w:rsidRDefault="005211B2" w:rsidP="005211B2">
      <w:pPr>
        <w:ind w:right="720"/>
        <w:rPr>
          <w:rFonts w:ascii="Helvetica" w:hAnsi="Helvetica"/>
        </w:rPr>
      </w:pPr>
    </w:p>
    <w:p w14:paraId="19DDD6DF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</w:rPr>
        <w:t>CWF is open to 4-H members who are between 15 and 18 years old. Under special circumstances non-4-H members or youth who are 14 years old may be permitted to attend. To inquire about this opportunity please contact the Waldo County Cooperative Extension office.</w:t>
      </w:r>
    </w:p>
    <w:p w14:paraId="6E88ED7E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4FBA772E" w14:textId="01DD5D11" w:rsidR="00921CB6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There is a cost associated with attending CWF. </w:t>
      </w:r>
      <w:r w:rsidR="00921CB6" w:rsidRPr="005211B2">
        <w:rPr>
          <w:rFonts w:ascii="Helvetica" w:hAnsi="Helvetica"/>
        </w:rPr>
        <w:t xml:space="preserve">The </w:t>
      </w:r>
      <w:r w:rsidR="00921CB6">
        <w:rPr>
          <w:rFonts w:ascii="Helvetica" w:hAnsi="Helvetica"/>
        </w:rPr>
        <w:t>amount for</w:t>
      </w:r>
      <w:r w:rsidR="00921CB6" w:rsidRPr="005211B2">
        <w:rPr>
          <w:rFonts w:ascii="Helvetica" w:hAnsi="Helvetica"/>
        </w:rPr>
        <w:t xml:space="preserve"> the trip varies each year and is dependent on the number of youths attending</w:t>
      </w:r>
      <w:r w:rsidR="00921CB6">
        <w:rPr>
          <w:rFonts w:ascii="Helvetica" w:hAnsi="Helvetica"/>
        </w:rPr>
        <w:t xml:space="preserve"> and whether the group travels by bus or air</w:t>
      </w:r>
      <w:r w:rsidR="00921CB6" w:rsidRPr="005211B2">
        <w:rPr>
          <w:rFonts w:ascii="Helvetica" w:hAnsi="Helvetica"/>
        </w:rPr>
        <w:t>.</w:t>
      </w:r>
      <w:r w:rsidR="00921CB6">
        <w:rPr>
          <w:rFonts w:ascii="Helvetica" w:hAnsi="Helvetica"/>
        </w:rPr>
        <w:t xml:space="preserve"> </w:t>
      </w:r>
      <w:r w:rsidRPr="005211B2">
        <w:rPr>
          <w:rFonts w:ascii="Helvetica" w:hAnsi="Helvetica"/>
        </w:rPr>
        <w:t xml:space="preserve">The cost of </w:t>
      </w:r>
      <w:r w:rsidR="00921CB6">
        <w:rPr>
          <w:rFonts w:ascii="Helvetica" w:hAnsi="Helvetica"/>
        </w:rPr>
        <w:t>participating in</w:t>
      </w:r>
      <w:r w:rsidRPr="005211B2">
        <w:rPr>
          <w:rFonts w:ascii="Helvetica" w:hAnsi="Helvetica"/>
        </w:rPr>
        <w:t xml:space="preserve"> the program is partially covered by the Maine 4-H Foundation. The remaining </w:t>
      </w:r>
      <w:r w:rsidR="00921CB6">
        <w:rPr>
          <w:rFonts w:ascii="Helvetica" w:hAnsi="Helvetica"/>
        </w:rPr>
        <w:t>amount</w:t>
      </w:r>
      <w:r w:rsidRPr="005211B2">
        <w:rPr>
          <w:rFonts w:ascii="Helvetica" w:hAnsi="Helvetica"/>
        </w:rPr>
        <w:t xml:space="preserve"> is the responsibility of the 4-H member. </w:t>
      </w:r>
    </w:p>
    <w:p w14:paraId="6C6E0043" w14:textId="77777777" w:rsidR="00921CB6" w:rsidRDefault="00921CB6" w:rsidP="005211B2">
      <w:pPr>
        <w:ind w:left="720" w:right="720"/>
        <w:rPr>
          <w:rFonts w:ascii="Helvetica" w:hAnsi="Helvetica"/>
        </w:rPr>
      </w:pPr>
    </w:p>
    <w:p w14:paraId="70044BC4" w14:textId="57A1FFE6" w:rsidR="00921CB6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Waldo County 4-H members are encouraged to apply for the Waldo County 4-H CWF scholarship to help with covering the cost of </w:t>
      </w:r>
      <w:r w:rsidR="00921CB6">
        <w:rPr>
          <w:rFonts w:ascii="Helvetica" w:hAnsi="Helvetica"/>
        </w:rPr>
        <w:t>participating in</w:t>
      </w:r>
      <w:r w:rsidRPr="005211B2">
        <w:rPr>
          <w:rFonts w:ascii="Helvetica" w:hAnsi="Helvetica"/>
        </w:rPr>
        <w:t xml:space="preserve"> the program. To apply for the scholarship simply check the box on the CWF application that reads “</w:t>
      </w:r>
      <w:r w:rsidRPr="00921CB6">
        <w:rPr>
          <w:rFonts w:ascii="Helvetica" w:hAnsi="Helvetica"/>
        </w:rPr>
        <w:t>I am enrolled in 4-H</w:t>
      </w:r>
      <w:r w:rsidR="00921CB6" w:rsidRPr="00921CB6">
        <w:rPr>
          <w:rFonts w:ascii="Helvetica" w:hAnsi="Helvetica"/>
        </w:rPr>
        <w:t>,</w:t>
      </w:r>
      <w:r w:rsidRPr="00921CB6">
        <w:rPr>
          <w:rFonts w:ascii="Helvetica" w:hAnsi="Helvetica"/>
        </w:rPr>
        <w:t xml:space="preserve"> will be applying for a CWF Scholarship</w:t>
      </w:r>
      <w:r w:rsidR="00921CB6" w:rsidRPr="00921CB6">
        <w:rPr>
          <w:rFonts w:ascii="Helvetica" w:hAnsi="Helvetica"/>
        </w:rPr>
        <w:t>,</w:t>
      </w:r>
      <w:r w:rsidRPr="00921CB6">
        <w:rPr>
          <w:rFonts w:ascii="Helvetica" w:hAnsi="Helvetica"/>
        </w:rPr>
        <w:t xml:space="preserve"> and will be 15 years old</w:t>
      </w:r>
      <w:r w:rsidR="00921CB6" w:rsidRPr="00921CB6">
        <w:rPr>
          <w:rFonts w:ascii="Helvetica" w:hAnsi="Helvetica"/>
        </w:rPr>
        <w:t xml:space="preserve"> </w:t>
      </w:r>
      <w:r w:rsidRPr="00921CB6">
        <w:rPr>
          <w:rFonts w:ascii="Helvetica" w:hAnsi="Helvetica"/>
        </w:rPr>
        <w:t>by January 1, 202</w:t>
      </w:r>
      <w:r w:rsidR="005D75D4">
        <w:rPr>
          <w:rFonts w:ascii="Helvetica" w:hAnsi="Helvetica"/>
        </w:rPr>
        <w:t>4</w:t>
      </w:r>
      <w:r w:rsidRPr="00921CB6">
        <w:rPr>
          <w:rFonts w:ascii="Helvetica" w:hAnsi="Helvetica"/>
        </w:rPr>
        <w:t>.</w:t>
      </w:r>
      <w:r w:rsidRPr="005211B2">
        <w:rPr>
          <w:rFonts w:ascii="Helvetica" w:hAnsi="Helvetica"/>
        </w:rPr>
        <w:t xml:space="preserve">” </w:t>
      </w:r>
    </w:p>
    <w:p w14:paraId="57250FDB" w14:textId="77777777" w:rsidR="00921CB6" w:rsidRDefault="00921CB6" w:rsidP="005211B2">
      <w:pPr>
        <w:ind w:left="720" w:right="720"/>
        <w:rPr>
          <w:rFonts w:ascii="Helvetica" w:hAnsi="Helvetica"/>
        </w:rPr>
      </w:pPr>
    </w:p>
    <w:p w14:paraId="160BFBBA" w14:textId="1EAD2F11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There are </w:t>
      </w:r>
      <w:r w:rsidR="00921CB6">
        <w:rPr>
          <w:rFonts w:ascii="Helvetica" w:hAnsi="Helvetica"/>
        </w:rPr>
        <w:t>additional</w:t>
      </w:r>
      <w:r w:rsidRPr="005211B2">
        <w:rPr>
          <w:rFonts w:ascii="Helvetica" w:hAnsi="Helvetica"/>
        </w:rPr>
        <w:t xml:space="preserve"> ways to mitigate the cost of the trip. To inquire about funding for the trip please contact the Waldo County Cooperative Extension office.</w:t>
      </w:r>
    </w:p>
    <w:p w14:paraId="47651DAB" w14:textId="72D9E018" w:rsidR="005211B2" w:rsidRDefault="005211B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938"/>
      </w:tblGrid>
      <w:tr w:rsidR="005211B2" w:rsidRPr="005211B2" w14:paraId="5A6EAA4A" w14:textId="77777777" w:rsidTr="00C15AA0">
        <w:tc>
          <w:tcPr>
            <w:tcW w:w="3862" w:type="dxa"/>
            <w:vAlign w:val="center"/>
          </w:tcPr>
          <w:p w14:paraId="0A86921C" w14:textId="77777777" w:rsidR="005211B2" w:rsidRPr="005211B2" w:rsidRDefault="005211B2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287B15F" wp14:editId="1EE6B6AB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1" name="Picture 1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vAlign w:val="center"/>
          </w:tcPr>
          <w:p w14:paraId="78F64D2E" w14:textId="77777777" w:rsidR="005211B2" w:rsidRPr="00F32D8D" w:rsidRDefault="005211B2" w:rsidP="005211B2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F32D8D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1BFBE8B5" w14:textId="605F2BAC" w:rsidR="005211B2" w:rsidRPr="00F32D8D" w:rsidRDefault="005211B2" w:rsidP="005211B2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F32D8D">
              <w:rPr>
                <w:rFonts w:ascii="Garamond" w:eastAsia="MS Mincho" w:hAnsi="Garamond"/>
                <w:b/>
                <w:sz w:val="32"/>
                <w:szCs w:val="32"/>
              </w:rPr>
              <w:t>Waldo County 4-H</w:t>
            </w:r>
          </w:p>
          <w:p w14:paraId="2A1B1922" w14:textId="77777777" w:rsidR="005211B2" w:rsidRPr="00F32D8D" w:rsidRDefault="005211B2" w:rsidP="005211B2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178B6A03" w14:textId="1C2C6459" w:rsidR="005211B2" w:rsidRPr="00F32D8D" w:rsidRDefault="005211B2" w:rsidP="005211B2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 w:rsidRPr="00F32D8D">
              <w:rPr>
                <w:rFonts w:ascii="Garamond" w:eastAsia="MS Mincho" w:hAnsi="Garamond"/>
                <w:b/>
                <w:bCs/>
                <w:sz w:val="36"/>
                <w:szCs w:val="36"/>
              </w:rPr>
              <w:t>Application Process</w:t>
            </w:r>
          </w:p>
        </w:tc>
      </w:tr>
    </w:tbl>
    <w:p w14:paraId="280C7ABD" w14:textId="53FAF332" w:rsidR="005211B2" w:rsidRDefault="005211B2" w:rsidP="005211B2">
      <w:pPr>
        <w:ind w:left="720" w:right="720"/>
        <w:rPr>
          <w:rFonts w:ascii="Helvetica" w:hAnsi="Helvetica"/>
        </w:rPr>
      </w:pPr>
    </w:p>
    <w:p w14:paraId="5D509782" w14:textId="77777777" w:rsidR="00C15AA0" w:rsidRPr="005211B2" w:rsidRDefault="00C15AA0" w:rsidP="005211B2">
      <w:pPr>
        <w:ind w:left="720" w:right="720"/>
        <w:rPr>
          <w:rFonts w:ascii="Helvetica" w:hAnsi="Helvetica"/>
        </w:rPr>
      </w:pPr>
    </w:p>
    <w:p w14:paraId="276D13D2" w14:textId="6C066A6E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  <w:b/>
        </w:rPr>
        <w:t>Step #1:</w:t>
      </w:r>
      <w:r w:rsidRPr="005211B2">
        <w:rPr>
          <w:rFonts w:ascii="Helvetica" w:hAnsi="Helvetica"/>
        </w:rPr>
        <w:t xml:space="preserve"> Return your completed application packet to the Waldo County Cooperative Extension office before </w:t>
      </w:r>
      <w:r w:rsidR="001A5A13" w:rsidRPr="0037009C">
        <w:rPr>
          <w:rFonts w:ascii="Helvetica" w:hAnsi="Helvetica"/>
          <w:b/>
          <w:bCs/>
        </w:rPr>
        <w:t xml:space="preserve">March </w:t>
      </w:r>
      <w:r w:rsidR="005D75D4">
        <w:rPr>
          <w:rFonts w:ascii="Helvetica" w:hAnsi="Helvetica"/>
          <w:b/>
          <w:bCs/>
        </w:rPr>
        <w:t>01</w:t>
      </w:r>
      <w:r w:rsidR="001A5A13" w:rsidRPr="0037009C">
        <w:rPr>
          <w:rFonts w:ascii="Helvetica" w:hAnsi="Helvetica"/>
          <w:b/>
          <w:bCs/>
        </w:rPr>
        <w:t>, 202</w:t>
      </w:r>
      <w:r w:rsidR="005D75D4">
        <w:rPr>
          <w:rFonts w:ascii="Helvetica" w:hAnsi="Helvetica"/>
          <w:b/>
          <w:bCs/>
        </w:rPr>
        <w:t>4</w:t>
      </w:r>
      <w:r w:rsidRPr="00F32D8D">
        <w:rPr>
          <w:rFonts w:ascii="Helvetica" w:hAnsi="Helvetica"/>
        </w:rPr>
        <w:t>.</w:t>
      </w:r>
      <w:r w:rsidRPr="005211B2">
        <w:rPr>
          <w:rFonts w:ascii="Helvetica" w:hAnsi="Helvetica"/>
        </w:rPr>
        <w:t xml:space="preserve"> Be sure to include the following in your application packet:</w:t>
      </w:r>
    </w:p>
    <w:p w14:paraId="1E9E1B3C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32878C43" w14:textId="3992012B" w:rsidR="005211B2" w:rsidRPr="005211B2" w:rsidRDefault="005211B2" w:rsidP="005211B2">
      <w:pPr>
        <w:pStyle w:val="ListParagraph"/>
        <w:numPr>
          <w:ilvl w:val="1"/>
          <w:numId w:val="3"/>
        </w:numPr>
        <w:ind w:right="720"/>
        <w:rPr>
          <w:rFonts w:ascii="Helvetica" w:hAnsi="Helvetica"/>
        </w:rPr>
      </w:pPr>
      <w:r>
        <w:rPr>
          <w:rFonts w:ascii="Helvetica" w:hAnsi="Helvetica"/>
        </w:rPr>
        <w:t>W</w:t>
      </w:r>
      <w:r w:rsidRPr="005211B2">
        <w:rPr>
          <w:rFonts w:ascii="Helvetica" w:hAnsi="Helvetica"/>
        </w:rPr>
        <w:t>aldo County CWF application form</w:t>
      </w:r>
      <w:r w:rsidR="007F4F0A">
        <w:rPr>
          <w:rFonts w:ascii="Helvetica" w:hAnsi="Helvetica"/>
        </w:rPr>
        <w:t xml:space="preserve"> (in this packet)</w:t>
      </w:r>
    </w:p>
    <w:p w14:paraId="32161DC2" w14:textId="46A1A0F6" w:rsidR="007F4F0A" w:rsidRPr="007F4F0A" w:rsidRDefault="005211B2" w:rsidP="007F4F0A">
      <w:pPr>
        <w:pStyle w:val="ListParagraph"/>
        <w:numPr>
          <w:ilvl w:val="1"/>
          <w:numId w:val="3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Maine State 4-H Portfolio </w:t>
      </w:r>
      <w:r w:rsidR="007F4F0A">
        <w:rPr>
          <w:rFonts w:ascii="Helvetica" w:hAnsi="Helvetica"/>
        </w:rPr>
        <w:t>including 4-H Resume and 4-H Story (</w:t>
      </w:r>
      <w:hyperlink r:id="rId6" w:history="1">
        <w:r w:rsidR="007F4F0A">
          <w:rPr>
            <w:rStyle w:val="Hyperlink"/>
            <w:rFonts w:ascii="Helvetica" w:hAnsi="Helvetica"/>
          </w:rPr>
          <w:t>extension.umaine.edu/4h/volunteers/project-records/portfolio-resume/</w:t>
        </w:r>
      </w:hyperlink>
      <w:r w:rsidR="007F4F0A">
        <w:rPr>
          <w:rFonts w:ascii="Helvetica" w:hAnsi="Helvetica"/>
        </w:rPr>
        <w:t>)</w:t>
      </w:r>
    </w:p>
    <w:p w14:paraId="0A282058" w14:textId="7FA9D151" w:rsidR="005211B2" w:rsidRPr="005211B2" w:rsidRDefault="005211B2" w:rsidP="005211B2">
      <w:pPr>
        <w:pStyle w:val="ListParagraph"/>
        <w:numPr>
          <w:ilvl w:val="1"/>
          <w:numId w:val="3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Recommendation form from your club or group leader</w:t>
      </w:r>
    </w:p>
    <w:p w14:paraId="406D8D69" w14:textId="3E354BD4" w:rsidR="005211B2" w:rsidRPr="005211B2" w:rsidRDefault="005211B2" w:rsidP="005211B2">
      <w:pPr>
        <w:pStyle w:val="ListParagraph"/>
        <w:numPr>
          <w:ilvl w:val="1"/>
          <w:numId w:val="3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CWF financial agreement form</w:t>
      </w:r>
    </w:p>
    <w:p w14:paraId="45D6CCE3" w14:textId="11C63802" w:rsidR="005211B2" w:rsidRPr="005211B2" w:rsidRDefault="005211B2" w:rsidP="005211B2">
      <w:pPr>
        <w:pStyle w:val="ListParagraph"/>
        <w:numPr>
          <w:ilvl w:val="1"/>
          <w:numId w:val="3"/>
        </w:numPr>
        <w:ind w:right="720"/>
        <w:rPr>
          <w:rFonts w:ascii="Helvetica" w:hAnsi="Helvetica"/>
        </w:rPr>
      </w:pPr>
      <w:r w:rsidRPr="005211B2">
        <w:rPr>
          <w:rFonts w:ascii="Helvetica" w:hAnsi="Helvetica"/>
        </w:rPr>
        <w:t>CWF supplemental paragraph</w:t>
      </w:r>
    </w:p>
    <w:p w14:paraId="5C7EEED7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0C9D87CC" w14:textId="51788BBE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  <w:b/>
        </w:rPr>
        <w:t>Step #2:</w:t>
      </w:r>
      <w:r w:rsidRPr="005211B2">
        <w:rPr>
          <w:rFonts w:ascii="Helvetica" w:hAnsi="Helvetica"/>
        </w:rPr>
        <w:t xml:space="preserve"> Participate in an in-person interview</w:t>
      </w:r>
      <w:r>
        <w:rPr>
          <w:rFonts w:ascii="Helvetica" w:hAnsi="Helvetica"/>
        </w:rPr>
        <w:t>.</w:t>
      </w:r>
      <w:r w:rsidRPr="005211B2">
        <w:rPr>
          <w:rFonts w:ascii="Helvetica" w:hAnsi="Helvetica"/>
        </w:rPr>
        <w:t xml:space="preserve"> After Waldo County 4-H staff receive your CWF application packet you will be contacted to schedule an in-person interview. Interviews </w:t>
      </w:r>
      <w:r w:rsidR="00386149">
        <w:rPr>
          <w:rFonts w:ascii="Helvetica" w:hAnsi="Helvetica"/>
        </w:rPr>
        <w:t xml:space="preserve">will take place </w:t>
      </w:r>
      <w:r w:rsidR="00D54364">
        <w:rPr>
          <w:rFonts w:ascii="Helvetica" w:hAnsi="Helvetica"/>
        </w:rPr>
        <w:t xml:space="preserve">during the week </w:t>
      </w:r>
      <w:r w:rsidR="001A5A13">
        <w:rPr>
          <w:rFonts w:ascii="Helvetica" w:hAnsi="Helvetica"/>
        </w:rPr>
        <w:t xml:space="preserve">March </w:t>
      </w:r>
      <w:r w:rsidR="005D75D4">
        <w:rPr>
          <w:rFonts w:ascii="Helvetica" w:hAnsi="Helvetica"/>
        </w:rPr>
        <w:t>8</w:t>
      </w:r>
      <w:r w:rsidR="001A5A13" w:rsidRPr="001A5A13">
        <w:rPr>
          <w:rFonts w:ascii="Helvetica" w:hAnsi="Helvetica"/>
          <w:vertAlign w:val="superscript"/>
        </w:rPr>
        <w:t>th</w:t>
      </w:r>
      <w:r w:rsidR="00D54364">
        <w:rPr>
          <w:rFonts w:ascii="Helvetica" w:hAnsi="Helvetica"/>
        </w:rPr>
        <w:t xml:space="preserve">. Applicants will be notified of the interview date and time as soon as possible. </w:t>
      </w:r>
      <w:r w:rsidRPr="005211B2">
        <w:rPr>
          <w:rFonts w:ascii="Helvetica" w:hAnsi="Helvetica"/>
        </w:rPr>
        <w:t>Interview scoring criteria can be found on the last page of the C</w:t>
      </w:r>
      <w:r w:rsidRPr="00D54364">
        <w:rPr>
          <w:rFonts w:ascii="Helvetica" w:hAnsi="Helvetica"/>
        </w:rPr>
        <w:t>WF</w:t>
      </w:r>
      <w:r w:rsidRPr="005211B2">
        <w:rPr>
          <w:rFonts w:ascii="Helvetica" w:hAnsi="Helvetica"/>
        </w:rPr>
        <w:t xml:space="preserve"> packet.</w:t>
      </w:r>
    </w:p>
    <w:p w14:paraId="126F60D9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55E32019" w14:textId="53E97DCE" w:rsidR="005211B2" w:rsidRPr="005211B2" w:rsidRDefault="005211B2" w:rsidP="005211B2">
      <w:pPr>
        <w:ind w:left="720" w:right="720"/>
        <w:rPr>
          <w:rFonts w:ascii="Helvetica" w:hAnsi="Helvetica"/>
          <w:b/>
        </w:rPr>
      </w:pPr>
      <w:r w:rsidRPr="005211B2">
        <w:rPr>
          <w:rFonts w:ascii="Helvetica" w:hAnsi="Helvetica"/>
          <w:b/>
        </w:rPr>
        <w:t xml:space="preserve">If you are chosen to attend CWF you will </w:t>
      </w:r>
      <w:r>
        <w:rPr>
          <w:rFonts w:ascii="Helvetica" w:hAnsi="Helvetica"/>
          <w:b/>
        </w:rPr>
        <w:t xml:space="preserve">also </w:t>
      </w:r>
      <w:r w:rsidRPr="005211B2">
        <w:rPr>
          <w:rFonts w:ascii="Helvetica" w:hAnsi="Helvetica"/>
          <w:b/>
        </w:rPr>
        <w:t>need to complete steps</w:t>
      </w:r>
      <w:r>
        <w:rPr>
          <w:rFonts w:ascii="Helvetica" w:hAnsi="Helvetica"/>
          <w:b/>
        </w:rPr>
        <w:t xml:space="preserve"> 2-5</w:t>
      </w:r>
      <w:r w:rsidRPr="005211B2">
        <w:rPr>
          <w:rFonts w:ascii="Helvetica" w:hAnsi="Helvetica"/>
          <w:b/>
        </w:rPr>
        <w:t>:</w:t>
      </w:r>
    </w:p>
    <w:p w14:paraId="055352ED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68A0FA87" w14:textId="61A6F94E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  <w:b/>
        </w:rPr>
        <w:t>Step #3:</w:t>
      </w:r>
      <w:r w:rsidRPr="005211B2">
        <w:rPr>
          <w:rFonts w:ascii="Helvetica" w:hAnsi="Helvetica"/>
        </w:rPr>
        <w:t xml:space="preserve"> Commitment- If you are selected to attend CWF from Waldo County you will be expected to make a firm decision of </w:t>
      </w:r>
      <w:r w:rsidR="005D75D4" w:rsidRPr="005211B2">
        <w:rPr>
          <w:rFonts w:ascii="Helvetica" w:hAnsi="Helvetica"/>
        </w:rPr>
        <w:t>whether</w:t>
      </w:r>
      <w:r w:rsidRPr="005211B2">
        <w:rPr>
          <w:rFonts w:ascii="Helvetica" w:hAnsi="Helvetica"/>
        </w:rPr>
        <w:t xml:space="preserve"> you will attend the program. If you decide to </w:t>
      </w:r>
      <w:r w:rsidR="005D75D4" w:rsidRPr="005211B2">
        <w:rPr>
          <w:rFonts w:ascii="Helvetica" w:hAnsi="Helvetica"/>
        </w:rPr>
        <w:t>attend,</w:t>
      </w:r>
      <w:r w:rsidRPr="005211B2">
        <w:rPr>
          <w:rFonts w:ascii="Helvetica" w:hAnsi="Helvetica"/>
        </w:rPr>
        <w:t xml:space="preserve"> you will be required to put down a $25 </w:t>
      </w:r>
      <w:r>
        <w:rPr>
          <w:rFonts w:ascii="Helvetica" w:hAnsi="Helvetica"/>
        </w:rPr>
        <w:t xml:space="preserve">deposit </w:t>
      </w:r>
      <w:r w:rsidRPr="005211B2">
        <w:rPr>
          <w:rFonts w:ascii="Helvetica" w:hAnsi="Helvetica"/>
        </w:rPr>
        <w:t>demonstrating your commitment and holding your spot in the program.</w:t>
      </w:r>
      <w:r w:rsidR="003D18EC">
        <w:rPr>
          <w:rFonts w:ascii="Helvetica" w:hAnsi="Helvetica"/>
        </w:rPr>
        <w:t xml:space="preserve"> </w:t>
      </w:r>
    </w:p>
    <w:p w14:paraId="02B8023C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683A6E91" w14:textId="026A0206" w:rsidR="005211B2" w:rsidRPr="005211B2" w:rsidRDefault="005211B2" w:rsidP="005211B2">
      <w:pPr>
        <w:ind w:left="720" w:right="720"/>
        <w:rPr>
          <w:rFonts w:ascii="Helvetica" w:hAnsi="Helvetica"/>
        </w:rPr>
      </w:pPr>
      <w:r w:rsidRPr="4A82674F">
        <w:rPr>
          <w:rFonts w:ascii="Helvetica" w:hAnsi="Helvetica"/>
          <w:b/>
          <w:bCs/>
        </w:rPr>
        <w:t>Step #4:</w:t>
      </w:r>
      <w:r w:rsidRPr="4A82674F">
        <w:rPr>
          <w:rFonts w:ascii="Helvetica" w:hAnsi="Helvetica"/>
        </w:rPr>
        <w:t xml:space="preserve"> Attend the CWF orientation</w:t>
      </w:r>
      <w:r w:rsidR="005D75D4">
        <w:rPr>
          <w:rFonts w:ascii="Helvetica" w:hAnsi="Helvetica"/>
        </w:rPr>
        <w:t xml:space="preserve"> (April 2024 exact date TBD)</w:t>
      </w:r>
      <w:r w:rsidR="3A38275D" w:rsidRPr="4A82674F">
        <w:rPr>
          <w:rFonts w:ascii="Helvetica" w:hAnsi="Helvetica"/>
        </w:rPr>
        <w:t>.</w:t>
      </w:r>
      <w:r w:rsidR="003D18EC" w:rsidRPr="4A82674F">
        <w:rPr>
          <w:rFonts w:ascii="Helvetica" w:hAnsi="Helvetica"/>
        </w:rPr>
        <w:t xml:space="preserve"> </w:t>
      </w:r>
      <w:r w:rsidR="00F32D8D" w:rsidRPr="4A82674F">
        <w:rPr>
          <w:rFonts w:ascii="Helvetica" w:hAnsi="Helvetica"/>
        </w:rPr>
        <w:t xml:space="preserve">The orientation date for CWF will be determined by the program coordinator. </w:t>
      </w:r>
      <w:r w:rsidRPr="4A82674F">
        <w:rPr>
          <w:rFonts w:ascii="Helvetica" w:hAnsi="Helvetica"/>
        </w:rPr>
        <w:t xml:space="preserve">The orientation is typically held </w:t>
      </w:r>
      <w:r w:rsidR="00F32D8D" w:rsidRPr="4A82674F">
        <w:rPr>
          <w:rFonts w:ascii="Helvetica" w:hAnsi="Helvetica"/>
        </w:rPr>
        <w:t>during the last week in April i</w:t>
      </w:r>
      <w:r w:rsidRPr="4A82674F">
        <w:rPr>
          <w:rFonts w:ascii="Helvetica" w:hAnsi="Helvetica"/>
        </w:rPr>
        <w:t>n a location that is central to all participants.</w:t>
      </w:r>
    </w:p>
    <w:p w14:paraId="24B0A86A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37050D84" w14:textId="7BF22F9F" w:rsidR="005211B2" w:rsidRPr="005211B2" w:rsidRDefault="005211B2" w:rsidP="005211B2">
      <w:pPr>
        <w:ind w:left="720" w:right="720"/>
        <w:rPr>
          <w:rFonts w:ascii="Helvetica" w:hAnsi="Helvetica"/>
        </w:rPr>
      </w:pPr>
      <w:r w:rsidRPr="005211B2">
        <w:rPr>
          <w:rFonts w:ascii="Helvetica" w:hAnsi="Helvetica"/>
          <w:b/>
        </w:rPr>
        <w:t>Step #5:</w:t>
      </w:r>
      <w:r w:rsidRPr="005211B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Upon returning from the </w:t>
      </w:r>
      <w:proofErr w:type="gramStart"/>
      <w:r>
        <w:rPr>
          <w:rFonts w:ascii="Helvetica" w:hAnsi="Helvetica"/>
        </w:rPr>
        <w:t>trip</w:t>
      </w:r>
      <w:proofErr w:type="gramEnd"/>
      <w:r>
        <w:rPr>
          <w:rFonts w:ascii="Helvetica" w:hAnsi="Helvetica"/>
        </w:rPr>
        <w:t xml:space="preserve"> you will be required to p</w:t>
      </w:r>
      <w:r w:rsidRPr="005211B2">
        <w:rPr>
          <w:rFonts w:ascii="Helvetica" w:hAnsi="Helvetica"/>
        </w:rPr>
        <w:t>rovide the Waldo County Leaders’ Association with a brief presentation of your trip at one of their monthly meetings</w:t>
      </w:r>
      <w:r>
        <w:rPr>
          <w:rFonts w:ascii="Helvetica" w:hAnsi="Helvetica"/>
        </w:rPr>
        <w:t>.</w:t>
      </w:r>
    </w:p>
    <w:p w14:paraId="6E81AF28" w14:textId="77777777" w:rsidR="005211B2" w:rsidRPr="005211B2" w:rsidRDefault="005211B2" w:rsidP="001936E1">
      <w:pPr>
        <w:ind w:right="720"/>
        <w:rPr>
          <w:rFonts w:ascii="Helvetica" w:hAnsi="Helvetica"/>
        </w:rPr>
      </w:pPr>
    </w:p>
    <w:p w14:paraId="0029890C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0532E391" w14:textId="42EBF40E" w:rsidR="005211B2" w:rsidRPr="005211B2" w:rsidRDefault="005211B2" w:rsidP="005211B2">
      <w:pPr>
        <w:ind w:left="720" w:right="720"/>
        <w:rPr>
          <w:rFonts w:ascii="Helvetica" w:hAnsi="Helvetica"/>
          <w:b/>
          <w:i/>
        </w:rPr>
      </w:pPr>
      <w:r w:rsidRPr="005211B2">
        <w:rPr>
          <w:rFonts w:ascii="Helvetica" w:hAnsi="Helvetica"/>
          <w:b/>
          <w:i/>
        </w:rPr>
        <w:t xml:space="preserve">All materials are due at the Waldo County Cooperative Extension office before </w:t>
      </w:r>
      <w:r w:rsidR="001936E1">
        <w:rPr>
          <w:rFonts w:ascii="Helvetica" w:hAnsi="Helvetica"/>
          <w:b/>
          <w:i/>
        </w:rPr>
        <w:t xml:space="preserve">March </w:t>
      </w:r>
      <w:r w:rsidR="005D75D4">
        <w:rPr>
          <w:rFonts w:ascii="Helvetica" w:hAnsi="Helvetica"/>
          <w:b/>
          <w:i/>
        </w:rPr>
        <w:t>01,</w:t>
      </w:r>
      <w:r w:rsidR="001936E1">
        <w:rPr>
          <w:rFonts w:ascii="Helvetica" w:hAnsi="Helvetica"/>
          <w:b/>
          <w:i/>
        </w:rPr>
        <w:t xml:space="preserve"> 202</w:t>
      </w:r>
      <w:r w:rsidR="005D75D4">
        <w:rPr>
          <w:rFonts w:ascii="Helvetica" w:hAnsi="Helvetica"/>
          <w:b/>
          <w:i/>
        </w:rPr>
        <w:t>4</w:t>
      </w:r>
      <w:r w:rsidR="001936E1">
        <w:rPr>
          <w:rFonts w:ascii="Helvetica" w:hAnsi="Helvetica"/>
          <w:b/>
          <w:i/>
        </w:rPr>
        <w:t>.</w:t>
      </w:r>
    </w:p>
    <w:p w14:paraId="547B3A0B" w14:textId="77777777" w:rsidR="005211B2" w:rsidRPr="005211B2" w:rsidRDefault="005211B2" w:rsidP="005211B2">
      <w:pPr>
        <w:ind w:left="720" w:right="720"/>
        <w:rPr>
          <w:rFonts w:ascii="Helvetica" w:hAnsi="Helvetica"/>
        </w:rPr>
      </w:pPr>
    </w:p>
    <w:p w14:paraId="41BFE148" w14:textId="5F2CE8A3" w:rsidR="005211B2" w:rsidRPr="005211B2" w:rsidRDefault="005211B2" w:rsidP="005211B2">
      <w:pPr>
        <w:ind w:left="3600" w:right="720"/>
        <w:rPr>
          <w:rFonts w:ascii="Helvetica" w:hAnsi="Helvetica"/>
        </w:rPr>
      </w:pPr>
      <w:r w:rsidRPr="005211B2">
        <w:rPr>
          <w:rFonts w:ascii="Helvetica" w:hAnsi="Helvetica"/>
        </w:rPr>
        <w:t>University of Maine Cooperative Extension Waldo County</w:t>
      </w:r>
    </w:p>
    <w:p w14:paraId="79325B86" w14:textId="77777777" w:rsidR="005211B2" w:rsidRPr="005211B2" w:rsidRDefault="005211B2" w:rsidP="005211B2">
      <w:pPr>
        <w:ind w:left="360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Attn: Sadee </w:t>
      </w:r>
      <w:proofErr w:type="spellStart"/>
      <w:r w:rsidRPr="005211B2">
        <w:rPr>
          <w:rFonts w:ascii="Helvetica" w:hAnsi="Helvetica"/>
        </w:rPr>
        <w:t>Mehuren</w:t>
      </w:r>
      <w:proofErr w:type="spellEnd"/>
    </w:p>
    <w:p w14:paraId="1BEE11C0" w14:textId="77777777" w:rsidR="005211B2" w:rsidRPr="005211B2" w:rsidRDefault="005211B2" w:rsidP="005211B2">
      <w:pPr>
        <w:ind w:left="3600" w:right="720"/>
        <w:rPr>
          <w:rFonts w:ascii="Helvetica" w:hAnsi="Helvetica"/>
        </w:rPr>
      </w:pPr>
      <w:r w:rsidRPr="005211B2">
        <w:rPr>
          <w:rFonts w:ascii="Helvetica" w:hAnsi="Helvetica"/>
        </w:rPr>
        <w:t>992 Waterville Rd.</w:t>
      </w:r>
    </w:p>
    <w:p w14:paraId="2B76E045" w14:textId="54F606D8" w:rsidR="005211B2" w:rsidRDefault="005211B2" w:rsidP="00F32D8D">
      <w:pPr>
        <w:ind w:left="3600" w:right="720"/>
        <w:rPr>
          <w:rFonts w:ascii="Helvetica" w:hAnsi="Helvetica"/>
        </w:rPr>
      </w:pPr>
      <w:r w:rsidRPr="005211B2">
        <w:rPr>
          <w:rFonts w:ascii="Helvetica" w:hAnsi="Helvetica"/>
        </w:rPr>
        <w:t>Waldo, ME 04915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66"/>
        <w:gridCol w:w="3331"/>
        <w:gridCol w:w="3607"/>
      </w:tblGrid>
      <w:tr w:rsidR="005211B2" w:rsidRPr="005211B2" w14:paraId="0FBD44ED" w14:textId="77777777" w:rsidTr="00C15AA0">
        <w:tc>
          <w:tcPr>
            <w:tcW w:w="3862" w:type="dxa"/>
            <w:gridSpan w:val="2"/>
            <w:tcBorders>
              <w:bottom w:val="single" w:sz="24" w:space="0" w:color="auto"/>
            </w:tcBorders>
            <w:vAlign w:val="center"/>
          </w:tcPr>
          <w:p w14:paraId="3D206C65" w14:textId="77777777" w:rsidR="005211B2" w:rsidRPr="005211B2" w:rsidRDefault="005211B2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B09FA42" wp14:editId="0D555D3D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2" name="Picture 2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tcBorders>
              <w:bottom w:val="single" w:sz="24" w:space="0" w:color="auto"/>
            </w:tcBorders>
            <w:vAlign w:val="center"/>
          </w:tcPr>
          <w:p w14:paraId="1FEB21D4" w14:textId="77777777" w:rsidR="005211B2" w:rsidRPr="005211B2" w:rsidRDefault="005211B2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1A7D9244" w14:textId="77777777" w:rsidR="005211B2" w:rsidRPr="005211B2" w:rsidRDefault="005211B2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5E6102C8" w14:textId="77777777" w:rsidR="005211B2" w:rsidRPr="005211B2" w:rsidRDefault="005211B2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4AB4A8D1" w14:textId="4205D508" w:rsidR="005211B2" w:rsidRPr="00C15AA0" w:rsidRDefault="005211B2" w:rsidP="00995CFF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 w:rsidRPr="00C15AA0">
              <w:rPr>
                <w:rFonts w:ascii="Garamond" w:eastAsia="MS Mincho" w:hAnsi="Garamond"/>
                <w:b/>
                <w:bCs/>
                <w:sz w:val="36"/>
                <w:szCs w:val="36"/>
              </w:rPr>
              <w:t>Application</w:t>
            </w:r>
          </w:p>
        </w:tc>
      </w:tr>
      <w:tr w:rsidR="008E1402" w14:paraId="1B3BF3F0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93" w:type="dxa"/>
            <w:gridSpan w:val="3"/>
            <w:tcBorders>
              <w:top w:val="single" w:sz="24" w:space="0" w:color="auto"/>
            </w:tcBorders>
          </w:tcPr>
          <w:p w14:paraId="001FC417" w14:textId="63807589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</w:t>
            </w:r>
          </w:p>
        </w:tc>
        <w:tc>
          <w:tcPr>
            <w:tcW w:w="3607" w:type="dxa"/>
            <w:tcBorders>
              <w:top w:val="single" w:sz="24" w:space="0" w:color="auto"/>
            </w:tcBorders>
          </w:tcPr>
          <w:p w14:paraId="5DB24633" w14:textId="01017B16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</w:tr>
      <w:tr w:rsidR="008E1402" w14:paraId="19CB38A4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93" w:type="dxa"/>
            <w:gridSpan w:val="3"/>
          </w:tcPr>
          <w:p w14:paraId="297436CE" w14:textId="15B82F4C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</w:t>
            </w:r>
          </w:p>
        </w:tc>
        <w:tc>
          <w:tcPr>
            <w:tcW w:w="3607" w:type="dxa"/>
          </w:tcPr>
          <w:p w14:paraId="6A6758EC" w14:textId="3448E352" w:rsidR="008E1402" w:rsidRDefault="001936E1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4-H Club or Group enrolled in:</w:t>
            </w:r>
          </w:p>
        </w:tc>
      </w:tr>
      <w:tr w:rsidR="008E1402" w14:paraId="1540165C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800" w:type="dxa"/>
            <w:gridSpan w:val="4"/>
          </w:tcPr>
          <w:p w14:paraId="3D8AEA02" w14:textId="1897E40F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Town, State Zip</w:t>
            </w:r>
          </w:p>
        </w:tc>
      </w:tr>
      <w:tr w:rsidR="008E1402" w14:paraId="71FB5568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800" w:type="dxa"/>
            <w:gridSpan w:val="4"/>
          </w:tcPr>
          <w:p w14:paraId="7A322D28" w14:textId="0E2B51E0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</w:t>
            </w:r>
          </w:p>
        </w:tc>
      </w:tr>
      <w:tr w:rsidR="000A333A" w14:paraId="651FE8A2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596" w:type="dxa"/>
          </w:tcPr>
          <w:p w14:paraId="52087CFA" w14:textId="548A1F50" w:rsidR="000A333A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Phone</w:t>
            </w:r>
          </w:p>
        </w:tc>
        <w:tc>
          <w:tcPr>
            <w:tcW w:w="3597" w:type="dxa"/>
            <w:gridSpan w:val="2"/>
          </w:tcPr>
          <w:p w14:paraId="2AAF68F3" w14:textId="3D411BD6" w:rsidR="000A333A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Birth Date</w:t>
            </w:r>
          </w:p>
        </w:tc>
        <w:tc>
          <w:tcPr>
            <w:tcW w:w="3607" w:type="dxa"/>
          </w:tcPr>
          <w:p w14:paraId="2659FBDC" w14:textId="2E827E96" w:rsidR="000A333A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Current Age</w:t>
            </w:r>
          </w:p>
        </w:tc>
      </w:tr>
      <w:tr w:rsidR="008E1402" w14:paraId="7B547E14" w14:textId="77777777" w:rsidTr="00193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193" w:type="dxa"/>
            <w:gridSpan w:val="3"/>
          </w:tcPr>
          <w:p w14:paraId="0870EC31" w14:textId="0AA60EE9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School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F21B61E" w14:textId="520204C7" w:rsidR="008E1402" w:rsidRDefault="008E1402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Year in School</w:t>
            </w:r>
          </w:p>
        </w:tc>
      </w:tr>
      <w:tr w:rsidR="001936E1" w14:paraId="69177E6E" w14:textId="77777777" w:rsidTr="0051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7193" w:type="dxa"/>
            <w:gridSpan w:val="3"/>
          </w:tcPr>
          <w:p w14:paraId="0992A814" w14:textId="08EA9724" w:rsidR="001936E1" w:rsidRDefault="001936E1" w:rsidP="005211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T-Shirt Size (for CWF, if chosen)</w:t>
            </w:r>
          </w:p>
        </w:tc>
        <w:tc>
          <w:tcPr>
            <w:tcW w:w="3607" w:type="dxa"/>
          </w:tcPr>
          <w:p w14:paraId="28593F87" w14:textId="5A913AA3" w:rsidR="001936E1" w:rsidRDefault="001936E1" w:rsidP="001936E1">
            <w:pPr>
              <w:rPr>
                <w:rFonts w:ascii="Helvetica" w:hAnsi="Helvetica"/>
              </w:rPr>
            </w:pPr>
            <w:r w:rsidRPr="001936E1">
              <w:rPr>
                <w:rFonts w:ascii="Helvetica" w:hAnsi="Helvetica"/>
              </w:rPr>
              <w:t xml:space="preserve">What is your gender identity? (Select one or more options) </w:t>
            </w:r>
          </w:p>
          <w:p w14:paraId="1DB694D3" w14:textId="77777777" w:rsidR="001936E1" w:rsidRDefault="001936E1" w:rsidP="001936E1">
            <w:pPr>
              <w:rPr>
                <w:rFonts w:ascii="Helvetica" w:hAnsi="Helvetica"/>
              </w:rPr>
            </w:pP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ascii="Helvetica" w:hAnsi="Helvetica"/>
              </w:rPr>
              <w:t xml:space="preserve"> </w:t>
            </w:r>
            <w:r w:rsidRPr="001936E1">
              <w:rPr>
                <w:rFonts w:ascii="Helvetica" w:hAnsi="Helvetica"/>
              </w:rPr>
              <w:t xml:space="preserve">Female </w:t>
            </w:r>
          </w:p>
          <w:p w14:paraId="2C3CD17E" w14:textId="108371EF" w:rsidR="001936E1" w:rsidRDefault="001936E1" w:rsidP="001936E1">
            <w:pPr>
              <w:rPr>
                <w:rFonts w:ascii="Helvetica" w:hAnsi="Helvetica"/>
              </w:rPr>
            </w:pP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ascii="Helvetica" w:hAnsi="Helvetica"/>
              </w:rPr>
              <w:t xml:space="preserve"> </w:t>
            </w:r>
            <w:r w:rsidRPr="001936E1">
              <w:rPr>
                <w:rFonts w:ascii="Helvetica" w:hAnsi="Helvetica"/>
              </w:rPr>
              <w:t xml:space="preserve">Male </w:t>
            </w:r>
          </w:p>
          <w:p w14:paraId="773C219D" w14:textId="77777777" w:rsidR="001936E1" w:rsidRDefault="001936E1" w:rsidP="001936E1">
            <w:pPr>
              <w:rPr>
                <w:rFonts w:ascii="Helvetica" w:hAnsi="Helvetica"/>
              </w:rPr>
            </w:pPr>
            <w:r>
              <w:rPr>
                <w:rFonts w:ascii="Wingdings" w:eastAsia="Wingdings" w:hAnsi="Wingdings" w:cs="Wingdings"/>
              </w:rPr>
              <w:t>q</w:t>
            </w:r>
            <w:r w:rsidRPr="001936E1">
              <w:rPr>
                <w:rFonts w:ascii="Helvetica" w:hAnsi="Helvetica"/>
              </w:rPr>
              <w:t xml:space="preserve"> I do not identify as either </w:t>
            </w:r>
          </w:p>
          <w:p w14:paraId="5A46CC46" w14:textId="0D57AAB2" w:rsidR="001936E1" w:rsidRDefault="001936E1" w:rsidP="001936E1">
            <w:pPr>
              <w:rPr>
                <w:rFonts w:ascii="Helvetica" w:hAnsi="Helvetica"/>
              </w:rPr>
            </w:pPr>
            <w:r>
              <w:rPr>
                <w:rFonts w:ascii="Wingdings" w:eastAsia="Wingdings" w:hAnsi="Wingdings" w:cs="Wingdings"/>
              </w:rPr>
              <w:t>q</w:t>
            </w:r>
            <w:r w:rsidRPr="001936E1">
              <w:rPr>
                <w:rFonts w:ascii="Helvetica" w:hAnsi="Helvetica"/>
              </w:rPr>
              <w:t> I prefer not to answer</w:t>
            </w:r>
          </w:p>
        </w:tc>
      </w:tr>
    </w:tbl>
    <w:p w14:paraId="180B61F2" w14:textId="6985549E" w:rsidR="005211B2" w:rsidRDefault="005211B2" w:rsidP="005211B2">
      <w:pPr>
        <w:rPr>
          <w:rFonts w:ascii="Helvetica" w:hAnsi="Helvetica"/>
        </w:rPr>
      </w:pPr>
    </w:p>
    <w:p w14:paraId="2E267EC5" w14:textId="77777777" w:rsidR="005211B2" w:rsidRPr="005211B2" w:rsidRDefault="005211B2" w:rsidP="005211B2">
      <w:pPr>
        <w:rPr>
          <w:rFonts w:ascii="Helvetica" w:hAnsi="Helvetica"/>
        </w:rPr>
      </w:pPr>
      <w:r w:rsidRPr="005211B2">
        <w:rPr>
          <w:rFonts w:ascii="Helvetica" w:hAnsi="Helvetica"/>
        </w:rPr>
        <w:t>Check one:</w:t>
      </w:r>
    </w:p>
    <w:p w14:paraId="15DA051D" w14:textId="77777777" w:rsidR="005211B2" w:rsidRPr="005211B2" w:rsidRDefault="005211B2" w:rsidP="005211B2">
      <w:pPr>
        <w:rPr>
          <w:rFonts w:ascii="Helvetica" w:hAnsi="Helvetica"/>
        </w:rPr>
      </w:pPr>
    </w:p>
    <w:p w14:paraId="6802F031" w14:textId="6E07AED1" w:rsidR="005211B2" w:rsidRPr="008E1402" w:rsidRDefault="005211B2" w:rsidP="008E140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8E1402">
        <w:rPr>
          <w:rFonts w:ascii="Helvetica" w:hAnsi="Helvetica"/>
        </w:rPr>
        <w:t>I am enrolled in 4-H</w:t>
      </w:r>
      <w:r w:rsidR="00921CB6">
        <w:rPr>
          <w:rFonts w:ascii="Helvetica" w:hAnsi="Helvetica"/>
        </w:rPr>
        <w:t>,</w:t>
      </w:r>
      <w:r w:rsidRPr="008E1402">
        <w:rPr>
          <w:rFonts w:ascii="Helvetica" w:hAnsi="Helvetica"/>
        </w:rPr>
        <w:t xml:space="preserve"> will be applying for a CWF </w:t>
      </w:r>
      <w:r w:rsidR="001936E1">
        <w:rPr>
          <w:rFonts w:ascii="Helvetica" w:hAnsi="Helvetica"/>
        </w:rPr>
        <w:t>s</w:t>
      </w:r>
      <w:r w:rsidRPr="008E1402">
        <w:rPr>
          <w:rFonts w:ascii="Helvetica" w:hAnsi="Helvetica"/>
        </w:rPr>
        <w:t>cholarship</w:t>
      </w:r>
      <w:r w:rsidR="00921CB6">
        <w:rPr>
          <w:rFonts w:ascii="Helvetica" w:hAnsi="Helvetica"/>
        </w:rPr>
        <w:t>,</w:t>
      </w:r>
      <w:r w:rsidRPr="008E1402">
        <w:rPr>
          <w:rFonts w:ascii="Helvetica" w:hAnsi="Helvetica"/>
        </w:rPr>
        <w:t xml:space="preserve"> and will be 15 years old</w:t>
      </w:r>
      <w:r w:rsidR="00921CB6">
        <w:rPr>
          <w:rFonts w:ascii="Helvetica" w:hAnsi="Helvetica"/>
        </w:rPr>
        <w:t xml:space="preserve"> </w:t>
      </w:r>
      <w:r w:rsidRPr="008E1402">
        <w:rPr>
          <w:rFonts w:ascii="Helvetica" w:hAnsi="Helvetica"/>
        </w:rPr>
        <w:t>by January 1, 202</w:t>
      </w:r>
      <w:r w:rsidR="005D75D4">
        <w:rPr>
          <w:rFonts w:ascii="Helvetica" w:hAnsi="Helvetica"/>
        </w:rPr>
        <w:t>4</w:t>
      </w:r>
      <w:r w:rsidRPr="008E1402">
        <w:rPr>
          <w:rFonts w:ascii="Helvetica" w:hAnsi="Helvetica"/>
        </w:rPr>
        <w:t>.</w:t>
      </w:r>
    </w:p>
    <w:p w14:paraId="34AF1891" w14:textId="6E7F1B0C" w:rsidR="005211B2" w:rsidRPr="00921CB6" w:rsidRDefault="005211B2" w:rsidP="00921CB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921CB6">
        <w:rPr>
          <w:rFonts w:ascii="Helvetica" w:hAnsi="Helvetica"/>
        </w:rPr>
        <w:t>I am enrolled in 4-H</w:t>
      </w:r>
      <w:r w:rsidR="00921CB6">
        <w:rPr>
          <w:rFonts w:ascii="Helvetica" w:hAnsi="Helvetica"/>
        </w:rPr>
        <w:t xml:space="preserve">, </w:t>
      </w:r>
      <w:r w:rsidRPr="00921CB6">
        <w:rPr>
          <w:rFonts w:ascii="Helvetica" w:hAnsi="Helvetica"/>
        </w:rPr>
        <w:t>will be 15 years old by January 1, 202</w:t>
      </w:r>
      <w:r w:rsidR="005D75D4">
        <w:rPr>
          <w:rFonts w:ascii="Helvetica" w:hAnsi="Helvetica"/>
        </w:rPr>
        <w:t>4</w:t>
      </w:r>
      <w:r w:rsidR="00921CB6">
        <w:rPr>
          <w:rFonts w:ascii="Helvetica" w:hAnsi="Helvetica"/>
        </w:rPr>
        <w:t>,</w:t>
      </w:r>
      <w:r w:rsidRPr="00921CB6">
        <w:rPr>
          <w:rFonts w:ascii="Helvetica" w:hAnsi="Helvetica"/>
        </w:rPr>
        <w:t xml:space="preserve"> but will not be applying </w:t>
      </w:r>
      <w:r w:rsidR="00921CB6">
        <w:rPr>
          <w:rFonts w:ascii="Helvetica" w:hAnsi="Helvetica"/>
        </w:rPr>
        <w:t>f</w:t>
      </w:r>
      <w:r w:rsidRPr="00921CB6">
        <w:rPr>
          <w:rFonts w:ascii="Helvetica" w:hAnsi="Helvetica"/>
        </w:rPr>
        <w:t>or a CWF scholarship</w:t>
      </w:r>
      <w:r w:rsidR="00921CB6">
        <w:rPr>
          <w:rFonts w:ascii="Helvetica" w:hAnsi="Helvetica"/>
        </w:rPr>
        <w:t>.</w:t>
      </w:r>
    </w:p>
    <w:p w14:paraId="239DACD5" w14:textId="0DCEBFC5" w:rsidR="005211B2" w:rsidRPr="008E1402" w:rsidRDefault="00921CB6" w:rsidP="008E140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I</w:t>
      </w:r>
      <w:r w:rsidR="005211B2" w:rsidRPr="008E1402">
        <w:rPr>
          <w:rFonts w:ascii="Helvetica" w:hAnsi="Helvetica"/>
        </w:rPr>
        <w:t xml:space="preserve"> am not enrolled in 4-</w:t>
      </w:r>
      <w:proofErr w:type="gramStart"/>
      <w:r w:rsidR="005211B2" w:rsidRPr="008E1402">
        <w:rPr>
          <w:rFonts w:ascii="Helvetica" w:hAnsi="Helvetica"/>
        </w:rPr>
        <w:t>H</w:t>
      </w:r>
      <w:proofErr w:type="gramEnd"/>
      <w:r w:rsidR="005211B2" w:rsidRPr="008E1402">
        <w:rPr>
          <w:rFonts w:ascii="Helvetica" w:hAnsi="Helvetica"/>
        </w:rPr>
        <w:t xml:space="preserve"> and I will be paying my own expenses for the trip.</w:t>
      </w:r>
    </w:p>
    <w:p w14:paraId="72FC3514" w14:textId="4F9FAD33" w:rsidR="005211B2" w:rsidRPr="005211B2" w:rsidRDefault="005211B2" w:rsidP="005211B2">
      <w:pPr>
        <w:rPr>
          <w:rFonts w:ascii="Helvetica" w:hAnsi="Helvetica"/>
        </w:rPr>
      </w:pPr>
    </w:p>
    <w:p w14:paraId="72EB80D8" w14:textId="25E35054" w:rsidR="005211B2" w:rsidRPr="005211B2" w:rsidRDefault="005211B2" w:rsidP="00921CB6">
      <w:pPr>
        <w:ind w:left="720" w:hanging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Note: Until we have confirmed the number of participants, the Maine State 4-H program will not know the final cost to each delegate. Why? The number of delegates attending helps to determine </w:t>
      </w:r>
      <w:r w:rsidR="001936E1">
        <w:rPr>
          <w:rFonts w:ascii="Helvetica" w:hAnsi="Helvetica"/>
        </w:rPr>
        <w:t>cost per participant.</w:t>
      </w:r>
    </w:p>
    <w:p w14:paraId="4FBACBA3" w14:textId="77777777" w:rsidR="005211B2" w:rsidRPr="005211B2" w:rsidRDefault="005211B2" w:rsidP="005211B2">
      <w:pPr>
        <w:rPr>
          <w:rFonts w:ascii="Helvetica" w:hAnsi="Helvetica"/>
        </w:rPr>
      </w:pPr>
    </w:p>
    <w:p w14:paraId="22B1EDAD" w14:textId="7007D400" w:rsidR="005211B2" w:rsidRDefault="005211B2" w:rsidP="005211B2">
      <w:pPr>
        <w:rPr>
          <w:rFonts w:ascii="Helvetica" w:hAnsi="Helvetica"/>
          <w:b/>
        </w:rPr>
      </w:pPr>
      <w:r w:rsidRPr="005211B2">
        <w:rPr>
          <w:rFonts w:ascii="Helvetica" w:hAnsi="Helvetica"/>
          <w:b/>
        </w:rPr>
        <w:t xml:space="preserve">Return completed application including </w:t>
      </w:r>
      <w:r w:rsidR="007F4F0A">
        <w:rPr>
          <w:rFonts w:ascii="Helvetica" w:hAnsi="Helvetica"/>
          <w:b/>
        </w:rPr>
        <w:t xml:space="preserve">4-H </w:t>
      </w:r>
      <w:r w:rsidRPr="005211B2">
        <w:rPr>
          <w:rFonts w:ascii="Helvetica" w:hAnsi="Helvetica"/>
          <w:b/>
        </w:rPr>
        <w:t xml:space="preserve">Portfolio with Story and club or group leader recommendation </w:t>
      </w:r>
      <w:r w:rsidR="007F4F0A">
        <w:rPr>
          <w:rFonts w:ascii="Helvetica" w:hAnsi="Helvetica"/>
          <w:b/>
        </w:rPr>
        <w:t xml:space="preserve">by </w:t>
      </w:r>
      <w:r w:rsidR="001936E1">
        <w:rPr>
          <w:rFonts w:ascii="Helvetica" w:hAnsi="Helvetica"/>
          <w:b/>
        </w:rPr>
        <w:t xml:space="preserve">March </w:t>
      </w:r>
      <w:r w:rsidR="005D75D4">
        <w:rPr>
          <w:rFonts w:ascii="Helvetica" w:hAnsi="Helvetica"/>
          <w:b/>
        </w:rPr>
        <w:t>01</w:t>
      </w:r>
      <w:r w:rsidR="007F4F0A">
        <w:rPr>
          <w:rFonts w:ascii="Helvetica" w:hAnsi="Helvetica"/>
          <w:b/>
        </w:rPr>
        <w:t xml:space="preserve"> </w:t>
      </w:r>
      <w:r w:rsidRPr="005211B2">
        <w:rPr>
          <w:rFonts w:ascii="Helvetica" w:hAnsi="Helvetica"/>
          <w:b/>
        </w:rPr>
        <w:t>to:</w:t>
      </w:r>
    </w:p>
    <w:p w14:paraId="46CBF308" w14:textId="77777777" w:rsidR="007F4F0A" w:rsidRPr="005211B2" w:rsidRDefault="007F4F0A" w:rsidP="005211B2">
      <w:pPr>
        <w:rPr>
          <w:rFonts w:ascii="Helvetica" w:hAnsi="Helvetica"/>
          <w:b/>
        </w:rPr>
      </w:pPr>
    </w:p>
    <w:p w14:paraId="1A116BC3" w14:textId="77777777" w:rsidR="007F4F0A" w:rsidRPr="005211B2" w:rsidRDefault="007F4F0A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University of Maine Cooperative Extension Waldo County</w:t>
      </w:r>
    </w:p>
    <w:p w14:paraId="295FCA58" w14:textId="77777777" w:rsidR="007F4F0A" w:rsidRPr="005211B2" w:rsidRDefault="007F4F0A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Attn: Sadee </w:t>
      </w:r>
      <w:proofErr w:type="spellStart"/>
      <w:r w:rsidRPr="005211B2">
        <w:rPr>
          <w:rFonts w:ascii="Helvetica" w:hAnsi="Helvetica"/>
        </w:rPr>
        <w:t>Mehuren</w:t>
      </w:r>
      <w:proofErr w:type="spellEnd"/>
    </w:p>
    <w:p w14:paraId="5AE255C7" w14:textId="77777777" w:rsidR="007F4F0A" w:rsidRPr="005211B2" w:rsidRDefault="007F4F0A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992 Waterville Rd.</w:t>
      </w:r>
    </w:p>
    <w:p w14:paraId="38019BE5" w14:textId="77777777" w:rsidR="007F4F0A" w:rsidRPr="005211B2" w:rsidRDefault="007F4F0A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Waldo, ME 04915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938"/>
      </w:tblGrid>
      <w:tr w:rsidR="007F4F0A" w:rsidRPr="005211B2" w14:paraId="67640F39" w14:textId="77777777" w:rsidTr="00C15AA0">
        <w:tc>
          <w:tcPr>
            <w:tcW w:w="3862" w:type="dxa"/>
            <w:vAlign w:val="center"/>
          </w:tcPr>
          <w:p w14:paraId="296DE1A3" w14:textId="77777777" w:rsidR="007F4F0A" w:rsidRPr="005211B2" w:rsidRDefault="007F4F0A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50319A1" wp14:editId="0E9F38DE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3" name="Picture 3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vAlign w:val="center"/>
          </w:tcPr>
          <w:p w14:paraId="7775FCC8" w14:textId="77777777" w:rsidR="007F4F0A" w:rsidRPr="005211B2" w:rsidRDefault="007F4F0A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046F8B4E" w14:textId="77777777" w:rsidR="007F4F0A" w:rsidRPr="005211B2" w:rsidRDefault="007F4F0A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463FF28C" w14:textId="77777777" w:rsidR="007F4F0A" w:rsidRPr="005211B2" w:rsidRDefault="007F4F0A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41C381F8" w14:textId="77777777" w:rsidR="007F4F0A" w:rsidRPr="00C15AA0" w:rsidRDefault="007F4F0A" w:rsidP="00995CFF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 w:rsidRPr="00C15AA0">
              <w:rPr>
                <w:rFonts w:ascii="Garamond" w:eastAsia="MS Mincho" w:hAnsi="Garamond"/>
                <w:b/>
                <w:sz w:val="36"/>
                <w:szCs w:val="36"/>
              </w:rPr>
              <w:t>Financial Agreement</w:t>
            </w:r>
          </w:p>
          <w:p w14:paraId="1E48BC14" w14:textId="1404F105" w:rsidR="007F4F0A" w:rsidRPr="005211B2" w:rsidRDefault="007F4F0A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>
              <w:rPr>
                <w:rFonts w:ascii="Garamond" w:eastAsia="MS Mincho" w:hAnsi="Garamond"/>
                <w:b/>
                <w:sz w:val="32"/>
                <w:szCs w:val="32"/>
              </w:rPr>
              <w:t>with Waldo County 4-H Leader’s Association</w:t>
            </w:r>
          </w:p>
        </w:tc>
      </w:tr>
    </w:tbl>
    <w:p w14:paraId="46AD7BBE" w14:textId="77D147F7" w:rsidR="005211B2" w:rsidRDefault="005211B2" w:rsidP="00C15AA0">
      <w:pPr>
        <w:ind w:left="720" w:right="720"/>
        <w:rPr>
          <w:rFonts w:ascii="Helvetica" w:hAnsi="Helvetica"/>
        </w:rPr>
      </w:pPr>
    </w:p>
    <w:p w14:paraId="32C2C498" w14:textId="74FCCA6A" w:rsidR="00C15AA0" w:rsidRDefault="00C15AA0" w:rsidP="00C15AA0">
      <w:pPr>
        <w:ind w:left="720" w:right="720"/>
        <w:rPr>
          <w:rFonts w:ascii="Helvetica" w:hAnsi="Helvetica"/>
        </w:rPr>
      </w:pPr>
    </w:p>
    <w:p w14:paraId="6FC62C2D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 xml:space="preserve">I, </w:t>
      </w:r>
      <w:r w:rsidRPr="00C15AA0">
        <w:rPr>
          <w:rFonts w:ascii="Helvetica" w:hAnsi="Helvetica"/>
          <w:b/>
          <w:color w:val="000000" w:themeColor="text1"/>
        </w:rPr>
        <w:t>_______________________</w:t>
      </w:r>
      <w:r w:rsidRPr="00C15AA0">
        <w:rPr>
          <w:rFonts w:ascii="Helvetica" w:hAnsi="Helvetica"/>
        </w:rPr>
        <w:t>, confirm that by signing this agreement I am committing myself to attend Citizenship Washington Focus in Washington, D.C. (dates to be determined) as one of the Maine delegates.</w:t>
      </w:r>
    </w:p>
    <w:p w14:paraId="2099A01A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409FD2B2" w14:textId="69DD1ECE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 xml:space="preserve">I understand that if I decide not to attend Citizenship Washington Focus for any reason after registration fees have been paid in April that my parents/guardian’s and I will be held responsible for all costs </w:t>
      </w:r>
      <w:r>
        <w:rPr>
          <w:rFonts w:ascii="Helvetica" w:hAnsi="Helvetica"/>
        </w:rPr>
        <w:t>in</w:t>
      </w:r>
      <w:r w:rsidRPr="00C15AA0">
        <w:rPr>
          <w:rFonts w:ascii="Helvetica" w:hAnsi="Helvetica"/>
        </w:rPr>
        <w:t>curred. **</w:t>
      </w:r>
    </w:p>
    <w:p w14:paraId="4E62DAEB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4175448F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_______________________________</w:t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  <w:t>__________________</w:t>
      </w:r>
    </w:p>
    <w:p w14:paraId="4AD3FDF6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Delegate’s Signature</w:t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  <w:t>Date</w:t>
      </w:r>
    </w:p>
    <w:p w14:paraId="41C2A24E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62D95F4E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____________________________________________________________</w:t>
      </w:r>
    </w:p>
    <w:p w14:paraId="482A0C6D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Mailing Address</w:t>
      </w:r>
    </w:p>
    <w:p w14:paraId="102B8A51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7165FB4C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________________________</w:t>
      </w:r>
    </w:p>
    <w:p w14:paraId="70668373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Phone</w:t>
      </w:r>
    </w:p>
    <w:p w14:paraId="27CDC1E6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1B94566B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24C413C0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Concurrence by Parents or Guardians</w:t>
      </w:r>
    </w:p>
    <w:p w14:paraId="11366E2A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702D0AAF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 xml:space="preserve">I understand the above agreement and will abide by it </w:t>
      </w:r>
      <w:proofErr w:type="gramStart"/>
      <w:r w:rsidRPr="00C15AA0">
        <w:rPr>
          <w:rFonts w:ascii="Helvetica" w:hAnsi="Helvetica"/>
        </w:rPr>
        <w:t>in the event that</w:t>
      </w:r>
      <w:proofErr w:type="gramEnd"/>
      <w:r w:rsidRPr="00C15AA0">
        <w:rPr>
          <w:rFonts w:ascii="Helvetica" w:hAnsi="Helvetica"/>
        </w:rPr>
        <w:t xml:space="preserve"> my child should decide not to attend Citizenship Washington Focus.</w:t>
      </w:r>
    </w:p>
    <w:p w14:paraId="0AFFDC14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14AAB287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_______________________________</w:t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  <w:t>__________________</w:t>
      </w:r>
    </w:p>
    <w:p w14:paraId="738F8E8D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>Parent/Guardian Signature</w:t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</w:r>
      <w:r w:rsidRPr="00C15AA0">
        <w:rPr>
          <w:rFonts w:ascii="Helvetica" w:hAnsi="Helvetica"/>
        </w:rPr>
        <w:tab/>
        <w:t>Date</w:t>
      </w:r>
    </w:p>
    <w:p w14:paraId="655CA930" w14:textId="77777777" w:rsidR="00C15AA0" w:rsidRPr="00C15AA0" w:rsidRDefault="00C15AA0" w:rsidP="00C15AA0">
      <w:pPr>
        <w:ind w:left="720" w:right="720"/>
        <w:rPr>
          <w:rFonts w:ascii="Helvetica" w:hAnsi="Helvetica"/>
        </w:rPr>
      </w:pPr>
    </w:p>
    <w:p w14:paraId="2ED37AEB" w14:textId="15042017" w:rsidR="00C15AA0" w:rsidRDefault="00C15AA0" w:rsidP="00C15AA0">
      <w:pPr>
        <w:ind w:left="720" w:right="720"/>
        <w:rPr>
          <w:rFonts w:ascii="Helvetica" w:hAnsi="Helvetica"/>
        </w:rPr>
      </w:pPr>
      <w:r w:rsidRPr="00C15AA0">
        <w:rPr>
          <w:rFonts w:ascii="Helvetica" w:hAnsi="Helvetica"/>
        </w:rPr>
        <w:t xml:space="preserve">**Registration to Citizenship Washington Focus may not be used by any other person.  </w:t>
      </w:r>
    </w:p>
    <w:p w14:paraId="3BF7F8E6" w14:textId="3314692C" w:rsidR="00787CC3" w:rsidRDefault="00787CC3" w:rsidP="00C15AA0">
      <w:pPr>
        <w:ind w:left="720" w:right="720"/>
        <w:rPr>
          <w:rFonts w:ascii="Helvetica" w:hAnsi="Helvetica"/>
        </w:rPr>
      </w:pPr>
    </w:p>
    <w:p w14:paraId="311379C1" w14:textId="17DBEE41" w:rsidR="00787CC3" w:rsidRPr="00787CC3" w:rsidRDefault="00787CC3" w:rsidP="00C15AA0">
      <w:pPr>
        <w:ind w:left="720" w:right="720"/>
        <w:rPr>
          <w:rFonts w:ascii="Helvetica" w:hAnsi="Helvetica"/>
          <w:b/>
        </w:rPr>
      </w:pPr>
      <w:r w:rsidRPr="00787CC3">
        <w:rPr>
          <w:rFonts w:ascii="Helvetica" w:hAnsi="Helvetica"/>
          <w:b/>
        </w:rPr>
        <w:t>Please return to:</w:t>
      </w:r>
    </w:p>
    <w:p w14:paraId="33513F29" w14:textId="4EF0D020" w:rsidR="00787CC3" w:rsidRDefault="00787CC3" w:rsidP="00C15AA0">
      <w:pPr>
        <w:ind w:left="720" w:right="720"/>
        <w:rPr>
          <w:rFonts w:ascii="Helvetica" w:hAnsi="Helvetica"/>
        </w:rPr>
      </w:pPr>
    </w:p>
    <w:p w14:paraId="043E612E" w14:textId="77777777" w:rsidR="00787CC3" w:rsidRPr="005211B2" w:rsidRDefault="00787CC3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University of Maine Cooperative Extension Waldo County</w:t>
      </w:r>
    </w:p>
    <w:p w14:paraId="6822E49F" w14:textId="77777777" w:rsidR="00787CC3" w:rsidRPr="005211B2" w:rsidRDefault="00787CC3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Attn: Sadee </w:t>
      </w:r>
      <w:proofErr w:type="spellStart"/>
      <w:r w:rsidRPr="005211B2">
        <w:rPr>
          <w:rFonts w:ascii="Helvetica" w:hAnsi="Helvetica"/>
        </w:rPr>
        <w:t>Mehuren</w:t>
      </w:r>
      <w:proofErr w:type="spellEnd"/>
    </w:p>
    <w:p w14:paraId="1DA98978" w14:textId="77777777" w:rsidR="00787CC3" w:rsidRPr="005211B2" w:rsidRDefault="00787CC3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992 Waterville Rd.</w:t>
      </w:r>
    </w:p>
    <w:p w14:paraId="0C0B950B" w14:textId="77777777" w:rsidR="00787CC3" w:rsidRPr="005211B2" w:rsidRDefault="00787CC3" w:rsidP="00787CC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Waldo, ME 04915</w:t>
      </w:r>
    </w:p>
    <w:p w14:paraId="076D395D" w14:textId="77777777" w:rsidR="00787CC3" w:rsidRPr="00C15AA0" w:rsidRDefault="00787CC3" w:rsidP="00C15AA0">
      <w:pPr>
        <w:ind w:left="720" w:right="720"/>
        <w:rPr>
          <w:rFonts w:ascii="Helvetica" w:hAnsi="Helvetica"/>
        </w:rPr>
      </w:pPr>
    </w:p>
    <w:p w14:paraId="20EE447D" w14:textId="26034E03" w:rsidR="00787CC3" w:rsidRDefault="00787CC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938"/>
      </w:tblGrid>
      <w:tr w:rsidR="00787CC3" w:rsidRPr="005211B2" w14:paraId="09A5545A" w14:textId="77777777" w:rsidTr="00995CFF">
        <w:tc>
          <w:tcPr>
            <w:tcW w:w="3862" w:type="dxa"/>
            <w:vAlign w:val="center"/>
          </w:tcPr>
          <w:p w14:paraId="5E4B51E1" w14:textId="77777777" w:rsidR="00787CC3" w:rsidRPr="005211B2" w:rsidRDefault="00787CC3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6A1A5B6" wp14:editId="449E7946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5" name="Picture 5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vAlign w:val="center"/>
          </w:tcPr>
          <w:p w14:paraId="0A911642" w14:textId="77777777" w:rsidR="00787CC3" w:rsidRPr="005211B2" w:rsidRDefault="00787CC3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7B0F9C91" w14:textId="77777777" w:rsidR="00787CC3" w:rsidRPr="005211B2" w:rsidRDefault="00787CC3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20F66887" w14:textId="4878A8F0" w:rsidR="00787CC3" w:rsidRPr="005211B2" w:rsidRDefault="00787CC3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422E6A00" w14:textId="62A39AC0" w:rsidR="00787CC3" w:rsidRPr="007C3481" w:rsidRDefault="007C3481" w:rsidP="007C3481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 w:rsidRPr="007C3481">
              <w:rPr>
                <w:rFonts w:ascii="Garamond" w:eastAsia="MS Mincho" w:hAnsi="Garamond"/>
                <w:b/>
                <w:sz w:val="36"/>
                <w:szCs w:val="36"/>
              </w:rPr>
              <w:t>Club or Group Leader Recommendation</w:t>
            </w:r>
          </w:p>
        </w:tc>
      </w:tr>
    </w:tbl>
    <w:p w14:paraId="73B76B25" w14:textId="77777777" w:rsidR="00787CC3" w:rsidRDefault="00787CC3" w:rsidP="00CF1C73">
      <w:pPr>
        <w:ind w:left="720" w:right="720"/>
        <w:rPr>
          <w:rFonts w:ascii="Helvetica" w:hAnsi="Helvetica"/>
        </w:rPr>
      </w:pPr>
    </w:p>
    <w:p w14:paraId="4A2D1D35" w14:textId="77777777" w:rsidR="00787CC3" w:rsidRDefault="00787CC3" w:rsidP="00CF1C73">
      <w:pPr>
        <w:ind w:left="720" w:right="720"/>
        <w:rPr>
          <w:rFonts w:ascii="Helvetica" w:hAnsi="Helvetica"/>
        </w:rPr>
      </w:pPr>
    </w:p>
    <w:p w14:paraId="505BA323" w14:textId="5E9661A7" w:rsidR="00787CC3" w:rsidRPr="00787CC3" w:rsidRDefault="00787CC3" w:rsidP="00CF1C73">
      <w:pPr>
        <w:ind w:left="720" w:right="720"/>
        <w:rPr>
          <w:rFonts w:ascii="Helvetica" w:hAnsi="Helvetica"/>
          <w:b/>
        </w:rPr>
      </w:pPr>
      <w:r w:rsidRPr="00787CC3">
        <w:rPr>
          <w:rFonts w:ascii="Helvetica" w:hAnsi="Helvetica"/>
        </w:rPr>
        <w:t>I recommend that ____________________________________________ should:</w:t>
      </w:r>
    </w:p>
    <w:p w14:paraId="668E59E4" w14:textId="31DD3825" w:rsidR="00787CC3" w:rsidRPr="00787CC3" w:rsidRDefault="00787CC3" w:rsidP="00CF1C73">
      <w:pPr>
        <w:ind w:left="720" w:right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87CC3">
        <w:rPr>
          <w:rFonts w:ascii="Helvetica" w:hAnsi="Helvetica"/>
        </w:rPr>
        <w:tab/>
        <w:t>(name of 4-H member)</w:t>
      </w:r>
    </w:p>
    <w:p w14:paraId="7E1B7A68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7F33EE46" w14:textId="63378E6E" w:rsidR="00787CC3" w:rsidRPr="00787CC3" w:rsidRDefault="00787CC3" w:rsidP="00CF1C73">
      <w:pPr>
        <w:pStyle w:val="ListParagraph"/>
        <w:numPr>
          <w:ilvl w:val="0"/>
          <w:numId w:val="5"/>
        </w:numPr>
        <w:ind w:right="720"/>
        <w:rPr>
          <w:rFonts w:ascii="Helvetica" w:hAnsi="Helvetica"/>
        </w:rPr>
      </w:pPr>
      <w:r w:rsidRPr="00787CC3">
        <w:rPr>
          <w:rFonts w:ascii="Helvetica" w:hAnsi="Helvetica"/>
        </w:rPr>
        <w:t>receive a CWF Scholarship because:</w:t>
      </w:r>
    </w:p>
    <w:p w14:paraId="37FC5C7F" w14:textId="2DFCB3CC" w:rsidR="00787CC3" w:rsidRPr="00787CC3" w:rsidRDefault="00787CC3" w:rsidP="00CF1C73">
      <w:pPr>
        <w:pStyle w:val="ListParagraph"/>
        <w:numPr>
          <w:ilvl w:val="0"/>
          <w:numId w:val="5"/>
        </w:numPr>
        <w:ind w:right="720"/>
        <w:rPr>
          <w:rFonts w:ascii="Helvetica" w:hAnsi="Helvetica"/>
        </w:rPr>
      </w:pPr>
      <w:r w:rsidRPr="00787CC3">
        <w:rPr>
          <w:rFonts w:ascii="Helvetica" w:hAnsi="Helvetica"/>
        </w:rPr>
        <w:t>receive additional support because:</w:t>
      </w:r>
    </w:p>
    <w:p w14:paraId="17E47C86" w14:textId="41B8A577" w:rsidR="00787CC3" w:rsidRPr="00787CC3" w:rsidRDefault="00787CC3" w:rsidP="00CF1C73">
      <w:pPr>
        <w:pStyle w:val="ListParagraph"/>
        <w:numPr>
          <w:ilvl w:val="0"/>
          <w:numId w:val="5"/>
        </w:numPr>
        <w:ind w:right="720"/>
        <w:rPr>
          <w:rFonts w:ascii="Helvetica" w:hAnsi="Helvetica"/>
        </w:rPr>
      </w:pPr>
      <w:r w:rsidRPr="00787CC3">
        <w:rPr>
          <w:rFonts w:ascii="Helvetica" w:hAnsi="Helvetica"/>
        </w:rPr>
        <w:t>go on CWF trip (member pay own way) because:</w:t>
      </w:r>
    </w:p>
    <w:p w14:paraId="3389E504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4C23971B" w14:textId="63B0AFA7" w:rsidR="00787CC3" w:rsidRPr="00787CC3" w:rsidRDefault="00787CC3" w:rsidP="00CF1C73">
      <w:pPr>
        <w:ind w:left="720" w:right="720"/>
        <w:rPr>
          <w:rFonts w:ascii="Helvetica" w:hAnsi="Helvetica"/>
        </w:rPr>
      </w:pPr>
      <w:r w:rsidRPr="00787CC3">
        <w:rPr>
          <w:rFonts w:ascii="Helvetica" w:hAnsi="Helvetica"/>
        </w:rPr>
        <w:tab/>
        <w:t>(Please check option above and include your comments below.)</w:t>
      </w:r>
    </w:p>
    <w:p w14:paraId="0C68B9AF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28A81E01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5493E561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48D38BFC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76AE22E7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117DE863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2648EA2B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25BBFDB9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380162B9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283515BF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178FFF41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0A40234E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59970DC6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12F845BD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59983136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3EA4BE62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5128804E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19CF0DD9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5731AB58" w14:textId="1325776C" w:rsidR="00787CC3" w:rsidRDefault="00787CC3" w:rsidP="00CF1C73">
      <w:pPr>
        <w:ind w:left="720" w:right="720"/>
        <w:rPr>
          <w:rFonts w:ascii="Helvetica" w:hAnsi="Helvetica"/>
        </w:rPr>
      </w:pPr>
      <w:r w:rsidRPr="00787CC3">
        <w:rPr>
          <w:rFonts w:ascii="Helvetica" w:hAnsi="Helvetica"/>
        </w:rPr>
        <w:t>Signed: _________________________________ Date: ________________________</w:t>
      </w:r>
    </w:p>
    <w:p w14:paraId="37530BAF" w14:textId="29BF8104" w:rsidR="00787CC3" w:rsidRPr="00787CC3" w:rsidRDefault="00787CC3" w:rsidP="00CF1C73">
      <w:pPr>
        <w:ind w:left="2160" w:right="720" w:firstLine="720"/>
        <w:rPr>
          <w:rFonts w:ascii="Helvetica" w:hAnsi="Helvetica"/>
        </w:rPr>
      </w:pPr>
      <w:r w:rsidRPr="00787CC3">
        <w:rPr>
          <w:rFonts w:ascii="Helvetica" w:hAnsi="Helvetica"/>
        </w:rPr>
        <w:t xml:space="preserve">(4-H Leader) </w:t>
      </w:r>
    </w:p>
    <w:p w14:paraId="07F407DA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37DDF06A" w14:textId="32C537B8" w:rsidR="00787CC3" w:rsidRPr="00787CC3" w:rsidRDefault="00787CC3" w:rsidP="00CF1C73">
      <w:pPr>
        <w:ind w:left="720" w:right="720"/>
        <w:rPr>
          <w:rFonts w:ascii="Helvetica" w:hAnsi="Helvetica"/>
        </w:rPr>
      </w:pPr>
      <w:r w:rsidRPr="00787CC3">
        <w:rPr>
          <w:rFonts w:ascii="Helvetica" w:hAnsi="Helvetica"/>
        </w:rPr>
        <w:t>Club</w:t>
      </w:r>
      <w:r w:rsidR="007C3481">
        <w:rPr>
          <w:rFonts w:ascii="Helvetica" w:hAnsi="Helvetica"/>
        </w:rPr>
        <w:t xml:space="preserve"> or Group Name</w:t>
      </w:r>
      <w:r w:rsidRPr="00787CC3">
        <w:rPr>
          <w:rFonts w:ascii="Helvetica" w:hAnsi="Helvetica"/>
        </w:rPr>
        <w:t>: ______________________________________</w:t>
      </w:r>
      <w:r w:rsidR="007C3481">
        <w:rPr>
          <w:rFonts w:ascii="Helvetica" w:hAnsi="Helvetica"/>
        </w:rPr>
        <w:t>_____________</w:t>
      </w:r>
    </w:p>
    <w:p w14:paraId="585CF184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00AA3B16" w14:textId="57A71B2D" w:rsidR="00787CC3" w:rsidRPr="00787CC3" w:rsidRDefault="00787CC3" w:rsidP="00CF1C73">
      <w:pPr>
        <w:ind w:left="720" w:right="720"/>
        <w:rPr>
          <w:rFonts w:ascii="Helvetica" w:hAnsi="Helvetica"/>
        </w:rPr>
      </w:pPr>
      <w:r w:rsidRPr="00787CC3">
        <w:rPr>
          <w:rFonts w:ascii="Helvetica" w:hAnsi="Helvetica"/>
        </w:rPr>
        <w:t>DEADLINE: Application must be received in the county 4-H office by</w:t>
      </w:r>
      <w:r w:rsidRPr="00787CC3">
        <w:rPr>
          <w:rFonts w:ascii="Helvetica" w:hAnsi="Helvetica"/>
          <w:b/>
        </w:rPr>
        <w:t xml:space="preserve"> </w:t>
      </w:r>
      <w:r w:rsidR="0037009C">
        <w:rPr>
          <w:rFonts w:ascii="Helvetica" w:hAnsi="Helvetica"/>
          <w:b/>
        </w:rPr>
        <w:t xml:space="preserve">March </w:t>
      </w:r>
      <w:r w:rsidR="005D75D4">
        <w:rPr>
          <w:rFonts w:ascii="Helvetica" w:hAnsi="Helvetica"/>
          <w:b/>
        </w:rPr>
        <w:t>01</w:t>
      </w:r>
      <w:r w:rsidR="0037009C">
        <w:rPr>
          <w:rFonts w:ascii="Helvetica" w:hAnsi="Helvetica"/>
          <w:b/>
        </w:rPr>
        <w:t>, 202</w:t>
      </w:r>
      <w:r w:rsidR="005D75D4">
        <w:rPr>
          <w:rFonts w:ascii="Helvetica" w:hAnsi="Helvetica"/>
          <w:b/>
        </w:rPr>
        <w:t>4</w:t>
      </w:r>
      <w:r w:rsidRPr="00787CC3">
        <w:rPr>
          <w:rFonts w:ascii="Helvetica" w:hAnsi="Helvetica"/>
          <w:b/>
        </w:rPr>
        <w:t>.</w:t>
      </w:r>
    </w:p>
    <w:p w14:paraId="1DA95E36" w14:textId="77777777" w:rsidR="00787CC3" w:rsidRPr="00787CC3" w:rsidRDefault="00787CC3" w:rsidP="00CF1C73">
      <w:pPr>
        <w:ind w:left="720" w:right="720"/>
        <w:rPr>
          <w:rFonts w:ascii="Helvetica" w:hAnsi="Helvetica"/>
        </w:rPr>
      </w:pPr>
    </w:p>
    <w:p w14:paraId="058FFF56" w14:textId="10EEAF6C" w:rsidR="00787CC3" w:rsidRPr="00CF1C73" w:rsidRDefault="00787CC3" w:rsidP="00CF1C73">
      <w:pPr>
        <w:ind w:left="720" w:right="720"/>
        <w:rPr>
          <w:rFonts w:ascii="Helvetica" w:hAnsi="Helvetica"/>
          <w:b/>
        </w:rPr>
      </w:pPr>
      <w:r w:rsidRPr="00CF1C73">
        <w:rPr>
          <w:rFonts w:ascii="Helvetica" w:hAnsi="Helvetica"/>
          <w:b/>
        </w:rPr>
        <w:t>Please return to:</w:t>
      </w:r>
    </w:p>
    <w:p w14:paraId="497E64D2" w14:textId="77777777" w:rsidR="00CF1C73" w:rsidRPr="00787CC3" w:rsidRDefault="00CF1C73" w:rsidP="00CF1C73">
      <w:pPr>
        <w:ind w:left="720" w:right="720"/>
        <w:rPr>
          <w:rFonts w:ascii="Helvetica" w:hAnsi="Helvetica"/>
        </w:rPr>
      </w:pPr>
    </w:p>
    <w:p w14:paraId="6C3A1013" w14:textId="77777777" w:rsidR="00CF1C73" w:rsidRPr="005211B2" w:rsidRDefault="00CF1C73" w:rsidP="00CF1C7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University of Maine Cooperative Extension Waldo County</w:t>
      </w:r>
    </w:p>
    <w:p w14:paraId="0A878B70" w14:textId="77777777" w:rsidR="00CF1C73" w:rsidRPr="005211B2" w:rsidRDefault="00CF1C73" w:rsidP="00CF1C7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Attn: Sadee </w:t>
      </w:r>
      <w:proofErr w:type="spellStart"/>
      <w:r w:rsidRPr="005211B2">
        <w:rPr>
          <w:rFonts w:ascii="Helvetica" w:hAnsi="Helvetica"/>
        </w:rPr>
        <w:t>Mehuren</w:t>
      </w:r>
      <w:proofErr w:type="spellEnd"/>
    </w:p>
    <w:p w14:paraId="0CFCF5C6" w14:textId="77777777" w:rsidR="00CF1C73" w:rsidRPr="005211B2" w:rsidRDefault="00CF1C73" w:rsidP="00CF1C7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992 Waterville Rd.</w:t>
      </w:r>
    </w:p>
    <w:p w14:paraId="5F6D553D" w14:textId="77777777" w:rsidR="00CF1C73" w:rsidRPr="005211B2" w:rsidRDefault="00CF1C73" w:rsidP="00CF1C73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Waldo, ME 04915</w:t>
      </w:r>
    </w:p>
    <w:p w14:paraId="67D4804F" w14:textId="7C0B12DE" w:rsidR="00CF1C73" w:rsidRDefault="00CF1C7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938"/>
      </w:tblGrid>
      <w:tr w:rsidR="00CF1C73" w:rsidRPr="005211B2" w14:paraId="39C4F467" w14:textId="77777777" w:rsidTr="00995CFF">
        <w:tc>
          <w:tcPr>
            <w:tcW w:w="3862" w:type="dxa"/>
            <w:vAlign w:val="center"/>
          </w:tcPr>
          <w:p w14:paraId="7ACCEE55" w14:textId="77777777" w:rsidR="00CF1C73" w:rsidRPr="005211B2" w:rsidRDefault="00CF1C73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3E0D91A" wp14:editId="01FC3C35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6" name="Picture 6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vAlign w:val="center"/>
          </w:tcPr>
          <w:p w14:paraId="22E0321C" w14:textId="77777777" w:rsidR="00CF1C73" w:rsidRPr="005211B2" w:rsidRDefault="00CF1C73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0DEF2023" w14:textId="77777777" w:rsidR="00CF1C73" w:rsidRPr="005211B2" w:rsidRDefault="00CF1C73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29B08887" w14:textId="77777777" w:rsidR="00CF1C73" w:rsidRPr="005211B2" w:rsidRDefault="00CF1C73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63792673" w14:textId="4E5907EE" w:rsidR="00CF1C73" w:rsidRPr="00CF1C73" w:rsidRDefault="00CF1C73" w:rsidP="00CF1C73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>
              <w:rPr>
                <w:rFonts w:ascii="Garamond" w:eastAsia="MS Mincho" w:hAnsi="Garamond"/>
                <w:b/>
                <w:sz w:val="36"/>
                <w:szCs w:val="36"/>
              </w:rPr>
              <w:t>Supplemental Paragraph</w:t>
            </w:r>
          </w:p>
        </w:tc>
      </w:tr>
    </w:tbl>
    <w:p w14:paraId="4FDFCE67" w14:textId="757321A6" w:rsidR="00C15AA0" w:rsidRDefault="00C15AA0" w:rsidP="00CF1C73">
      <w:pPr>
        <w:ind w:left="720" w:right="720"/>
        <w:rPr>
          <w:rFonts w:ascii="Helvetica" w:hAnsi="Helvetica"/>
        </w:rPr>
      </w:pPr>
    </w:p>
    <w:p w14:paraId="5CDED4D0" w14:textId="6B9724F9" w:rsidR="00CF1C73" w:rsidRDefault="00CF1C73" w:rsidP="00CF1C73">
      <w:pPr>
        <w:ind w:left="720" w:right="720"/>
        <w:rPr>
          <w:rFonts w:ascii="Helvetica" w:hAnsi="Helvetica"/>
        </w:rPr>
      </w:pPr>
    </w:p>
    <w:p w14:paraId="5D6D31A8" w14:textId="77777777" w:rsidR="00CF1C73" w:rsidRPr="00CF1C73" w:rsidRDefault="00CF1C73" w:rsidP="00CF1C73">
      <w:pPr>
        <w:ind w:left="720" w:right="720"/>
        <w:rPr>
          <w:rFonts w:ascii="Helvetica" w:hAnsi="Helvetica"/>
          <w:b/>
        </w:rPr>
      </w:pPr>
      <w:r w:rsidRPr="00CF1C73">
        <w:rPr>
          <w:rFonts w:ascii="Helvetica" w:hAnsi="Helvetica"/>
          <w:b/>
        </w:rPr>
        <w:t>I would like to attend Citizenship Washington Focus because:</w:t>
      </w:r>
    </w:p>
    <w:p w14:paraId="4116ECF9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  <w:r w:rsidRPr="00CF1C73">
        <w:rPr>
          <w:rFonts w:ascii="Helvetica" w:hAnsi="Helvetica"/>
        </w:rPr>
        <w:t xml:space="preserve">(to learn more about CWF, log on to </w:t>
      </w:r>
      <w:hyperlink r:id="rId7" w:history="1">
        <w:r w:rsidRPr="00CF1C73">
          <w:rPr>
            <w:rStyle w:val="Hyperlink"/>
            <w:rFonts w:ascii="Helvetica" w:hAnsi="Helvetica"/>
          </w:rPr>
          <w:t>http://www.citizenshipwashingtonfocus.org/</w:t>
        </w:r>
      </w:hyperlink>
      <w:r w:rsidRPr="00CF1C73">
        <w:rPr>
          <w:rFonts w:ascii="Helvetica" w:hAnsi="Helvetica"/>
        </w:rPr>
        <w:t>)</w:t>
      </w:r>
    </w:p>
    <w:p w14:paraId="278DD85C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07B21B57" w14:textId="44DD274F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56CF8AE2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730FD55E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41796C1D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6A355CD7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4BA12B7A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010DCB47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093C221C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62F5524E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78636046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17714F2C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70F71AA1" w14:textId="307886A4" w:rsidR="00CF1C73" w:rsidRDefault="00CF1C73" w:rsidP="00CF1C73">
      <w:pPr>
        <w:ind w:left="720" w:right="720"/>
        <w:rPr>
          <w:rFonts w:ascii="Helvetica" w:hAnsi="Helvetica"/>
        </w:rPr>
      </w:pPr>
    </w:p>
    <w:p w14:paraId="1AD218F2" w14:textId="0913CDD0" w:rsidR="00410CAE" w:rsidRDefault="00410CAE" w:rsidP="00CF1C73">
      <w:pPr>
        <w:ind w:left="720" w:right="720"/>
        <w:rPr>
          <w:rFonts w:ascii="Helvetica" w:hAnsi="Helvetica"/>
        </w:rPr>
      </w:pPr>
    </w:p>
    <w:p w14:paraId="57CB6C7E" w14:textId="320E0600" w:rsidR="00410CAE" w:rsidRDefault="00410CAE" w:rsidP="00CF1C73">
      <w:pPr>
        <w:ind w:left="720" w:right="720"/>
        <w:rPr>
          <w:rFonts w:ascii="Helvetica" w:hAnsi="Helvetica"/>
        </w:rPr>
      </w:pPr>
    </w:p>
    <w:p w14:paraId="5F08FAE0" w14:textId="768D4B26" w:rsidR="00410CAE" w:rsidRDefault="00410CAE" w:rsidP="00CF1C73">
      <w:pPr>
        <w:ind w:left="720" w:right="720"/>
        <w:rPr>
          <w:rFonts w:ascii="Helvetica" w:hAnsi="Helvetica"/>
        </w:rPr>
      </w:pPr>
    </w:p>
    <w:p w14:paraId="2588E09A" w14:textId="0F1D27B9" w:rsidR="00410CAE" w:rsidRDefault="00410CAE" w:rsidP="00CF1C73">
      <w:pPr>
        <w:ind w:left="720" w:right="720"/>
        <w:rPr>
          <w:rFonts w:ascii="Helvetica" w:hAnsi="Helvetica"/>
        </w:rPr>
      </w:pPr>
    </w:p>
    <w:p w14:paraId="6C89AB63" w14:textId="7880E43B" w:rsidR="00410CAE" w:rsidRDefault="00410CAE" w:rsidP="00CF1C73">
      <w:pPr>
        <w:ind w:left="720" w:right="720"/>
        <w:rPr>
          <w:rFonts w:ascii="Helvetica" w:hAnsi="Helvetica"/>
        </w:rPr>
      </w:pPr>
    </w:p>
    <w:p w14:paraId="03C0A199" w14:textId="77777777" w:rsidR="00410CAE" w:rsidRPr="00CF1C73" w:rsidRDefault="00410CAE" w:rsidP="00CF1C73">
      <w:pPr>
        <w:ind w:left="720" w:right="720"/>
        <w:rPr>
          <w:rFonts w:ascii="Helvetica" w:hAnsi="Helvetica"/>
        </w:rPr>
      </w:pPr>
    </w:p>
    <w:p w14:paraId="52C595E9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0114FC91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1D29EFE4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6CE4AD8E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1BE320FA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  <w:r w:rsidRPr="00CF1C73">
        <w:rPr>
          <w:rFonts w:ascii="Helvetica" w:hAnsi="Helvetica"/>
        </w:rPr>
        <w:t>I agree, if selected, to participate in the following activities:</w:t>
      </w:r>
    </w:p>
    <w:p w14:paraId="7374E6C4" w14:textId="2F86F3F2" w:rsidR="00CF1C73" w:rsidRPr="00CF1C73" w:rsidRDefault="00CF1C73" w:rsidP="00CF1C73">
      <w:pPr>
        <w:pStyle w:val="ListParagraph"/>
        <w:numPr>
          <w:ilvl w:val="0"/>
          <w:numId w:val="8"/>
        </w:numPr>
        <w:ind w:right="720"/>
        <w:rPr>
          <w:rFonts w:ascii="Helvetica" w:hAnsi="Helvetica"/>
        </w:rPr>
      </w:pPr>
      <w:r w:rsidRPr="4A82674F">
        <w:rPr>
          <w:rFonts w:ascii="Helvetica" w:hAnsi="Helvetica"/>
        </w:rPr>
        <w:t xml:space="preserve">CWF Orientation </w:t>
      </w:r>
      <w:r w:rsidRPr="4A82674F">
        <w:rPr>
          <w:rFonts w:ascii="Helvetica" w:hAnsi="Helvetica"/>
          <w:b/>
          <w:bCs/>
        </w:rPr>
        <w:t xml:space="preserve">April </w:t>
      </w:r>
      <w:r w:rsidR="005D75D4">
        <w:rPr>
          <w:rFonts w:ascii="Helvetica" w:hAnsi="Helvetica"/>
          <w:b/>
          <w:bCs/>
        </w:rPr>
        <w:t>2024</w:t>
      </w:r>
    </w:p>
    <w:p w14:paraId="66C5E623" w14:textId="40C84012" w:rsidR="00CF1C73" w:rsidRPr="00CF1C73" w:rsidRDefault="00CF1C73" w:rsidP="00CF1C73">
      <w:pPr>
        <w:pStyle w:val="ListParagraph"/>
        <w:numPr>
          <w:ilvl w:val="0"/>
          <w:numId w:val="8"/>
        </w:numPr>
        <w:ind w:right="720"/>
        <w:rPr>
          <w:rFonts w:ascii="Helvetica" w:hAnsi="Helvetica"/>
        </w:rPr>
      </w:pPr>
      <w:r>
        <w:rPr>
          <w:rFonts w:ascii="Helvetica" w:hAnsi="Helvetica"/>
        </w:rPr>
        <w:t xml:space="preserve">Presentation at </w:t>
      </w:r>
      <w:r w:rsidRPr="00CF1C73">
        <w:rPr>
          <w:rFonts w:ascii="Helvetica" w:hAnsi="Helvetica"/>
        </w:rPr>
        <w:t xml:space="preserve">4-H Leaders’ Association </w:t>
      </w:r>
      <w:r>
        <w:rPr>
          <w:rFonts w:ascii="Helvetica" w:hAnsi="Helvetica"/>
        </w:rPr>
        <w:t xml:space="preserve">meeting </w:t>
      </w:r>
      <w:r w:rsidRPr="00CF1C73">
        <w:rPr>
          <w:rFonts w:ascii="Helvetica" w:hAnsi="Helvetica"/>
        </w:rPr>
        <w:t>about your experience</w:t>
      </w:r>
    </w:p>
    <w:p w14:paraId="511AAD26" w14:textId="77777777" w:rsidR="00CF1C73" w:rsidRPr="00410CAE" w:rsidRDefault="00CF1C73" w:rsidP="00CF1C73">
      <w:pPr>
        <w:ind w:left="720" w:right="720"/>
        <w:rPr>
          <w:rFonts w:ascii="Helvetica" w:hAnsi="Helvetica"/>
        </w:rPr>
      </w:pPr>
    </w:p>
    <w:p w14:paraId="07715BE2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22DE8EBF" w14:textId="2E7DB901" w:rsidR="00CF1C73" w:rsidRPr="00CF1C73" w:rsidRDefault="00410CAE" w:rsidP="00CF1C73">
      <w:pPr>
        <w:ind w:left="720" w:right="720"/>
        <w:rPr>
          <w:rFonts w:ascii="Helvetica" w:hAnsi="Helvetica"/>
        </w:rPr>
      </w:pPr>
      <w:r>
        <w:rPr>
          <w:rFonts w:ascii="Helvetica" w:hAnsi="Helvetica"/>
        </w:rPr>
        <w:t>Member signature</w:t>
      </w:r>
      <w:r w:rsidR="00CF1C73" w:rsidRPr="00CF1C73">
        <w:rPr>
          <w:rFonts w:ascii="Helvetica" w:hAnsi="Helvetica"/>
        </w:rPr>
        <w:t>: ________________________________ DATE: _______________</w:t>
      </w:r>
    </w:p>
    <w:p w14:paraId="4F16FE37" w14:textId="77777777" w:rsidR="00CF1C73" w:rsidRPr="00CF1C73" w:rsidRDefault="00CF1C73" w:rsidP="00CF1C73">
      <w:pPr>
        <w:ind w:left="720" w:right="720"/>
        <w:rPr>
          <w:rFonts w:ascii="Helvetica" w:hAnsi="Helvetica"/>
        </w:rPr>
      </w:pPr>
    </w:p>
    <w:p w14:paraId="40237319" w14:textId="282F156F" w:rsidR="00CF1C73" w:rsidRPr="00CF1C73" w:rsidRDefault="00410CAE" w:rsidP="00CF1C73">
      <w:pPr>
        <w:ind w:left="720" w:right="720"/>
        <w:rPr>
          <w:rFonts w:ascii="Helvetica" w:hAnsi="Helvetica"/>
        </w:rPr>
      </w:pPr>
      <w:r>
        <w:rPr>
          <w:rFonts w:ascii="Helvetica" w:hAnsi="Helvetica"/>
        </w:rPr>
        <w:t>Guardian signature</w:t>
      </w:r>
      <w:r w:rsidR="00CF1C73" w:rsidRPr="00CF1C73">
        <w:rPr>
          <w:rFonts w:ascii="Helvetica" w:hAnsi="Helvetica"/>
        </w:rPr>
        <w:t xml:space="preserve">: </w:t>
      </w:r>
      <w:r w:rsidRPr="00CF1C73">
        <w:rPr>
          <w:rFonts w:ascii="Helvetica" w:hAnsi="Helvetica"/>
        </w:rPr>
        <w:t>________________________________ DATE: _______________</w:t>
      </w:r>
    </w:p>
    <w:p w14:paraId="20725680" w14:textId="79D67FD8" w:rsidR="00CF1C73" w:rsidRDefault="00CF1C73" w:rsidP="00CF1C73">
      <w:pPr>
        <w:ind w:left="720" w:right="720"/>
        <w:rPr>
          <w:rFonts w:ascii="Helvetica" w:hAnsi="Helvetica"/>
        </w:rPr>
      </w:pPr>
    </w:p>
    <w:p w14:paraId="7D550EB5" w14:textId="77777777" w:rsidR="00410CAE" w:rsidRPr="00CF1C73" w:rsidRDefault="00410CAE" w:rsidP="00410CAE">
      <w:pPr>
        <w:ind w:left="720" w:right="720"/>
        <w:rPr>
          <w:rFonts w:ascii="Helvetica" w:hAnsi="Helvetica"/>
          <w:b/>
        </w:rPr>
      </w:pPr>
      <w:r w:rsidRPr="00CF1C73">
        <w:rPr>
          <w:rFonts w:ascii="Helvetica" w:hAnsi="Helvetica"/>
          <w:b/>
        </w:rPr>
        <w:t>Please return to:</w:t>
      </w:r>
    </w:p>
    <w:p w14:paraId="43223116" w14:textId="77777777" w:rsidR="00410CAE" w:rsidRPr="00787CC3" w:rsidRDefault="00410CAE" w:rsidP="00410CAE">
      <w:pPr>
        <w:ind w:left="720" w:right="720"/>
        <w:rPr>
          <w:rFonts w:ascii="Helvetica" w:hAnsi="Helvetica"/>
        </w:rPr>
      </w:pPr>
    </w:p>
    <w:p w14:paraId="11C1F23C" w14:textId="77777777" w:rsidR="00410CAE" w:rsidRPr="005211B2" w:rsidRDefault="00410CAE" w:rsidP="00410CAE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University of Maine Cooperative Extension Waldo County</w:t>
      </w:r>
    </w:p>
    <w:p w14:paraId="5876A816" w14:textId="77777777" w:rsidR="00410CAE" w:rsidRPr="005211B2" w:rsidRDefault="00410CAE" w:rsidP="00410CAE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 xml:space="preserve">Attn: Sadee </w:t>
      </w:r>
      <w:proofErr w:type="spellStart"/>
      <w:r w:rsidRPr="005211B2">
        <w:rPr>
          <w:rFonts w:ascii="Helvetica" w:hAnsi="Helvetica"/>
        </w:rPr>
        <w:t>Mehuren</w:t>
      </w:r>
      <w:proofErr w:type="spellEnd"/>
    </w:p>
    <w:p w14:paraId="5B1B27FC" w14:textId="77777777" w:rsidR="00410CAE" w:rsidRPr="005211B2" w:rsidRDefault="00410CAE" w:rsidP="00410CAE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992 Waterville Rd.</w:t>
      </w:r>
    </w:p>
    <w:p w14:paraId="3BD9E024" w14:textId="77777777" w:rsidR="00410CAE" w:rsidRPr="005211B2" w:rsidRDefault="00410CAE" w:rsidP="00410CAE">
      <w:pPr>
        <w:ind w:left="2160" w:right="720"/>
        <w:rPr>
          <w:rFonts w:ascii="Helvetica" w:hAnsi="Helvetica"/>
        </w:rPr>
      </w:pPr>
      <w:r w:rsidRPr="005211B2">
        <w:rPr>
          <w:rFonts w:ascii="Helvetica" w:hAnsi="Helvetica"/>
        </w:rPr>
        <w:t>Waldo, ME 04915</w:t>
      </w: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4506"/>
        <w:gridCol w:w="2435"/>
      </w:tblGrid>
      <w:tr w:rsidR="00410CAE" w:rsidRPr="005211B2" w14:paraId="3A3EC7C0" w14:textId="77777777" w:rsidTr="002A490E">
        <w:tc>
          <w:tcPr>
            <w:tcW w:w="3864" w:type="dxa"/>
            <w:tcBorders>
              <w:bottom w:val="single" w:sz="24" w:space="0" w:color="auto"/>
            </w:tcBorders>
            <w:vAlign w:val="center"/>
          </w:tcPr>
          <w:p w14:paraId="112FB10E" w14:textId="77777777" w:rsidR="00410CAE" w:rsidRPr="005211B2" w:rsidRDefault="00410CAE" w:rsidP="00995CFF">
            <w:pPr>
              <w:rPr>
                <w:rFonts w:ascii="Helvetica" w:hAnsi="Helvetica"/>
                <w:b/>
              </w:rPr>
            </w:pPr>
            <w:r w:rsidRPr="005211B2">
              <w:rPr>
                <w:rFonts w:ascii="Helvetica" w:hAnsi="Helvetica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581DD41" wp14:editId="67494C2D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929384" cy="1261872"/>
                  <wp:effectExtent l="0" t="0" r="0" b="0"/>
                  <wp:wrapSquare wrapText="bothSides"/>
                  <wp:docPr id="7" name="Picture 7" descr="CWF logo 2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WF logo 200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1" w:type="dxa"/>
            <w:gridSpan w:val="2"/>
            <w:tcBorders>
              <w:bottom w:val="single" w:sz="24" w:space="0" w:color="auto"/>
            </w:tcBorders>
            <w:vAlign w:val="center"/>
          </w:tcPr>
          <w:p w14:paraId="6DA81A9C" w14:textId="77777777" w:rsidR="00410CAE" w:rsidRPr="005211B2" w:rsidRDefault="00410CAE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CITIZENSHIP WASHINGTON FOCUS</w:t>
            </w:r>
          </w:p>
          <w:p w14:paraId="6511B92C" w14:textId="77777777" w:rsidR="00410CAE" w:rsidRPr="005211B2" w:rsidRDefault="00410CAE" w:rsidP="00995CFF">
            <w:pPr>
              <w:jc w:val="center"/>
              <w:rPr>
                <w:rFonts w:ascii="Garamond" w:eastAsia="MS Mincho" w:hAnsi="Garamond"/>
                <w:b/>
                <w:sz w:val="32"/>
                <w:szCs w:val="32"/>
              </w:rPr>
            </w:pPr>
            <w:r w:rsidRPr="005211B2">
              <w:rPr>
                <w:rFonts w:ascii="Garamond" w:eastAsia="MS Mincho" w:hAnsi="Garamond"/>
                <w:b/>
                <w:sz w:val="32"/>
                <w:szCs w:val="32"/>
              </w:rPr>
              <w:t>Waldo County</w:t>
            </w:r>
            <w:r>
              <w:rPr>
                <w:rFonts w:ascii="Garamond" w:eastAsia="MS Mincho" w:hAnsi="Garamond"/>
                <w:b/>
                <w:sz w:val="32"/>
                <w:szCs w:val="32"/>
              </w:rPr>
              <w:t xml:space="preserve"> 4-H</w:t>
            </w:r>
          </w:p>
          <w:p w14:paraId="73F9B967" w14:textId="77777777" w:rsidR="00410CAE" w:rsidRPr="005211B2" w:rsidRDefault="00410CAE" w:rsidP="00995CFF">
            <w:pPr>
              <w:jc w:val="center"/>
              <w:rPr>
                <w:rFonts w:ascii="Garamond" w:eastAsia="MS Mincho" w:hAnsi="Garamond"/>
                <w:bCs/>
                <w:sz w:val="32"/>
                <w:szCs w:val="32"/>
              </w:rPr>
            </w:pPr>
          </w:p>
          <w:p w14:paraId="1FA5E494" w14:textId="31B310A4" w:rsidR="00410CAE" w:rsidRPr="00410CAE" w:rsidRDefault="00410CAE" w:rsidP="00410CAE">
            <w:pPr>
              <w:jc w:val="center"/>
              <w:rPr>
                <w:rFonts w:ascii="Garamond" w:eastAsia="MS Mincho" w:hAnsi="Garamond"/>
                <w:b/>
                <w:sz w:val="36"/>
                <w:szCs w:val="36"/>
              </w:rPr>
            </w:pPr>
            <w:r>
              <w:rPr>
                <w:rFonts w:ascii="Garamond" w:eastAsia="MS Mincho" w:hAnsi="Garamond"/>
                <w:b/>
                <w:sz w:val="36"/>
                <w:szCs w:val="36"/>
              </w:rPr>
              <w:t>Interview Scorecard</w:t>
            </w:r>
          </w:p>
        </w:tc>
      </w:tr>
      <w:tr w:rsidR="00410CAE" w14:paraId="416BB7EF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E6FC217" w14:textId="77777777" w:rsidR="00410CAE" w:rsidRDefault="00410CA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rFonts w:ascii="Helvetica" w:hAnsi="Helvetica"/>
                <w:sz w:val="22"/>
                <w:szCs w:val="22"/>
              </w:rPr>
              <w:t>Applicant:</w:t>
            </w:r>
          </w:p>
          <w:p w14:paraId="1A55C1F3" w14:textId="441CC2F3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14:paraId="7DE2E4A1" w14:textId="77777777" w:rsidR="00410CAE" w:rsidRDefault="00410CA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rFonts w:ascii="Helvetica" w:hAnsi="Helvetica"/>
                <w:sz w:val="22"/>
                <w:szCs w:val="22"/>
              </w:rPr>
              <w:t>Date:</w:t>
            </w:r>
          </w:p>
          <w:p w14:paraId="66FE3608" w14:textId="4075AFB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10CAE" w14:paraId="2E90ED05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5C7C1C4C" w14:textId="77777777" w:rsidR="00410CAE" w:rsidRPr="002A490E" w:rsidRDefault="00410CA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20566C99" w14:textId="77777777" w:rsidR="00410CAE" w:rsidRPr="002A490E" w:rsidRDefault="00410CA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10CAE" w14:paraId="11910016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08E19E94" w14:textId="02E770F2" w:rsidR="00410CAE" w:rsidRPr="002A490E" w:rsidRDefault="00410CA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 xml:space="preserve">A </w:t>
            </w:r>
            <w:r w:rsidR="00F32D8D" w:rsidRPr="002A490E">
              <w:rPr>
                <w:b/>
                <w:sz w:val="22"/>
                <w:szCs w:val="22"/>
              </w:rPr>
              <w:t>High-Quality</w:t>
            </w:r>
            <w:r w:rsidRPr="002A490E">
              <w:rPr>
                <w:b/>
                <w:sz w:val="22"/>
                <w:szCs w:val="22"/>
              </w:rPr>
              <w:t xml:space="preserve"> Representative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528D4B5D" w14:textId="09B07402" w:rsidR="00410CA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(4 points each item)</w:t>
            </w:r>
          </w:p>
        </w:tc>
      </w:tr>
      <w:tr w:rsidR="002A490E" w14:paraId="20A3AF9D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02BD028B" w14:textId="19F8DA38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Enrolled 2 years as a 4-H Member</w:t>
            </w:r>
          </w:p>
        </w:tc>
        <w:tc>
          <w:tcPr>
            <w:tcW w:w="2435" w:type="dxa"/>
          </w:tcPr>
          <w:p w14:paraId="28174AF7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24524AB3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4294E843" w14:textId="2DE94119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Mature</w:t>
            </w:r>
          </w:p>
        </w:tc>
        <w:tc>
          <w:tcPr>
            <w:tcW w:w="2435" w:type="dxa"/>
          </w:tcPr>
          <w:p w14:paraId="659F1E17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30AFB8E2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04086F8D" w14:textId="6873218A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Exhibits Good Manners</w:t>
            </w:r>
          </w:p>
        </w:tc>
        <w:tc>
          <w:tcPr>
            <w:tcW w:w="2435" w:type="dxa"/>
          </w:tcPr>
          <w:p w14:paraId="52AC2261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241E01A3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6054812E" w14:textId="23DA9396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Demonstrates commitment to the 4-H program</w:t>
            </w:r>
          </w:p>
        </w:tc>
        <w:tc>
          <w:tcPr>
            <w:tcW w:w="2435" w:type="dxa"/>
          </w:tcPr>
          <w:p w14:paraId="24EC9BB4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7576B68C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2E319B5D" w14:textId="135C9CEA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 xml:space="preserve">Able to give information on self-responsibility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0220DC3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56F8CCD1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3C76D106" w14:textId="77777777" w:rsidR="002A490E" w:rsidRPr="002A490E" w:rsidRDefault="002A490E" w:rsidP="002A490E">
            <w:pPr>
              <w:ind w:right="-20"/>
              <w:rPr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Comments:</w:t>
            </w:r>
          </w:p>
          <w:p w14:paraId="6646085A" w14:textId="7E95309C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27BB4953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0E74A0AF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21D65BB3" w14:textId="333DB50A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4-H Participation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3788997A" w14:textId="6382FDF1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(4 points each item)</w:t>
            </w:r>
          </w:p>
        </w:tc>
      </w:tr>
      <w:tr w:rsidR="002A490E" w14:paraId="52E9DA92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2B45185E" w14:textId="6C8C666F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Active in a variety of programs / activities / events</w:t>
            </w:r>
          </w:p>
        </w:tc>
        <w:tc>
          <w:tcPr>
            <w:tcW w:w="2435" w:type="dxa"/>
          </w:tcPr>
          <w:p w14:paraId="14C489DF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02060D11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7072F378" w14:textId="41BAF68F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Connects 4-H experiences with future goals</w:t>
            </w:r>
          </w:p>
        </w:tc>
        <w:tc>
          <w:tcPr>
            <w:tcW w:w="2435" w:type="dxa"/>
          </w:tcPr>
          <w:p w14:paraId="04F33A09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6964347B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3D2FF594" w14:textId="3C9198AD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Exhibits enthusiasm and a desire to share the 4-H program</w:t>
            </w:r>
          </w:p>
        </w:tc>
        <w:tc>
          <w:tcPr>
            <w:tcW w:w="2435" w:type="dxa"/>
          </w:tcPr>
          <w:p w14:paraId="73ED15A4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704BAC95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443E2EEC" w14:textId="389AFEB0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Able to reflect on value of 4-H experiences</w:t>
            </w:r>
          </w:p>
        </w:tc>
        <w:tc>
          <w:tcPr>
            <w:tcW w:w="2435" w:type="dxa"/>
          </w:tcPr>
          <w:p w14:paraId="209ADE37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0979F212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2228D0B5" w14:textId="2D29779C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 xml:space="preserve">Able to share a success story or learning experience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12DB7DE8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0EE88E3B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752D5A45" w14:textId="77777777" w:rsidR="002A490E" w:rsidRPr="002A490E" w:rsidRDefault="002A490E" w:rsidP="002A490E">
            <w:pPr>
              <w:ind w:right="-20"/>
              <w:rPr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Comments:</w:t>
            </w:r>
          </w:p>
          <w:p w14:paraId="26484647" w14:textId="1B03A06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3DBCCBF0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0BDAFEE0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0AA53152" w14:textId="6018F113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Leadership Qualities Demonstrated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7E61DFFE" w14:textId="40F9436C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(4 points each item)</w:t>
            </w:r>
          </w:p>
        </w:tc>
      </w:tr>
      <w:tr w:rsidR="002A490E" w14:paraId="733FC55F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6B70848E" w14:textId="74AFBA4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Gives information on any leadership roles</w:t>
            </w:r>
          </w:p>
        </w:tc>
        <w:tc>
          <w:tcPr>
            <w:tcW w:w="2435" w:type="dxa"/>
          </w:tcPr>
          <w:p w14:paraId="569A29BB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79C104E7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7083B090" w14:textId="4712078E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Able to reflect on the qualities of a good leader</w:t>
            </w:r>
          </w:p>
        </w:tc>
        <w:tc>
          <w:tcPr>
            <w:tcW w:w="2435" w:type="dxa"/>
          </w:tcPr>
          <w:p w14:paraId="0719899D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2905DF93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7CE60CF2" w14:textId="19B8A6CF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Understands how leaders work to engage and empower others</w:t>
            </w:r>
          </w:p>
        </w:tc>
        <w:tc>
          <w:tcPr>
            <w:tcW w:w="2435" w:type="dxa"/>
          </w:tcPr>
          <w:p w14:paraId="208BAA02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30B9761A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615EE3DD" w14:textId="5BE40CF8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Motivated to help others</w:t>
            </w:r>
          </w:p>
        </w:tc>
        <w:tc>
          <w:tcPr>
            <w:tcW w:w="2435" w:type="dxa"/>
          </w:tcPr>
          <w:p w14:paraId="105890D8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27F77BDF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55F48FCC" w14:textId="56D261A8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Has experience on committees or teams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23D6279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1D0A226E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32784F65" w14:textId="77777777" w:rsidR="002A490E" w:rsidRPr="002A490E" w:rsidRDefault="002A490E" w:rsidP="002A490E">
            <w:pPr>
              <w:ind w:right="-20"/>
              <w:rPr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Comments:</w:t>
            </w:r>
          </w:p>
          <w:p w14:paraId="5C57F187" w14:textId="7777777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34D9A7E1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45A6B3BA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28D79893" w14:textId="3A2D1185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 xml:space="preserve">Demonstrate Capacity </w:t>
            </w:r>
            <w:proofErr w:type="gramStart"/>
            <w:r w:rsidRPr="002A490E">
              <w:rPr>
                <w:b/>
                <w:sz w:val="22"/>
                <w:szCs w:val="22"/>
              </w:rPr>
              <w:t>To</w:t>
            </w:r>
            <w:proofErr w:type="gramEnd"/>
            <w:r w:rsidRPr="002A490E">
              <w:rPr>
                <w:b/>
                <w:sz w:val="22"/>
                <w:szCs w:val="22"/>
              </w:rPr>
              <w:t xml:space="preserve"> Learn And Serve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7205053C" w14:textId="161FCCB0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(4 points each item)</w:t>
            </w:r>
          </w:p>
        </w:tc>
      </w:tr>
      <w:tr w:rsidR="002A490E" w14:paraId="5EEBA6AF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2749B3D3" w14:textId="770DFE05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Has participated in community service or service projects</w:t>
            </w:r>
          </w:p>
        </w:tc>
        <w:tc>
          <w:tcPr>
            <w:tcW w:w="2435" w:type="dxa"/>
          </w:tcPr>
          <w:p w14:paraId="5184638B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533249EE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11666397" w14:textId="1C9DDF41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 xml:space="preserve">Give information showing concern for others / community service project </w:t>
            </w:r>
          </w:p>
        </w:tc>
        <w:tc>
          <w:tcPr>
            <w:tcW w:w="2435" w:type="dxa"/>
          </w:tcPr>
          <w:p w14:paraId="20074D6E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7C4F906C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4B4B088D" w14:textId="6F8A7EE0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Has participated in events that help build skills</w:t>
            </w:r>
          </w:p>
        </w:tc>
        <w:tc>
          <w:tcPr>
            <w:tcW w:w="2435" w:type="dxa"/>
          </w:tcPr>
          <w:p w14:paraId="1893E1F1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38053FF8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13647014" w14:textId="2F325568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Shows willingness to share learning and experiences</w:t>
            </w:r>
          </w:p>
        </w:tc>
        <w:tc>
          <w:tcPr>
            <w:tcW w:w="2435" w:type="dxa"/>
          </w:tcPr>
          <w:p w14:paraId="0F2C7806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407A4A9C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3C73D301" w14:textId="39033E5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Understands how groups work together to accomplish goals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27292E6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5D70BF27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4C8A953B" w14:textId="77777777" w:rsidR="002A490E" w:rsidRPr="002A490E" w:rsidRDefault="002A490E" w:rsidP="002A490E">
            <w:pPr>
              <w:ind w:right="-20"/>
              <w:rPr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Comments:</w:t>
            </w:r>
          </w:p>
          <w:p w14:paraId="2E8D2055" w14:textId="7777777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771E38AA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2758E283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49621C80" w14:textId="1952B134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Communication Skills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53EC3277" w14:textId="130CF370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b/>
                <w:sz w:val="22"/>
                <w:szCs w:val="22"/>
              </w:rPr>
              <w:t>(4 points each item)</w:t>
            </w:r>
          </w:p>
        </w:tc>
      </w:tr>
      <w:tr w:rsidR="002A490E" w14:paraId="65E50280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17F688EB" w14:textId="49BB14D5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Speaks clearly and thoughtfully</w:t>
            </w:r>
          </w:p>
        </w:tc>
        <w:tc>
          <w:tcPr>
            <w:tcW w:w="2435" w:type="dxa"/>
          </w:tcPr>
          <w:p w14:paraId="67EF643A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666F6E77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1D9DC4E4" w14:textId="7405683A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Shows ability to listen</w:t>
            </w:r>
          </w:p>
        </w:tc>
        <w:tc>
          <w:tcPr>
            <w:tcW w:w="2435" w:type="dxa"/>
          </w:tcPr>
          <w:p w14:paraId="489710E1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6ED7A65D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5BEDA631" w14:textId="0E7C73E2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Written Paragraph how attending will influence your life</w:t>
            </w:r>
          </w:p>
        </w:tc>
        <w:tc>
          <w:tcPr>
            <w:tcW w:w="2435" w:type="dxa"/>
          </w:tcPr>
          <w:p w14:paraId="470D9345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7FD3CA22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621637FE" w14:textId="57764D7D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Able to document 4-H experiences by providing collection of information</w:t>
            </w:r>
          </w:p>
        </w:tc>
        <w:tc>
          <w:tcPr>
            <w:tcW w:w="2435" w:type="dxa"/>
          </w:tcPr>
          <w:p w14:paraId="096EEF02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471DF307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7AFE7335" w14:textId="70878A93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Written Letter of Recommendation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0E96B803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4A3F3D35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left w:val="nil"/>
              <w:bottom w:val="nil"/>
              <w:right w:val="nil"/>
            </w:tcBorders>
          </w:tcPr>
          <w:p w14:paraId="63012643" w14:textId="0A8E388F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Comments</w:t>
            </w: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</w:tcPr>
          <w:p w14:paraId="3E25C68F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3F701C9F" w14:textId="77777777" w:rsidTr="0074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14:paraId="771BEB40" w14:textId="77777777" w:rsidR="002A490E" w:rsidRPr="002A490E" w:rsidRDefault="002A490E" w:rsidP="002A490E">
            <w:pPr>
              <w:ind w:right="-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051CDDA8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490E" w14:paraId="4AABB843" w14:textId="77777777" w:rsidTr="002A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0" w:type="dxa"/>
            <w:gridSpan w:val="2"/>
          </w:tcPr>
          <w:p w14:paraId="4B06C824" w14:textId="18DDFEBD" w:rsidR="002A490E" w:rsidRPr="002A490E" w:rsidRDefault="002A490E" w:rsidP="002A490E">
            <w:pPr>
              <w:ind w:right="-20"/>
              <w:rPr>
                <w:sz w:val="22"/>
                <w:szCs w:val="22"/>
              </w:rPr>
            </w:pPr>
            <w:r w:rsidRPr="002A490E">
              <w:rPr>
                <w:sz w:val="22"/>
                <w:szCs w:val="22"/>
              </w:rPr>
              <w:t>Total Points Possible = 100</w:t>
            </w:r>
          </w:p>
        </w:tc>
        <w:tc>
          <w:tcPr>
            <w:tcW w:w="2435" w:type="dxa"/>
          </w:tcPr>
          <w:p w14:paraId="5E38F8C0" w14:textId="77777777" w:rsidR="002A490E" w:rsidRPr="002A490E" w:rsidRDefault="002A490E" w:rsidP="002A490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5088865" w14:textId="77777777" w:rsidR="001A5A13" w:rsidRPr="005211B2" w:rsidRDefault="001A5A13" w:rsidP="002A490E">
      <w:pPr>
        <w:ind w:right="720"/>
        <w:rPr>
          <w:rFonts w:ascii="Helvetica" w:hAnsi="Helvetica"/>
        </w:rPr>
      </w:pPr>
    </w:p>
    <w:sectPr w:rsidR="001A5A13" w:rsidRPr="005211B2" w:rsidSect="00521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D1A"/>
    <w:multiLevelType w:val="hybridMultilevel"/>
    <w:tmpl w:val="EACAE6C0"/>
    <w:lvl w:ilvl="0" w:tplc="08F02B0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9"/>
    <w:multiLevelType w:val="hybridMultilevel"/>
    <w:tmpl w:val="D3922098"/>
    <w:lvl w:ilvl="0" w:tplc="64B291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D6641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798"/>
    <w:multiLevelType w:val="hybridMultilevel"/>
    <w:tmpl w:val="7EEC9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536ED"/>
    <w:multiLevelType w:val="hybridMultilevel"/>
    <w:tmpl w:val="CA20B988"/>
    <w:lvl w:ilvl="0" w:tplc="CD6641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53D15"/>
    <w:multiLevelType w:val="hybridMultilevel"/>
    <w:tmpl w:val="8AFED56C"/>
    <w:lvl w:ilvl="0" w:tplc="B7E8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91023"/>
    <w:multiLevelType w:val="hybridMultilevel"/>
    <w:tmpl w:val="6C2A1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33BB0"/>
    <w:multiLevelType w:val="hybridMultilevel"/>
    <w:tmpl w:val="010EC4B8"/>
    <w:lvl w:ilvl="0" w:tplc="08F02B0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F02B0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1AEC"/>
    <w:multiLevelType w:val="hybridMultilevel"/>
    <w:tmpl w:val="2550B020"/>
    <w:lvl w:ilvl="0" w:tplc="B7E8F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235492">
    <w:abstractNumId w:val="2"/>
  </w:num>
  <w:num w:numId="2" w16cid:durableId="2111076084">
    <w:abstractNumId w:val="0"/>
  </w:num>
  <w:num w:numId="3" w16cid:durableId="54008245">
    <w:abstractNumId w:val="6"/>
  </w:num>
  <w:num w:numId="4" w16cid:durableId="575672116">
    <w:abstractNumId w:val="1"/>
  </w:num>
  <w:num w:numId="5" w16cid:durableId="1047143915">
    <w:abstractNumId w:val="3"/>
  </w:num>
  <w:num w:numId="6" w16cid:durableId="482045277">
    <w:abstractNumId w:val="5"/>
  </w:num>
  <w:num w:numId="7" w16cid:durableId="697196462">
    <w:abstractNumId w:val="4"/>
  </w:num>
  <w:num w:numId="8" w16cid:durableId="137083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B2"/>
    <w:rsid w:val="000A333A"/>
    <w:rsid w:val="001936E1"/>
    <w:rsid w:val="001A5A13"/>
    <w:rsid w:val="002A490E"/>
    <w:rsid w:val="0037009C"/>
    <w:rsid w:val="00386149"/>
    <w:rsid w:val="003D18EC"/>
    <w:rsid w:val="00410CAE"/>
    <w:rsid w:val="00502707"/>
    <w:rsid w:val="005211B2"/>
    <w:rsid w:val="005D75D4"/>
    <w:rsid w:val="006126B5"/>
    <w:rsid w:val="0062758B"/>
    <w:rsid w:val="00746C97"/>
    <w:rsid w:val="00773D6E"/>
    <w:rsid w:val="00787CC3"/>
    <w:rsid w:val="007C3481"/>
    <w:rsid w:val="007F4F0A"/>
    <w:rsid w:val="008E1402"/>
    <w:rsid w:val="00921CB6"/>
    <w:rsid w:val="00AC3394"/>
    <w:rsid w:val="00B06A94"/>
    <w:rsid w:val="00BE1CDB"/>
    <w:rsid w:val="00C15AA0"/>
    <w:rsid w:val="00CF1C73"/>
    <w:rsid w:val="00D000FB"/>
    <w:rsid w:val="00D54364"/>
    <w:rsid w:val="00E433E1"/>
    <w:rsid w:val="00ED1305"/>
    <w:rsid w:val="00F32D8D"/>
    <w:rsid w:val="03D27532"/>
    <w:rsid w:val="25FBDDCC"/>
    <w:rsid w:val="3A38275D"/>
    <w:rsid w:val="3E7526F4"/>
    <w:rsid w:val="4A82674F"/>
    <w:rsid w:val="7593A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6175"/>
  <w15:chartTrackingRefBased/>
  <w15:docId w15:val="{DFEDD274-BFED-7B4F-A49C-D9D0593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B2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1B2"/>
    <w:pPr>
      <w:widowControl w:val="0"/>
      <w:ind w:left="720"/>
      <w:contextualSpacing/>
    </w:pPr>
    <w:rPr>
      <w:rFonts w:ascii="Rockwell" w:hAnsi="Rockwell"/>
      <w:snapToGrid w:val="0"/>
    </w:rPr>
  </w:style>
  <w:style w:type="character" w:styleId="Hyperlink">
    <w:name w:val="Hyperlink"/>
    <w:basedOn w:val="DefaultParagraphFont"/>
    <w:uiPriority w:val="99"/>
    <w:unhideWhenUsed/>
    <w:rsid w:val="007F4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zenshipwashingtonfoc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umaine.edu/4h/volunteers/project-records/portfolio-resu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Sadee Frances Mehuren</cp:lastModifiedBy>
  <cp:revision>2</cp:revision>
  <cp:lastPrinted>2023-02-15T20:10:00Z</cp:lastPrinted>
  <dcterms:created xsi:type="dcterms:W3CDTF">2024-01-04T21:55:00Z</dcterms:created>
  <dcterms:modified xsi:type="dcterms:W3CDTF">2024-01-04T21:55:00Z</dcterms:modified>
</cp:coreProperties>
</file>